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#8 (second last)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Exercise8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the static main method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ask the user for the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System.out.print("Enter the number: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reverse the number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reverse = reverseNum(num);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System.out.println("The reverse of the number is " + reverse);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reverse the number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the parameter is the number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return the reverse of the number as a 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String reverseNum(int num){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String str = Integer.toString(num);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String reverse = "";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reverse the string by adding the last character to the front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(int i = 1; i &lt;= str.length() ; 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reverse += str.charAt(str.length()-i);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reverse;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Exercise #9 (last)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Exercise9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ask the user for the word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System.out.print("Enter the word: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String input = sc.nextLine();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remove the spaces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String word = input.replaceAll("\\s", "");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decide if the word is a palindrome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boolean answer = isPalindrome(word);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display the result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(answer)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System.out.println(word + " is a palindrome.");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System.out.println(word + " is not a palindrome.");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accepts the user's input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and validate if it is a palindrome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the parameter is the user's input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return true if it is a palindrome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return false if it is not a palindrome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static boolean isPalindrome(String str)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reverse the string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String reverse = "";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 (int i = 1; i &lt;= str.length() ; i++){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reverse += str.charAt(str.length()-i);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compare the string and the reverse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 ignore case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str.equalsIgnoreCase(reverse);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