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4836" w14:textId="6A7A6DB5" w:rsidR="00CA5EC9" w:rsidRPr="008C3DC8" w:rsidRDefault="008C3DC8" w:rsidP="008C3DC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C3DC8">
        <w:rPr>
          <w:rFonts w:ascii="Arial" w:hAnsi="Arial" w:cs="Arial"/>
          <w:b/>
          <w:bCs/>
          <w:sz w:val="24"/>
          <w:szCs w:val="24"/>
        </w:rPr>
        <w:t>Experiment:</w:t>
      </w:r>
    </w:p>
    <w:p w14:paraId="389932FC" w14:textId="77777777" w:rsidR="008C3DC8" w:rsidRPr="008C3DC8" w:rsidRDefault="008C3DC8" w:rsidP="008C3DC8">
      <w:pPr>
        <w:spacing w:line="276" w:lineRule="auto"/>
        <w:rPr>
          <w:rFonts w:ascii="Arial" w:hAnsi="Arial" w:cs="Arial"/>
          <w:sz w:val="24"/>
          <w:szCs w:val="24"/>
        </w:rPr>
      </w:pPr>
    </w:p>
    <w:p w14:paraId="56B74161" w14:textId="00633051" w:rsidR="008C3DC8" w:rsidRDefault="008C3DC8" w:rsidP="008C3DC8">
      <w:pPr>
        <w:pStyle w:val="a9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C3DC8">
        <w:rPr>
          <w:rFonts w:ascii="Arial" w:hAnsi="Arial" w:cs="Arial"/>
          <w:sz w:val="24"/>
          <w:szCs w:val="24"/>
        </w:rPr>
        <w:t>BMED_CEM</w:t>
      </w:r>
    </w:p>
    <w:p w14:paraId="23E5AE91" w14:textId="290A006E" w:rsidR="00E57204" w:rsidRDefault="00E57204" w:rsidP="00E57204">
      <w:pPr>
        <w:pStyle w:val="a9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epeating several times until we collect enough crystals (3 times)</w:t>
      </w:r>
    </w:p>
    <w:p w14:paraId="7F79EDAA" w14:textId="77777777" w:rsidR="00E57204" w:rsidRPr="008C3DC8" w:rsidRDefault="00E57204" w:rsidP="00E57204">
      <w:pPr>
        <w:pStyle w:val="a9"/>
        <w:spacing w:line="276" w:lineRule="auto"/>
        <w:ind w:left="360"/>
        <w:rPr>
          <w:rFonts w:ascii="Arial" w:hAnsi="Arial" w:cs="Arial" w:hint="eastAsia"/>
          <w:sz w:val="24"/>
          <w:szCs w:val="24"/>
        </w:rPr>
      </w:pPr>
    </w:p>
    <w:p w14:paraId="487F6CE6" w14:textId="3DDBA580" w:rsidR="008C3DC8" w:rsidRPr="008C3DC8" w:rsidRDefault="008C3DC8" w:rsidP="008C3DC8">
      <w:pPr>
        <w:pStyle w:val="a9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C3DC8">
        <w:rPr>
          <w:rFonts w:ascii="Arial" w:hAnsi="Arial" w:cs="Arial"/>
          <w:sz w:val="24"/>
          <w:szCs w:val="24"/>
        </w:rPr>
        <w:t>During the experiment</w:t>
      </w:r>
    </w:p>
    <w:p w14:paraId="0A9462E7" w14:textId="19A17B11" w:rsidR="008C3DC8" w:rsidRDefault="008C3DC8" w:rsidP="008C3DC8">
      <w:pPr>
        <w:pStyle w:val="a9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C3DC8">
        <w:rPr>
          <w:rFonts w:ascii="Arial" w:hAnsi="Arial" w:cs="Arial"/>
          <w:sz w:val="24"/>
          <w:szCs w:val="24"/>
        </w:rPr>
        <w:t>Acid chamber</w:t>
      </w:r>
      <w:r>
        <w:rPr>
          <w:rFonts w:ascii="Arial" w:hAnsi="Arial" w:cs="Arial" w:hint="eastAsia"/>
          <w:sz w:val="24"/>
          <w:szCs w:val="24"/>
        </w:rPr>
        <w:t>: test conductivity</w:t>
      </w:r>
    </w:p>
    <w:p w14:paraId="4FF2CAB8" w14:textId="55BABC0A" w:rsidR="008C3DC8" w:rsidRDefault="008C3DC8" w:rsidP="008C3DC8">
      <w:pPr>
        <w:pStyle w:val="a9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SWBC: test pH change</w:t>
      </w:r>
      <w:r w:rsidR="00770EF4">
        <w:rPr>
          <w:rFonts w:ascii="Arial" w:hAnsi="Arial" w:cs="Arial"/>
          <w:sz w:val="24"/>
          <w:szCs w:val="24"/>
        </w:rPr>
        <w:t xml:space="preserve"> (beaker/effluent)</w:t>
      </w:r>
      <w:r>
        <w:rPr>
          <w:rFonts w:ascii="Arial" w:hAnsi="Arial" w:cs="Arial" w:hint="eastAsia"/>
          <w:sz w:val="24"/>
          <w:szCs w:val="24"/>
        </w:rPr>
        <w:t>; test turbidity</w:t>
      </w:r>
    </w:p>
    <w:p w14:paraId="78D0A3F8" w14:textId="0EC5E684" w:rsidR="008C3DC8" w:rsidRDefault="008C3DC8" w:rsidP="008C3DC8">
      <w:pPr>
        <w:pStyle w:val="a9"/>
        <w:numPr>
          <w:ilvl w:val="2"/>
          <w:numId w:val="1"/>
        </w:numPr>
        <w:spacing w:line="276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BC: test turbidity</w:t>
      </w:r>
      <w:r w:rsidR="00381912">
        <w:rPr>
          <w:rFonts w:ascii="Arial" w:hAnsi="Arial" w:cs="Arial"/>
          <w:sz w:val="24"/>
          <w:szCs w:val="24"/>
        </w:rPr>
        <w:t>; test conductivity</w:t>
      </w:r>
    </w:p>
    <w:p w14:paraId="270B5BFA" w14:textId="16C4128A" w:rsidR="00F634BE" w:rsidRDefault="00F634BE" w:rsidP="00F634BE">
      <w:pPr>
        <w:pStyle w:val="a9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fter the experiment</w:t>
      </w:r>
    </w:p>
    <w:p w14:paraId="7BB55C85" w14:textId="2662B680" w:rsidR="00F634BE" w:rsidRDefault="00874EA4" w:rsidP="00F634BE">
      <w:pPr>
        <w:pStyle w:val="a9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composition of scaling on membrane </w:t>
      </w:r>
      <w:r w:rsidRPr="00874EA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XRD</w:t>
      </w:r>
    </w:p>
    <w:p w14:paraId="01257350" w14:textId="6F7B4692" w:rsidR="00874EA4" w:rsidRDefault="00874EA4" w:rsidP="00F634BE">
      <w:pPr>
        <w:pStyle w:val="a9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com</w:t>
      </w:r>
      <w:r w:rsidR="002D1C3D">
        <w:rPr>
          <w:rFonts w:ascii="Arial" w:hAnsi="Arial" w:cs="Arial"/>
          <w:sz w:val="24"/>
          <w:szCs w:val="24"/>
        </w:rPr>
        <w:t xml:space="preserve">position of scaling in solution </w:t>
      </w:r>
      <w:r w:rsidR="002D1C3D" w:rsidRPr="002D1C3D">
        <w:rPr>
          <w:rFonts w:ascii="Arial" w:hAnsi="Arial" w:cs="Arial"/>
          <w:sz w:val="24"/>
          <w:szCs w:val="24"/>
        </w:rPr>
        <w:sym w:font="Wingdings" w:char="F0E0"/>
      </w:r>
      <w:r w:rsidR="002D1C3D">
        <w:rPr>
          <w:rFonts w:ascii="Arial" w:hAnsi="Arial" w:cs="Arial"/>
          <w:sz w:val="24"/>
          <w:szCs w:val="24"/>
        </w:rPr>
        <w:t xml:space="preserve"> filtration and drying +XRD</w:t>
      </w:r>
    </w:p>
    <w:p w14:paraId="71F8CF50" w14:textId="0CDCF245" w:rsidR="00CD1A5D" w:rsidRPr="00F634BE" w:rsidRDefault="00CD1A5D" w:rsidP="00F634BE">
      <w:pPr>
        <w:pStyle w:val="a9"/>
        <w:numPr>
          <w:ilvl w:val="2"/>
          <w:numId w:val="1"/>
        </w:numPr>
        <w:spacing w:line="276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Scaling in membrane </w:t>
      </w:r>
      <w:r w:rsidRPr="00CD1A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SEM of cross-section of B</w:t>
      </w:r>
      <w:r w:rsidR="00281593">
        <w:rPr>
          <w:rFonts w:ascii="Arial" w:hAnsi="Arial" w:cs="Arial"/>
          <w:sz w:val="24"/>
          <w:szCs w:val="24"/>
        </w:rPr>
        <w:t>PM and CEM</w:t>
      </w:r>
    </w:p>
    <w:sectPr w:rsidR="00CD1A5D" w:rsidRPr="00F6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28BE"/>
    <w:multiLevelType w:val="hybridMultilevel"/>
    <w:tmpl w:val="4E28B5A2"/>
    <w:lvl w:ilvl="0" w:tplc="D42C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C8"/>
    <w:rsid w:val="00281593"/>
    <w:rsid w:val="002D1C3D"/>
    <w:rsid w:val="00381912"/>
    <w:rsid w:val="005F2105"/>
    <w:rsid w:val="006D2FBB"/>
    <w:rsid w:val="00770EF4"/>
    <w:rsid w:val="00874EA4"/>
    <w:rsid w:val="00896A1F"/>
    <w:rsid w:val="008C3DC8"/>
    <w:rsid w:val="00B279E3"/>
    <w:rsid w:val="00CA451E"/>
    <w:rsid w:val="00CA5EC9"/>
    <w:rsid w:val="00CD1A5D"/>
    <w:rsid w:val="00CF1041"/>
    <w:rsid w:val="00D15355"/>
    <w:rsid w:val="00E57204"/>
    <w:rsid w:val="00F6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84CD0"/>
  <w14:defaultImageDpi w14:val="32767"/>
  <w15:chartTrackingRefBased/>
  <w15:docId w15:val="{3FCD8C1B-E535-42DA-846B-A5DD152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D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D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D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D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D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D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D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D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3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3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3D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3D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3D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3D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3D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3D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3D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D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3D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3D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3D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3D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3D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3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3D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3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 YUQIN#</dc:creator>
  <cp:keywords/>
  <dc:description/>
  <cp:lastModifiedBy>#NI YUQIN#</cp:lastModifiedBy>
  <cp:revision>9</cp:revision>
  <dcterms:created xsi:type="dcterms:W3CDTF">2025-01-07T09:15:00Z</dcterms:created>
  <dcterms:modified xsi:type="dcterms:W3CDTF">2025-01-08T06:33:00Z</dcterms:modified>
</cp:coreProperties>
</file>