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cs="Nirmala UI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30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36"/>
          <w:szCs w:val="36"/>
          <w:rtl w:val="0"/>
          <w:lang w:bidi="gu-IN"/>
        </w:rPr>
        <w:t>ઇલેક્ટ્રિકલ કામનું કોટેશન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jc w:val="center"/>
        <w:rPr>
          <w:color w:val="2e75b6"/>
          <w:sz w:val="22"/>
          <w:szCs w:val="22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color w:val="2e75b6"/>
          <w:sz w:val="22"/>
          <w:szCs w:val="22"/>
          <w:rtl w:val="0"/>
          <w:lang w:bidi="gu-IN"/>
        </w:rPr>
        <w:t>સંપૂર્ણ શરતો, નિયમો અને ગોપનીયતા કરાર</w:t>
      </w:r>
      <w:r w:rsidDel="00000000" w:rsidR="00000000" w:rsidRPr="00000000">
        <w:rPr>
          <w:rFonts w:cs="Nirmala UI"/>
          <w:color w:val="2e75b6"/>
          <w:sz w:val="22"/>
          <w:szCs w:val="22"/>
          <w:rtl w:val="0"/>
          <w:lang w:bidi="gu-IN"/>
        </w:rPr>
        <w:t xml:space="preserve"> સહિત</w:t>
      </w:r>
    </w:p>
    <w:tbl>
      <w:tblPr>
        <w:tblStyle w:val="Table1"/>
        <w:tblW w:w="10230.0" w:type="dxa"/>
        <w:jc w:val="left"/>
        <w:tblInd w:w="-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5"/>
        <w:gridCol w:w="5475"/>
        <w:tblGridChange w:id="0">
          <w:tblGrid>
            <w:gridCol w:w="4755"/>
            <w:gridCol w:w="54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>
                <w:color w:val="1a1a1a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સાઇટનું સરનામું: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સંપર્ક નંબર: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righ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 xml:space="preserve">કોટેશન નં.: </w:t>
            </w: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GE-_________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jc w:val="righ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 xml:space="preserve">તારીખ: </w:t>
            </w:r>
            <w:r w:rsidDel="00000000" w:rsidR="00000000" w:rsidRPr="00000000">
              <w:rPr>
                <w:rFonts w:cs="Nirmala UI"/>
                <w:b w:val="1"/>
                <w:bCs w:val="1"/>
                <w:color w:val="1a1a1a"/>
                <w:rtl w:val="0"/>
                <w:lang w:bidi="gu-IN"/>
              </w:rPr>
              <w:t>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0" w:lineRule="auto"/>
              <w:jc w:val="righ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 xml:space="preserve">માન્યતા: </w:t>
            </w: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20"/>
                <w:szCs w:val="20"/>
                <w:rtl w:val="0"/>
                <w:lang w:bidi="gu-IN"/>
              </w:rPr>
              <w:t>તારીખથી 10 દિવસ સુધી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વિષયસૂચિ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1.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કામનો વ્યાપ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2.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કિંમત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3.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શરતો અને નિયમો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4.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ચુકવણીની શરતો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5.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વોરંટી અને વેચાણ પછીની સેવા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6.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જવાબદારીની મર્યાદા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7.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આરોગ્ય અને સલામતી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8.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કચરો અને પર્યાવરણ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9.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કોટેશનની સ્વીકૃતિ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10.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પ્રોજેક્ટ પૂર્ણતા પ્રમાણપત્ર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11.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શબ્દાવલી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0"/>
          <w:szCs w:val="20"/>
          <w:rtl w:val="0"/>
          <w:lang w:bidi="gu-IN"/>
        </w:rPr>
        <w:t xml:space="preserve">12. 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ગોપનીયતા કરાર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1. કામનો વ્યાપ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નીચે દર્શાવેલ વિદ્યુત કામ સાઇટની જરૂરિયાતો, મંજૂર ડ્રોઇંગ્સ અને બંને પક્ષોની પરસ્પર સંમતિ અનુસાર કરવામાં આવશે. નીચેની તમામ વસ્તુઓનો સમાવેશ થાય છે — કામ શરૂ કરતા પહેલાં વાસ્તવિક જથ્થો સાઇટ પર ચકાસી લેવામાં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A. વિતરણ અને પેનલનું કામ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મુખ્ય વિતરણ બોર્ડ (MDB) સ્થાપન અને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સબ-ડિસ્ટ્રિબ્યુશન બોર્ડ (SDB) સ્થાપન અને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MCB / RCCB / ELCB ફિટિંગ અને જોડાણ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બસ બાર અને ન્યુટ્રલ લિંક જોડાણ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પેનલ લેબલિંગ અને સર્કિટની ઓળખ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સર્જ પ્રોટેક્શન ડિવાઇસ (SPD) સ્થાપન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B. લાઇટ અને પાવર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લાઇટ પોઇન્ટ વાયરિંગ (સામાન્ય / સ્વિચ નિયંત્રિત)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ફેન પોઇન્ટ વાયરિંગ અને રેગ્યુલેટર જોડાણ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6A પ્લગ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16A પાવર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25A / 32A એ.સી.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ગીઝર / વોટર હીટર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એક્ઝોસ્ટ ફેન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ડિમર / સેન્સર સ્વિચ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C. કેબલિંગ અને કન્ડ્યુઇટનું કામ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મુખ્ય પાવર કેબલ બિછાવવું (MDB થી SDB)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સબ-સર્કિટ કેબલ બિછાવવું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ISI માર્કવાળી કન્ડ્યુઇટ પાઇપ ફિટિંગ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કોન્સીલ્ડ / સરફેસ કન્ડ્યુઇટ કામ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કેબલ ટ્રે / ટ્રંકિંગ સ્થાપન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જંક્શન બોક્સ અને પુલ બોક્સ ફિટિંગ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અર્થિંગ કેબલ બિછાવવું અને જોડાણ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અર્થ પિટ સ્થાપન અને પરીક્ષણ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D. ડેટા, નેટવર્ક અને સંચાર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CAT 6 નેટવર્ક કેબલ બિછાવવું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નેટવર્ક પેચ પેનલ સ્થાપન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ટેલિફોન / ઇન્ટરકોમ કેબલ બિછાવવું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ટીવી / DTH કેબલ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વિડિયો ડોર ફોન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સ્ટ્રક્ચર્ડ કેબલિંગનું કામ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E. સલામતી અને સુરક્ષા સિસ્ટમો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ફાયર અલાર્મ કેબલ બિછાવવું (ફક્ત કેબલિંગ)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સ્મોક / હીટ ડિટેક્ટર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મેન્યુઅલ કોલ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CCTV કેમેરા પોઇન્ટ વાયરિંગ અને કેબલ બિછાવવું (ફક્ત કેબલિંગ)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ઍક્સેસ કંટ્રોલ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ઇમર્જન્સી લાઇટ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F. ઑડિયો / વિઝ્યુઅલ અને ઓટોમેશન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સ્પીકર કેબલ બિછાવવું અને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હોમ થિયેટર / સરાઉન્ડ સાઉન્ડ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LED સ્ટ્રિપ / પ્રોફાઇલ લાઇટ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સ્માર્ટ સ્વિચ / ઓટોમેશન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ડિમર અને સીન કંટ્રોલર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G. વિશેષ અને અન્ય વિવિધ કામો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જનરેટર / ઇન્વર્ટર જોડાણ અને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સોલાર પેનલ કેબલ બિછાવવું અને જોડાણ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EV ચાર્જિંગ પોઇન્ટ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વોટર પંપ કંટ્રોલ વાયરિંગ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મોટર સ્ટાર્ટર જોડાણ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પરીક્ષણ, કમિશનિંગ અને હસ્તાંતરણ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અન્ય કોઈપણ કામ (સાઇટની જરૂરિયાત અને પરસ્પર સંમતિ મુજબ)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12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666666"/>
          <w:sz w:val="19"/>
          <w:szCs w:val="19"/>
          <w:rtl w:val="0"/>
          <w:lang w:bidi="gu-IN"/>
        </w:rPr>
        <w:t>નોંધ: ફાયર અલાર્મ અને CCTVના વ્યાપમાં ફક્ત કેબલિંગ કામનો સમાવેશ થાય છે. સાધનોનું સ્થાપન (પેનલ, ડિટેક્ટર, કેમેરા, DVR) લેખિતમાં અલગથી સંમતિ આપવામાં આવી ન હોય ત્યાં સુધી તેમાં સામેલ નથી.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2. કિંમત — સામગ્રી સહિત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" w:tblpY="236.14257812499773"/>
        <w:tblW w:w="1018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5.9086839749329"/>
        <w:gridCol w:w="2963.4064458370635"/>
        <w:gridCol w:w="775.044762757386"/>
        <w:gridCol w:w="1996.8800358102062"/>
        <w:gridCol w:w="1996.8800358102062"/>
        <w:gridCol w:w="1996.8800358102062"/>
        <w:tblGridChange w:id="0">
          <w:tblGrid>
            <w:gridCol w:w="455.9086839749329"/>
            <w:gridCol w:w="2963.4064458370635"/>
            <w:gridCol w:w="775.044762757386"/>
            <w:gridCol w:w="1996.8800358102062"/>
            <w:gridCol w:w="1996.8800358102062"/>
            <w:gridCol w:w="1996.8800358102062"/>
          </w:tblGrid>
        </w:tblGridChange>
      </w:tblGrid>
      <w:tr>
        <w:trPr>
          <w:cantSplit w:val="0"/>
          <w:trHeight w:val="559.8214285714286" w:hRule="atLeast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ક્રમ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કામનું વર્ણન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એકમ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જથ્થો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8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સામગ્રી સહિતનો દર (₹)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8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કુલ</w:t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A. વિતરણ અને પેનલનું કામ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મુખ્ય વિતરણ બોર્ડ (MDB) સ્થાપન અને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સબ-ડિસ્ટ્રિબ્યુશન બોર્ડ (SDB) સ્થાપન અને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MCB / RCCB / ELCB ફિટિંગ અને જોડાણ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બસ બાર અને ન્યુટ્રલ લિંક જોડાણ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પેનલ લેબલિંગ અને સર્કિટની ઓળખ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પેનલ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સર્જ પ્રોટેક્શન ડિવાઇસ (SPD) સ્થાપન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B. લાઇટ અને પાવર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લાઇટ પોઇન્ટ વાયરિંગ (સામાન્ય / સ્વિચ નિયંત્રિત)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8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80" w:lineRule="auto"/>
              <w:rPr>
                <w:color w:val="1a1a1a"/>
              </w:rPr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લાઇટ ઇન્સ્ટોલેશન</w:t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8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ફેન પોઇન્ટ વાયરિંગ અને રેગ્યુલેટર જોડાણ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8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80" w:lineRule="auto"/>
              <w:rPr>
                <w:color w:val="1a1a1a"/>
              </w:rPr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ફેન ઇન્સ્ટોલેશન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8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6A પ્લગ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16A પાવર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25A / 32A એ.સી.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ગીઝર / વોટર હીટર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એક્ઝોસ્ટ ફેન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ડિમર / સેન્સર સ્વિચ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C. કેબલિંગ અને કન્ડ્યુઇટનું કામ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મુખ્ય પાવર કેબલ બિછાવવું (MDB થી SDB)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સબ-સર્કિટ કેબલ બિછાવવું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ISI માર્કવાળી કન્ડ્યુઇટ પાઇપ ફિટિંગ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કોન્સીલ્ડ / સરફેસ કન્ડ્યુઇટ કામ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કેબલ ટ્રે / ટ્રંકિંગ સ્થાપન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જંક્શન બોક્સ અને પુલ બોક્સ ફિટિંગ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અર્થિંગ કેબલ બિછાવવું અને જોડાણ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અર્થ પિટ સ્થાપન અને પરીક્ષણ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પિટ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D. ડેટા, નેટવર્ક અને સંચાર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CAT 6 નેટવર્ક કેબલ બિછાવવું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નેટવર્ક પેચ પેનલ સ્થાપન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ટેલિફોન / ઇન્ટરકોમ કેબલ બિછાવવું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ટીવી / DTH કેબલ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વિડિયો ડોર ફોન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સ્ટ્રક્ચર્ડ કેબલિંગનું કામ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E. સલામતી અને સુરક્ષા સિસ્ટમો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ફાયર અલાર્મ કેબલ બિછાવવું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મીટર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સ્મોક / હીટ ડિટેક્ટર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મેન્યુઅલ કોલ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CCTV કેમેરા પોઇન્ટ વાયરિંગ અને કેબલ બિછાવવું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ઍક્સેસ કંટ્રોલ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ઇમર્જન્સી લાઇટ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F. ઑડિયો / વિઝ્યુઅલ અને ઓટોમેશન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સ્પીકર કેબલ બિછાવવું અને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હોમ થિયેટર / સરાઉન્ડ સાઉન્ડ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80" w:lineRule="auto"/>
              <w:rPr>
                <w:color w:val="1a1a1a"/>
              </w:rPr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LED સ્ટ્રિપ ઇન્સ્ટોલેશન</w:t>
            </w:r>
          </w:p>
          <w:p w:rsidR="00000000" w:rsidDel="00000000" w:rsidP="00000000" w:rsidRDefault="00000000" w:rsidRPr="00000000" w14:paraId="00000172">
            <w:pPr>
              <w:spacing w:after="80" w:lineRule="auto"/>
              <w:rPr>
                <w:color w:val="1a1a1a"/>
              </w:rPr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/ પ્રોફાઇલ લાઇટ ઇન્સ્ટોલેશન</w:t>
            </w:r>
          </w:p>
          <w:p w:rsidR="00000000" w:rsidDel="00000000" w:rsidP="00000000" w:rsidRDefault="00000000" w:rsidRPr="00000000" w14:paraId="00000173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 ફૂટ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40/70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સ્માર્ટ સ્વિચ / ઓટોમેશન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ડિમર અને સીન કંટ્રોલર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b w:val="1"/>
                <w:bCs w:val="1"/>
                <w:color w:val="ffffff"/>
                <w:rtl w:val="0"/>
                <w:lang w:bidi="gu-IN"/>
              </w:rPr>
              <w:t>G. વિશેષ અને અન્ય વિવિધ કામો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જનરેટર / ઇન્વર્ટર જોડાણ અને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સોલાર પેનલ કેબલ બિછાવવું અને જોડાણ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EV ચાર્જિંગ પોઇન્ટ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પોઇન્ટ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વોટર પંપ કંટ્રોલ વાયરિંગ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મોટર સ્ટાર્ટર જોડાણ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દરેક એકમ દીઠ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પરીક્ષણ, કમિશનિંગ અને હસ્તાંતરણ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એકમુષ્ટ રકમ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80" w:lineRule="auto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અન્ય કોઈપણ કામ (સાઇટની જરૂરિયાત મુજબ)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cs="Nirmala UI"/>
                <w:color w:val="1a1a1a"/>
                <w:rtl w:val="0"/>
                <w:lang w:bidi="gu-IN"/>
              </w:rPr>
              <w:t>સંમતિ મુજબ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1f4e79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80" w:line="240" w:lineRule="auto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9900"/>
                <w:sz w:val="26"/>
                <w:szCs w:val="26"/>
              </w:rPr>
            </w:pPr>
            <w:r w:rsidDel="00000000" w:rsidR="00000000" w:rsidRPr="00000000">
              <w:rPr>
                <w:rFonts w:cs="Nirmala UI"/>
                <w:b w:val="1"/>
                <w:bCs w:val="1"/>
                <w:color w:val="ff9900"/>
                <w:sz w:val="26"/>
                <w:szCs w:val="26"/>
                <w:rtl w:val="0"/>
                <w:lang w:bidi="gu-IN"/>
              </w:rPr>
              <w:t>અંદાજિત કુલ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9900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214285714286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80" w:line="240" w:lineRule="auto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120" w:before="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ઉલ્લેખિત મુજબ તમામ દરો પ્રતિ એકમ છે. જથ્થો સાઇટ પર ચકાસવાનો રહેશે. GST અને લાગુ પડતા અન્ય કરનો સમાવેશ કરેલ નથી. સામગ્રીના દરોમાં માત્ર ISI માર્કવાળી / પ્રમાણભૂત ગુણવત્તાની સામગ્રીનો સમાવેશ થાય છે.* તમામ ખાલી જગ્યાઓ વાસ્તવિક સાઇટ માપ અને પરસ્પર સંમતિના આધારે ભરવાની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3. શરતો અને નિયમો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160" w:lineRule="auto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 xml:space="preserve">3.1 </w:t>
      </w: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8"/>
          <w:szCs w:val="18"/>
          <w:rtl w:val="0"/>
          <w:lang w:bidi="gu-IN"/>
        </w:rPr>
        <w:t>કામ કરવાની પ્રક્રિયા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કામ શરૂ કરતા પહેલાં સાઇટનું નિરીક્ષણ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મંજૂર કરેલ પ્લાન / ડ્રોઇંગ મુજબ જ તમામ કામ કડક રીતે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મંજૂર કરેલ પ્લાનમાં કોઈપણ વિચલન અથવા ફેરફાર માટે ક્લાયન્ટની પૂર્વ લેખિત મંજૂરી જરૂરી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કામના કલાકો: સોમવારથી શનિવાર, સવારે 9:00 થી સાંજે 6:00 વાગ્યા સુધી. રવિવાર અથવા જાહેર રજાના દિવસે કામ માત્ર પરસ્પર સંમતિથી જ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પ્રોજેક્ટ પૂર્ણ થયા બાદ as-built ડ્રોઇંગ્સ અને સ્પષ્ટીકરણો સહિતની સામગ્રીની યાદી આપવામાં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અંતિમ હસ્તાંતરણ સમયે પરીક્ષણ અને કમિશનિંગનો અહેવાલ ક્લાયન્ટને સોંપવામાં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160" w:lineRule="auto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8"/>
          <w:szCs w:val="18"/>
          <w:rtl w:val="0"/>
          <w:lang w:bidi="gu-IN"/>
        </w:rPr>
        <w:t>3.2 સામગ્રી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આખા પ્રોજેક્ટ દરમિયાન માત્ર ISI માર્કવાળી / પ્રમાણભૂત ગુણવત્તાની સામગ્રીનો ઉપયોગ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પ્રોજેક્ટ માટે એકવાર ખરીદેલી સામગ્રી પરત કરી શકાશે નહીં. વપરાશમાં ન આવેલી સામગ્રીની રકમ અંતિમ બિલમાં સમાયોજિત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કોઈપણ સામગ્રી બદલવી હોય તો ક્લાયન્ટની પૂર્વ લેખિત મંજૂરી બાદ જ તે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સાઇટ પર પહોંચાડેલી સામગ્રી સાઇટ પર સ્વીકાર્યા બાદ ક્લાયન્ટની જવાબદારી બનશે.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160" w:lineRule="auto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8"/>
          <w:szCs w:val="18"/>
          <w:rtl w:val="0"/>
          <w:lang w:bidi="gu-IN"/>
        </w:rPr>
        <w:t>3.3 કામદારો અને વર્તણૂક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નિયુક્ત કરવામાં આવેલા તમામ કામદારોને તેમના સંબંધિત કામમાં તાલીમ અને અનુભવ હોવો જોઈએ.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કામદારોએ માન્ય ઓળખપત્ર સાથે રાખવાનું રહેશે અને દરેક સમયે વ્યાવસાયિક વર્તણૂક જાળવવાની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હેલ્મેટ, ગ્લોવ્ઝ અને સલામતીના જૂતાં સહિતના યોગ્ય વ્યક્તિગત સુરક્ષા સાધનો (PPE)નો સાઇટ પર દરેક સમયે ઉપયોગ કરવો પડશે.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before="160" w:lineRule="auto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8"/>
          <w:szCs w:val="18"/>
          <w:rtl w:val="0"/>
          <w:lang w:bidi="gu-IN"/>
        </w:rPr>
        <w:t>3.4 હસ્તાંતરણ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કામ પૂર્ણ થયા પછી ખામીઓની યાદી (સ્નેગ લિસ્ટ) તૈયાર કરવામાં આવશે અને અંતિમ હસ્તાંતરણ પહેલાં ઓળખાયેલી તમામ ખામીઓ દૂર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as-built ડ્રોઇંગ્સ, પરીક્ષણ અહેવાલો અને સામગ્રીના સ્પષ્ટીકરણો સહિતના યોગ્ય દસ્તાવેજો સાથે અંતિમ હસ્તાંતરણ પૂર્ણ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હસ્તાંતરણ સમયે બંને પક્ષો પ્રોજેક્ટ પૂર્ણતા પ્રમાણપત્ર પર સહી કરશે.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160" w:lineRule="auto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8"/>
          <w:szCs w:val="18"/>
          <w:rtl w:val="0"/>
          <w:lang w:bidi="gu-IN"/>
        </w:rPr>
        <w:t>3.5 કામ સ્થગિત કરવું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નિર્ધારિત ચુકવણીની તારીખથી 7 દિવસથી વધુ વિલંબ થાય તો ઘનશ્યામ ઇલેક્ટ્રિકલ્સને કામ સ્થગિત કરવાનો અધિકાર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બાકી રહેલી સંપૂર્ણ ચુકવણી કરવામાં આવ્યા પછી જ કામ ફરી શરૂ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ચુકવણી ન થવાને કારણે કામ સ્થગિત થવાથી થતું કોઈપણ નુકસાન અથવા વિલંબ ઘનશ્યામ ઇલેક્ટ્રિકલ્સની જવાબદારી રહેશે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160" w:lineRule="auto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8"/>
          <w:szCs w:val="18"/>
          <w:rtl w:val="0"/>
          <w:lang w:bidi="gu-IN"/>
        </w:rPr>
        <w:t>3.6 ફોર્સ મેજ્યોર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કોઈપણ પક્ષને તેની વાજબી નિયંત્રણની બહારની ઘટનાઓને કારણે થયેલા વિલંબ અથવા કામ ન કરી શકવા માટે જવાબદાર ગણવામાં આવશે નહીં. આવી ઘટનાઓમાં કુદરતી આફતો, પૂર, ભૂકંપ, આગ, હડતાલ, સરકારી આદેશો અથવા રોગચાળા સંબંધિત પ્રતિબંધોનો સમાવેશ થાય છે, પરંતુ તે પૂરતો મર્યાદિત નથી.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અસરગ્રસ્ત પક્ષે આવી ઘટના બન્યાના 48 કલાકની અંદર બીજા પક્ષને લેખિતમાં જાણ કરવાની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before="160" w:lineRule="auto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8"/>
          <w:szCs w:val="18"/>
          <w:rtl w:val="0"/>
          <w:lang w:bidi="gu-IN"/>
        </w:rPr>
        <w:t>3.7 લાગુ પડતો કાયદો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તમામ વિદ્યુત કામો Indian Electricity Act, 2003 અને લાગુ પડતા IS / IEC ધોરણોનું પાલન કરીને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  <w:lang w:bidi="gu-IN"/>
        </w:rPr>
        <w:t>આ કરાર ભારતના કાયદા દ્વારા સંચાલિત રહેશે. કોઈપણ વિવાદ સુરત, ગુજરાતની અદાલતોના અધિકારક્ષેત્રને આધીન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1"/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4. ચુકવણીની શરતો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4.1 એડવાન્સ ચુકવણી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કુલ કોટ કરેલી રકમના 50%નું એડવાન્સ કામ શરૂ કરતા પહેલાં ચૂકવવાનું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એડવાન્સ ચુકવણી પ્રાપ્ત થઈ તેની પુષ્ટિ ન થાય ત્યાં સુધી કોઈ કામ શરૂ કરવામાં આવશે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વાસ્તવિક સામગ્રીની જરૂરિયાતના આધારે સામગ્રી ખરીદતાં પહેલાં સામગ્રી માટેનું એડવાન્સ અલગથી લેવામાં આવી શકે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4.2 પ્રગતિ અનુસાર ચુકવણી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50% કામ પૂર્ણ થયા બાદ: કુલ રકમના 25%ની ચુકવણી કરવાની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100% કામ પૂર્ણ થયા બાદ: બાકીના 25%ની ચુકવણી પ્રોજેક્ટ પૂર્ણ થયાના 3 દિવસની અંદર કરવાની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4.3 કિંમતમાં વધારો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પ્રોજેક્ટના સમયગાળા દરમિયાન સામગ્રીના ભાવમાં નોંધપાત્ર વધારો (10%થી વધુ) થાય તો આગળ વધતા પહેલાં સુધારેલા દરો અંગે પરસ્પર લેખિત સંમતિ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કામનો વ્યાપ બદલાય નહીં ત્યાં સુધી મજૂરીના દરો મૂળ કોટેશન મુજબ સ્થિર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4.4 વિલંબિત ચુકવણી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તમામ બાકી રકમ પર દર મહિને 2%નું વિલંબિત ચુકવણી વ્યાજ લાગુ પડશે.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ચુકવણીની નિર્ધારિત તારીખથી 7 દિવસથી વધુ વિલંબ થાય તો કામ સ્થગિત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4.5 ઇનવોઇસ અને બિલિંગ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દરેક ચુકવણીના તબક્કે ઘનશ્યામ ઇલેક્ટ્રિકલ્સ દ્વારા ઇનવોઇસ રજૂ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તમામ ચુકવણીઓની યોગ્ય રસીદ દ્વારા સ્વીકૃતિ આપવી આવશ્યક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ઇનવોઇસ મળ્યાના 3 દિવસની અંદર ચુકવણી સંબંધિત વિવાદ રજૂ કરવાનો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4.6 રદ કરવાની નીતિ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ક્લાયન્ટ દ્વારા કામ રદ કરવામાં આવે તો રદ કરવાની તારીખ સુધી થયેલા તમામ વાસ્તવિક ખર્ચની ગણતરી કરીને પરસ્પર સંમતિથી તેની પતાવટ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ચૂકવેલ એડવાન્સને વાસ્તવિક ખર્ચ સામે સમાયોજિત કરવામાં આવશે. બાકી રકમ (જો હોય તો) 7 કામકાજના દિવસોની અંદર પરત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પહેલેથી ખરીદેલી સામગ્રી અથવા પૂર્ણ થયેલા કામ માટે કોઈ રિફંડ લાગુ પડશે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4.7 ચુકવણીની રીત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સ્વીકાર્ય ચુકવણીની રીતો: રોકડ, બેંક ટ્રાન્સફર (NEFT/RTGS/IMPS), ફક્ત UPI.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ચેક, ક્રેડિટ કાર્ડ અથવા મુદત બાદની શરતો દ્વારા ચુકવણી સ્વીકારવામાં આવતી નથી.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તમામ ચુકવણીઓ સીધી ઘનશ્યામ ઇલેક્ટ્રિકલ્સને જ કરવાની રહેશે. કોઈ વ્યક્તિ અથવા તૃતીય પક્ષને કરવામાં આવેલી ચુકવણી માન્ય ગણાશે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5. વોરંટી અને વેચાણ પછીની સેવા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5.1 કામની ગુણવત્તાની વોરંટી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અંતિમ હસ્તાંતરણની તારીખથી તમામ વિદ્યુત કામની ગુણવત્તા પર 1 (એક) વર્ષની વોરંટી આપવામાં આવે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વોરંટીમાં આવરી લેવામાં આવે છે: ઢીલાં જોડાણો, વાયરિંગની ખામીઓ, અયોગ્ય સ્થાપન અને કામની ગુણવત્તા સંબંધિત ખામીઓ.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વોરંટીમાં આવરી લેવામાં આવતું નથી: ભૌતિક નુકસાન, દુરુપયોગ, પાણી પ્રવેશ, કુદરતી આફતો, તૃતીય પક્ષની દખલગીરી અથવા ઘનશ્યામ ઇલેક્ટ્રિકલ્સની જાણ વિના કરવામાં આવેલા ફેરફારો.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5.2 સામગ્રીની વોરંટી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સામગ્રીની વોરંટી સંબંધિત ઉત્પાદકની શરતો અને નિયમો મુજબ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સામગ્રીનું યોગ્ય સ્થાપન અને ફિટિંગ કરવાની જવાબદારી ઘનશ્યામ ઇલેક્ટ્રિકલ્સની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સામગ્રીમાં ખામી હોય તો તેના ઉકેલ માટે ઉત્પાદક / સપ્લાયર સાથે સંકલન કરવામાં ક્લાયન્ટને સહાય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5.3 વોરંટી દાવાની પ્રક્રિયા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વોરંટીના દાવા WhatsApp અથવા +91 92655-6063</w:t>
      </w:r>
      <w:r w:rsidDel="00000000" w:rsidR="00000000" w:rsidRPr="00000000">
        <w:rPr>
          <w:rFonts w:cs="Nirmala UI"/>
          <w:color w:val="1a1a1a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 xml:space="preserve"> પર ફોન કરીને નોંધાવવાના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ફરિયાદ નોંધાવ્યાના 48 કલાકની અંદર સાઇટ મુલાકાતનું આયોજન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વોરંટી હેઠળ આવતી ખામીઓનું નિવારણ 7 કામકાજના દિવસોની અંદર પૂર્ણ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એ જ ખામી ફરીથી સર્જાય તો તેનું નિવારણ કોઈ વધારાના ચાર્જ વિના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વોરંટીના સમયગાળા દરમિયાન નોંધાયેલી નવી અથવા અસંબંધિત ખામીઓનું મૂલ્યાંકન કરીને વાસ્તવિક કામ મુજબ ચાર્જ લેવામાં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5.4 વોરંટી ક્યારે રદ ગણાશે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ઘનશ્યામ ઇલેક્ટ્રિકલ્સની લેખિત સંમતિ વિના તૃતીય પક્ષ દ્વારા કરવામાં આવેલ કોઈપણ ફેરફાર અથવા સમારકામ.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વિદ્યુત પોઇન્ટ અને સાધનોનો દુરુપયોગ, ઓવરલોડિંગ અથવા અયોગ્ય ઉપયોગ.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બાકી રકમની ચુકવણી ન કરવી.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before="16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22"/>
          <w:szCs w:val="22"/>
          <w:rtl w:val="0"/>
          <w:lang w:bidi="gu-IN"/>
        </w:rPr>
        <w:t>5.5 વાર્ષિક જાળવણી કરાર (AMC)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વોરંટીનો સમયગાળો પૂર્ણ થયા પછી સતત સહાય અને પ્રતિબંધક જાળવણી માટે ક્લાયન્ટ વાર્ષિક જાળવણી કરાર (AMC) પસંદ કરી શકે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AMCનો વ્યાપ, શરતો અને કિંમત અંગે અલગથી ચર્ચા કરીને સંમતિ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વોરંટીના સમયગાળા પછી ઇમર્જન્સી કોલ માટેના ચાર્જ કરવામાં આવેલા વાસ્તવિક કામ મુજબ લાગુ પડશે.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6. જવાબદારીની મર્યાદા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આ કરાર હેઠળ ઘનશ્યામ ઇલેક્ટ્રિકલ્સની મહત્તમ જવાબદારી કરારની કુલ કિંમતથી વધુ નહીં હોય.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કરવામાં આવેલા કામને કારણે થતા કોઈપણ પરોક્ષ, અનુસંગી, આકસ્મિક અથવા વિશેષ નુકસાન માટે, જેમાં વ્યવસાયનું નુકસાન, આવકનું નુકસાન અથવા ડેટાનું નુકસાન સામેલ છે, ઘનશ્યામ ઇલેક્ટ્રિકલ્સ જવાબદાર રહેશે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હાલની રચનાઓ અથવા મિલકતને થયેલા નુકસાન અંગેનો કોઈપણ દાવો (ડ્રિલિંગ, કોન્સીલિંગ અથવા અન્ય અમલીકરણ કામથી થયેલો) ક્લાયન્ટની જવાબદારી રહેશે, કારણ કે સાઇટમાં પ્રવેશ અને પરવાનગી ક્લાયન્ટ દ્વારા આપવામાં આવે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જવાબદારી સંબંધિત કોઈપણ દાવો ઘટનાના 30 દિવસની અંદર લેખિતમાં રજૂ કરવો પડશે. આ સમયગાળા પછી રજૂ થયેલા દાવાઓ સ્વીકારવામાં આવશે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પાવરમાં થતી વધઘટ, નબળી વીજ પુરવઠાની ગુણવત્તા અથવા કામના વ્યાપની બહારની બાહ્ય વિદ્યુત ખામીઓને કારણે સાધનોની નિષ્ફળતા અથવા નુકસાન માટે ઘનશ્યામ ઇલેક્ટ્રિકલ્સને જવાબદાર ગણવામાં આવશે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7. આરોગ્ય અને સલામતી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તમામ વિદ્યુત કામ Indian Electricity Act, 2003 અને લાગુ પડતા IS / IEC ધોરણોનું કડક પાલન કરીને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તમામ કામદારોએ સાઇટ પર દરેક સમયે હેલ્મેટ, સલામતીના ગ્લોવ્ઝ, ઇન્સ્યુલેટેડ ફૂટવેર અને આંખોની સુરક્ષા સહિતના યોગ્ય વ્યક્તિગત સુરક્ષા સાધનો (PPE)નો ઉપયોગ કરવો પડશે.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તમામ વિદ્યુત પરીક્ષણો કેલિબ્રેટેડ અને પ્રમાણિત સાધનોનો ઉપયોગ કરીને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યોગ્ય આઇસોલેશન, લોકઆઉટ/ટેગઆઉટ પ્રક્રિયા અને સલામતીની સાવચેતીઓ વિના જીવંત વાયર અથવા વીજપ્રવાહિત સર્કિટ પર કોઈ કામ કરવામાં આવશે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પ્રોજેક્ટના સમગ્ર સમયગાળા દરમિયાન સાઇટ પર મૂળભૂત ફર્સ્ટ-એઇડ કિટ રાખવામાં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સાઇટ પર કોઈ વિદ્યુત કટોકટી અથવા અકસ્માત થાય તો કામ તરત જ સ્થગિત કરવામાં આવશે અને ઇમર્જન્સી સેવાઓનો સંપર્ક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તમામ કામના વિસ્તારોમાં સલામત અને અવરોધરહિત પ્રવેશ સુનિશ્ચિત કરવાની જવાબદારી ક્લાયન્ટની રહેશે. અસલામત સાઇટ પરિસ્થિતિની તાત્કાલિક જાણ કરવી પડશે.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8. કચરો અને પર્યાવરણ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કામ દરમિયાન ઉત્પન્ન થતો તમામ કચરો (કેબલના ટુકડા, કન્ડ્યુઇટના ભાગો, પેકેજિંગ સામગ્રી, જૂનું વાયરિંગ, નુકસાન પામેલા ઘટકો) એકત્રિત, અલગ-અલગ કરીને જવાબદારીપૂર્વક અને કાયદેસર રીતે નિકાલ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નુકસાન પામેલા MCB, જૂના વાયરિંગનું ઇન્સ્યુલેશન અને વિદ્યુત ઘટકો સહિતની જોખમી સામગ્રીને લાગુ પડતા નિયમો મુજબ સંભાળવામાં અને તેનો નિકાલ કરવામાં આવશે અને તેને સાઇટ પર છોડવામાં આવશે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કોઈપણ રાસાયણિક કચરો, પેઇન્ટના અવશેષો અથવા વિદ્યુત જોખમી સામગ્રીનો નિકાલ ડ્રેનેજ સિસ્ટમ, ખુલ્લી જમીન અથવા કોઈપણ અનધિકૃત સ્થળે કરવામાં આવશે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પેકેજિંગ સામગ્રી (કાર્ડબોર્ડ બોક્સ, પ્લાસ્ટિક રેપિંગ) દરેક કામકાજના દિવસના અંતે અથવા ક્લાયન્ટની વિનંતી પર સાઇટ પરથી દૂર કરવામાં આવશે.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  <w:lang w:bidi="gu-IN"/>
        </w:rPr>
        <w:t>ઘનશ્યામ ઇલેક્ટ્રિકલ્સ સામગ્રીના ઉપયોગને શ્રેષ્ઠ બનાવીને અને શક્ય હોય ત્યાં કચરાનું ઉત્પાદન ઘટાડીને પર્યાવરણ પરની અસર ઓછી કરવા પ્રતિબદ્ધ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9. કોટેશનની સ્વીકૃતિ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before="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આ દસ્તાવેજ પર સહી કરીને બંને પક્ષો ખાતરી કરે છે કે તેમણે આ કોટેશન દસ્તાવેજમાં દર્શાવેલ તમામ શરતો, નિયમો, કામનો વ્યાપ, કિંમત, વોરંટી અને ગોપનીયતા સંબંધિત જવાબદારીઓ વાંચી, સમજી અને સ્વીકારી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before="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આ સહી કરાયેલ કોટેશન ઘનશ્યામ ઇલેક્ટ્રિકલ્સ અને ક્લાયન્ટ વચ્ચે બંધનકર્તા કરાર ગણાશે. કોઈપણ મૌખિક વચનબદ્ધતા માન્ય ગણાશે નહીં. આ કરારમાં કોઈપણ ફેરફાર લેખિતમાં કરીને બંને પક્ષોની સહીથી જ માન્ય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before="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આ કોટેશન જારી કર્યાની તારીખથી 10 દિવસ માટે માન્ય છે. તેની મુદત પૂર્ણ થયા પછી સુધારેલું કોટેશન જારી કરી શકાય છે.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0"/>
        <w:gridCol w:w="400"/>
        <w:gridCol w:w="4480"/>
        <w:tblGridChange w:id="0">
          <w:tblGrid>
            <w:gridCol w:w="4480"/>
            <w:gridCol w:w="40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24F">
            <w:pPr>
              <w:spacing w:after="20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ક્લાયન્ટ / ગ્રાહક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pBdr>
                <w:bottom w:color="000000" w:space="1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સહી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pBdr>
                <w:bottom w:color="000000" w:space="1" w:sz="4" w:val="single"/>
              </w:pBdr>
              <w:spacing w:after="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નામ અને તારીખ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spacing w:after="20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ઘનશ્યામ ઇલેક્ટ્રિકલ્સ તરફથી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pBdr>
                <w:bottom w:color="000000" w:space="1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સહી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pBdr>
                <w:bottom w:color="000000" w:space="1" w:sz="4" w:val="single"/>
              </w:pBdr>
              <w:spacing w:after="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નામ અને તારીખ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10. પ્રોજેક્ટ પૂર્ણતા પ્રમાણપત્ર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before="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આ પ્રમાણપત્ર ખાતરી આપે છે કે કોટેશન નં. GE-______માં વર્ણવેલ વિદ્યુત કામ બંને પક્ષોની પરસ્પર સંમતિ મુજબ સંતોષકારક રીતે પૂર્ણ કરવામાં આવ્યું છે.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ક્લાયન્ટનું નામ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સાઇટનું સરનામું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કોટેશન નં.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20"/>
                <w:szCs w:val="20"/>
                <w:rtl w:val="0"/>
                <w:lang w:bidi="gu-IN"/>
              </w:rPr>
              <w:t>GE-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પૂર્ણતાની તારીખ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કરવામાં આવેલ કામ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20"/>
                <w:szCs w:val="20"/>
                <w:rtl w:val="0"/>
                <w:lang w:bidi="gu-IN"/>
              </w:rPr>
              <w:t>સહી કરેલા કોટેશન મુજબ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200" w:before="200" w:lineRule="auto"/>
        <w:jc w:val="left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20"/>
          <w:szCs w:val="20"/>
          <w:rtl w:val="0"/>
          <w:lang w:bidi="gu-IN"/>
        </w:rPr>
        <w:t>બંને પક્ષો ખાતરી કરે છે કે સંમતિ થયેલા વ્યાપ મુજબ તમામ કામ પૂર્ણ કરવામાં આવ્યું છે, તમામ ચુકવણીઓની પતાવટ થઈ ગઈ છે અને સાઇટ સંતોષકારક રીતે હસ્તાંતરિત કરવામાં આવી છે.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0"/>
        <w:gridCol w:w="400"/>
        <w:gridCol w:w="4480"/>
        <w:tblGridChange w:id="0">
          <w:tblGrid>
            <w:gridCol w:w="4480"/>
            <w:gridCol w:w="40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spacing w:after="20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ક્લાયન્ટ / ગ્રાહક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pBdr>
                <w:bottom w:color="000000" w:space="1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સહી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pBdr>
                <w:bottom w:color="000000" w:space="1" w:sz="4" w:val="single"/>
              </w:pBdr>
              <w:spacing w:after="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નામ અને તારીખ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spacing w:after="20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20"/>
                <w:szCs w:val="20"/>
                <w:rtl w:val="0"/>
                <w:lang w:bidi="gu-IN"/>
              </w:rPr>
              <w:t>ઘનશ્યામ ઇલેક્ટ્રિકલ્સ તરફથી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pBdr>
                <w:bottom w:color="000000" w:space="1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સહી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pBdr>
                <w:bottom w:color="000000" w:space="1" w:sz="4" w:val="single"/>
              </w:pBdr>
              <w:spacing w:after="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8"/>
                <w:szCs w:val="18"/>
                <w:rtl w:val="0"/>
                <w:lang w:bidi="gu-IN"/>
              </w:rPr>
              <w:t>નામ અને તારીખ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bottom w:color="1f4e79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11. શબ્દાવલી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8"/>
          <w:szCs w:val="18"/>
          <w:rtl w:val="0"/>
          <w:lang w:bidi="gu-IN"/>
        </w:rPr>
        <w:t>આ કોટેશન દસ્તાવેજમાં વપરાયેલા નીચેના શબ્દોની સંદર્ભ અને સ્પષ્ટતા માટે વ્યાખ્યા આપવામાં આવી છે: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ffffff"/>
                <w:sz w:val="18"/>
                <w:szCs w:val="18"/>
                <w:rtl w:val="0"/>
                <w:lang w:bidi="gu-IN"/>
              </w:rPr>
              <w:t>શબ્દ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ffffff"/>
                <w:sz w:val="18"/>
                <w:szCs w:val="18"/>
                <w:rtl w:val="0"/>
                <w:lang w:bidi="gu-IN"/>
              </w:rPr>
              <w:t>વ્યાખ્યા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મુખ્ય વિતરણ બોર્ડ — વીજ પુરવઠો સ્વીકારીને સબ-પેનલોમાં વિતરણ કરતી પ્રાથમિક વિદ્યુત પેનલ.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સબ-ડિસ્ટ્રિબ્યુશન બોર્ડ — કોઈ વિસ્તારના અલગ-અલગ સર્કિટમાં વીજળીનું વિતરણ કરતી ગૌણ પેનલ.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મિનિએચર સર્કિટ બ્રેકર — ઓવરલોડ અથવા શોર્ટ સર્કિટ થાય ત્યારે આપમેળે વીજ પુરવઠો બંધ કરતું સુરક્ષા સાધન.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RCCB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રેસિડ્યુઅલ કરંટ સર્કિટ બ્રેકર — અર્થ લિકેજ કરંટ શોધીને વીજ કરંટ લાગવાથી રક્ષણ આપે છે.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ELCB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અર્થ લિકેજ સર્કિટ બ્રેકર — અર્થ ફોલ્ટ જણાય ત્યારે વીજ પુરવઠો બંધ કરતું સુરક્ષા સ્વિચ.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સર્જ પ્રોટેક્શન ડિવાઇસ — વોલ્ટેજમાં અચાનક વધારા અને વીજળીના સર્જથી વિદ્યુત સાધનોનું રક્ષણ કરે છે.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કેટેગરી 6 કેબલ — ડેટા અને ઇન્ટરનેટ જોડાણ માટે વપરાતી હાઇ-સ્પીડ નેટવર્ક કેબલ.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8"/>
                <w:szCs w:val="18"/>
                <w:rtl w:val="0"/>
                <w:lang w:bidi="gu-IN"/>
              </w:rPr>
              <w:t>ISI માર્ક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ઇન્ડિયન સ્ટાન્ડર્ડ્સ ઇન્સ્ટિટ્યૂટ માર્ક — ઉત્પાદન બ્યુરો ઑફ ઇન્ડિયન સ્ટાન્ડર્ડ્સ (BIS)ના ગુણવત્તા ધોરણો પૂર્ણ કરે છે તેની પુષ્ટિ કરતું પ્રમાણપત્ર.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8"/>
                <w:szCs w:val="18"/>
                <w:rtl w:val="0"/>
                <w:lang w:bidi="gu-IN"/>
              </w:rPr>
              <w:t>કન્ડ્યુઇટ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દિવાલો અથવા છતમાં વિદ્યુત વાયરિંગને દોરી જવા અને તેનું રક્ષણ કરવા માટે વપરાતી સુરક્ષિત પાઇપ / ટ્યુબ.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8"/>
                <w:szCs w:val="18"/>
                <w:rtl w:val="0"/>
                <w:lang w:bidi="gu-IN"/>
              </w:rPr>
              <w:t>અર્થિંગ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વીજ કરંટ લાગતો અટકાવવા માટે વિદ્યુત સ્થાપનને જમીન સાથે જોડતી સલામતી વ્યવસ્થા.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વાર્ષિક જાળવણી કરાર — નિયમિત જાળવણી અને સમારકામ માટેનો એક વર્ષનો સેવા કરાર.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8"/>
                <w:szCs w:val="18"/>
                <w:rtl w:val="0"/>
                <w:lang w:bidi="gu-IN"/>
              </w:rPr>
              <w:t>કમિશનિંગ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તમામ વિદ્યુત સિસ્ટમ યોગ્ય રીતે સ્થાપિત થઈ છે અને ધાર્યા મુજબ કાર્ય કરે છે તેની ચકાસણી અને પુષ્ટિ કરવાની પ્રક્રિયા.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ગોપનીયતા કરાર — પ્રોજેક્ટની તમામ માહિતી ગુપ્ત રાખવા માટેનો કાનૂની કરાર.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8"/>
                <w:szCs w:val="18"/>
                <w:rtl w:val="0"/>
                <w:lang w:bidi="gu-IN"/>
              </w:rPr>
              <w:t>ફોર્સ મેજ્યોર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અણધારી ઘટનાઓ (ભૂકંપ, પૂર, હડતાલ) જેના કારણે કરારની જવાબદારીઓ પૂર્ણ કરવામાં અડચણ આવે.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8"/>
                <w:szCs w:val="18"/>
                <w:rtl w:val="0"/>
                <w:lang w:bidi="gu-IN"/>
              </w:rPr>
              <w:t>આર્બિટ્રેશન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8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1a1a1a"/>
                <w:sz w:val="18"/>
                <w:szCs w:val="18"/>
                <w:rtl w:val="0"/>
                <w:lang w:bidi="gu-IN"/>
              </w:rPr>
              <w:t>કોર્ટની કાર્યવાહી બદલે તટસ્થ તૃતીય પક્ષ દ્વારા વિવાદ ઉકેલવાની પદ્ધતિ.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40"/>
          <w:szCs w:val="40"/>
          <w:rtl w:val="0"/>
          <w:lang w:bidi="gu-IN"/>
        </w:rPr>
        <w:t>ઘનશ્યામ ઇલેક્ટ્રિકલ્સ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4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before="0" w:lineRule="auto"/>
        <w:jc w:val="center"/>
        <w:rPr/>
      </w:pP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>મોબાઇલ: +91 92655-6063</w:t>
      </w:r>
      <w:r w:rsidDel="00000000" w:rsidR="00000000" w:rsidRPr="00000000">
        <w:rPr>
          <w:rFonts w:cs="Nirmala UI"/>
          <w:color w:val="404040"/>
          <w:rtl w:val="0"/>
          <w:lang w:bidi="gu-IN"/>
        </w:rPr>
        <w:t>0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404040"/>
          <w:sz w:val="20"/>
          <w:szCs w:val="20"/>
          <w:rtl w:val="0"/>
          <w:lang w:bidi="gu-IN"/>
        </w:rPr>
        <w:t xml:space="preserve">   |   ઈમેઇલ: ghanshyamelectricals101@gmail.com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bottom w:color="2e75b6" w:space="4" w:sz="4" w:val="single"/>
        </w:pBdr>
        <w:spacing w:after="120" w:before="200" w:lineRule="auto"/>
        <w:rPr/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f4e79"/>
          <w:sz w:val="26"/>
          <w:szCs w:val="26"/>
          <w:rtl w:val="0"/>
          <w:lang w:bidi="gu-IN"/>
        </w:rPr>
        <w:t>12. ગોપનીયતા કરાર (NDA)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80" w:before="0" w:lineRule="auto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6"/>
          <w:szCs w:val="16"/>
          <w:rtl w:val="0"/>
          <w:lang w:bidi="gu-IN"/>
        </w:rPr>
        <w:t>આ ગોપનીયતા કરાર નીચેના પક્ષો વચ્ચે કરવામાં આવે છે: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60" w:before="0" w:lineRule="auto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a1a1a"/>
          <w:sz w:val="16"/>
          <w:szCs w:val="16"/>
          <w:rtl w:val="0"/>
          <w:lang w:bidi="gu-IN"/>
        </w:rPr>
        <w:t xml:space="preserve">પક્ષ A: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6"/>
          <w:szCs w:val="16"/>
          <w:rtl w:val="0"/>
          <w:lang w:bidi="gu-IN"/>
        </w:rPr>
        <w:t>ઘનશ્યામ ઇલેક્ટ્રિકલ્સ, 441-ધ ગેલેરિયા, યોગી ચોક, સુરત, ગુજરાત - 395006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before="0" w:lineRule="auto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1a1a1a"/>
          <w:sz w:val="16"/>
          <w:szCs w:val="16"/>
          <w:rtl w:val="0"/>
          <w:lang w:bidi="gu-IN"/>
        </w:rPr>
        <w:t xml:space="preserve">પક્ષ B: </w:t>
      </w: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6"/>
          <w:szCs w:val="16"/>
          <w:rtl w:val="0"/>
          <w:lang w:bidi="gu-IN"/>
        </w:rPr>
        <w:t>ક્લાયન્ટ (કોટેશનમાં દર્શાવ્યા મુજબ)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before="0" w:lineRule="auto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6"/>
          <w:szCs w:val="16"/>
          <w:rtl w:val="0"/>
          <w:lang w:bidi="gu-IN"/>
        </w:rPr>
        <w:t>આ કોટેશનમાં વર્ણવેલ વિદ્યુત કામના સંદર્ભમાં આપલે કરવામાં આવેલી તમામ માહિતી અંગે બંને પક્ષો નીચેની ગોપનીયતાની શરતો સાથે સંમત થાય છે: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80" w:before="160" w:lineRule="auto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6"/>
          <w:szCs w:val="16"/>
          <w:rtl w:val="0"/>
          <w:lang w:bidi="gu-IN"/>
        </w:rPr>
        <w:t>12.1 ગોપનીય માહિતી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before="0" w:lineRule="auto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6"/>
          <w:szCs w:val="16"/>
          <w:rtl w:val="0"/>
          <w:lang w:bidi="gu-IN"/>
        </w:rPr>
        <w:t>ગોપનીય માહિતીમાં નીચેની બાબતોનો સમાવેશ થાય છે, પરંતુ તે પૂરતી મર્યાદિત નથી: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ક્લાયન્ટની સાઇટની વિગતો, ફ્લોર પ્લાન, લેઆઉટ ડ્રોઇંગ્સ અને પ્રોજેક્ટ ડિઝાઇન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વિદ્યુત ડ્રોઇંગ્સ, સ્કેમેટિક્સ અને તકનીકી સ્પષ્ટીકરણો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કિંમત, દરો, કોટેશનની વિગતો અને ખર્ચની વિગતવાર વહેંચણી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ક્લાયન્ટની વ્યક્તિગત અને વ્યવસાયિક માહિતી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સાઇટના ફોટોગ્રાફ્સ, વીડિયો અથવા કોઈપણ દૃશ્ય દસ્તાવેજીકરણ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પ્રોજેક્ટની સમયરેખા, સમયપત્રક અને કામ કરવાની પદ્ધતિ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આ પ્રોજેક્ટ સંબંધિત કોઈપણ મૌખિક અથવા લેખિત સંચાર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80" w:before="160" w:lineRule="auto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6"/>
          <w:szCs w:val="16"/>
          <w:rtl w:val="0"/>
          <w:lang w:bidi="gu-IN"/>
        </w:rPr>
        <w:t>12.2 ઘનશ્યામ ઇલેક્ટ્રિકલ્સની જવાબદારીઓ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કોઈપણ સંજોગોમાં ક્લાયન્ટની સાઇટની વિગતો, લેઆઉટ અથવા ફ્લોર પ્લાન કોઈ તૃતીય પક્ષ સાથે શેર કરશે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તમામ કિંમતો, દરો અને કોટેશનની વિગતોની કડક ગોપનીયતા જાળવશે.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ક્લાયન્ટની પૂર્વ લેખિત સંમતિ વિના ક્લાયન્ટની સાઇટના ફોટોગ્રાફ, વીડિયો અથવા દસ્તાવેજીકરણ પોર્ટફોલિયો, સોશિયલ મીડિયા, વેબસાઇટ, WhatsApp અથવા અન્ય કોઈ પ્લેટફોર્મ માટે કરશે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પ્રોજેક્ટના અમલ માટે સખત રીતે જરૂરી હોય તેનાથી વધુ ક્લાયન્ટનું નામ, સરનામું અથવા પ્રોજેક્ટની વિગતો કોઈ તૃતીય પક્ષ, વેન્ડર, સબકોન્ટ્રાક્ટર અથવા કર્મચારીને જાહેર કરશે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કોઈપણ સંજોગોમાં — પ્રત્યક્ષ કે પરોક્ષ રીતે — ક્લાયન્ટની કોઈપણ માહિતી કોઈપણ સ્વરૂપમાં અથવા કોઈપણ માધ્યમ દ્વારા લીક કરશે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આ પ્રોજેક્ટ માટે જોડાયેલા તમામ કામદારો અને સબકોન્ટ્રાક્ટરો પણ આ જ ગોપનીયતાની જવાબદારીઓથી બંધાયેલા રહે તે સુનિશ્ચિત કરશે.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આ જવાબદારીઓ પ્રોજેક્ટ દરમિયાન અને પ્રોજેક્ટ પૂર્ણ થયા પછી 2 (બે) વર્ષ સુધી સંપૂર્ણ રીતે અમલમાં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ક્લાયન્ટ પાસેથી પ્રાપ્ત થયેલ તમામ ડિજિટલ ડેટા, ડ્રોઇંગ્સ, ફાઇલો અને સંચારને સુરક્ષિત રીતે સંગ્રહિત કરવામાં આવશે અને કોઈ અનધિકૃત પક્ષ સાથે શેર અથવા ટ્રાન્સફર કરવામાં આવશે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80" w:before="160" w:lineRule="auto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6"/>
          <w:szCs w:val="16"/>
          <w:rtl w:val="0"/>
          <w:lang w:bidi="gu-IN"/>
        </w:rPr>
        <w:t>12.3 ક્લાયન્ટની જવાબદારીઓ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તમામ કિંમતો, દરો અને કોટેશનની વિગતો ગુપ્ત રાખશે અને તેને કોઈ તૃતીય પક્ષ સાથે શેર કરશે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ઘનશ્યામ ઇલેક્ટ્રિકલ્સની કામ કરવાની પદ્ધતિ, કિંમતનું માળખું અથવા માલિકીની પ્રક્રિયાઓ સ્પર્ધકો અથવા અન્ય કોન્ટ્રાક્ટરોને જાહેર કરશે નહીં.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ઘનશ્યામ ઇલેક્ટ્રિકલ્સ દ્વારા શેર કરવામાં આવેલા કોઈપણ તકનીકી ડ્રોઇંગ્સ અથવા સ્પષ્ટીકરણોને કડક ગોપનીયતા સાથે સંભાળશે.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6"/>
          <w:szCs w:val="16"/>
          <w:rtl w:val="0"/>
          <w:lang w:bidi="gu-IN"/>
        </w:rPr>
        <w:t>12.4 અવધિ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આ NDA પ્રોજેક્ટની અવધિ દરમિયાન અને પ્રોજેક્ટ પૂર્ણ થયાની અંતિમ તારીખ પછી 2 (બે) વર્ષ સુધી માન્ય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1"/>
          <w:bCs w:val="1"/>
          <w:color w:val="2e75b6"/>
          <w:sz w:val="16"/>
          <w:szCs w:val="16"/>
          <w:rtl w:val="0"/>
          <w:lang w:bidi="gu-IN"/>
        </w:rPr>
        <w:t>12.5 ભંગ અને દંડ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કોઈપણ પક્ષ દ્વારા આ NDAનો ભંગ થાય તો પીડિત પક્ષને Indian Contract Act, 1872 હેઠળ કાનૂની ઉપાયો મેળવવાનો અધિકાર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ભંગ સાબિત થાય તેવા કિસ્સામાં, ભંગ કરનાર પક્ષે INR 50,000 (પચાસ હજાર રૂપિયા) અથવા થયેલું વાસ્તવિક નુકસાન — બેમાંથી જે વધુ હોય તે દંડ તરીકે ચૂકવવાનું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00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i w:val="0"/>
          <w:iCs w:val="0"/>
          <w:smallCaps w:val="0"/>
          <w:strike w:val="0"/>
          <w:color w:val="1a1a1a"/>
          <w:sz w:val="16"/>
          <w:szCs w:val="16"/>
          <w:u w:val="none"/>
          <w:shd w:fill="auto" w:val="clear"/>
          <w:vertAlign w:val="baseline"/>
          <w:rtl w:val="0"/>
          <w:lang w:bidi="gu-IN"/>
        </w:rPr>
        <w:t>આ NDAના ભંગથી ઉદ્ભવતા વિવાદો Arbitration and Conciliation Act, 1996 મુજબ આર્બિટ્રેશન દ્વારા ઉકેલવામાં આવશે અને તે સુરત, ગુજરાતની અદાલતોના અધિકારક્ષેત્રને આધીન રહેશે.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00" w:before="200" w:lineRule="auto"/>
        <w:jc w:val="left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6"/>
          <w:szCs w:val="16"/>
          <w:rtl w:val="0"/>
          <w:lang w:bidi="gu-IN"/>
        </w:rPr>
        <w:t>બંને પક્ષોએ આ ગોપનીયતા કરાર વાંચ્યો અને સમજ્યો છે અને તેની શરતોનું પાલન કરવા સંમત છે.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0"/>
        <w:gridCol w:w="400"/>
        <w:gridCol w:w="4480"/>
        <w:tblGridChange w:id="0">
          <w:tblGrid>
            <w:gridCol w:w="4480"/>
            <w:gridCol w:w="40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2C4">
            <w:pPr>
              <w:spacing w:after="200" w:before="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6"/>
                <w:szCs w:val="16"/>
                <w:rtl w:val="0"/>
                <w:lang w:bidi="gu-IN"/>
              </w:rPr>
              <w:t>ક્લાયન્ટ / ગ્રાહક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pBdr>
                <w:bottom w:color="000000" w:space="1" w:sz="4" w:val="single"/>
              </w:pBdr>
              <w:spacing w:after="6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40" w:before="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6"/>
                <w:szCs w:val="16"/>
                <w:rtl w:val="0"/>
                <w:lang w:bidi="gu-IN"/>
              </w:rPr>
              <w:t>સહી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pBdr>
                <w:bottom w:color="000000" w:space="1" w:sz="4" w:val="single"/>
              </w:pBdr>
              <w:spacing w:after="0" w:before="10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80" w:before="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6"/>
                <w:szCs w:val="16"/>
                <w:rtl w:val="0"/>
                <w:lang w:bidi="gu-IN"/>
              </w:rPr>
              <w:t>નામ અને તારીખ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80" w:before="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2CA">
            <w:pPr>
              <w:spacing w:after="200" w:before="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Nirmala UI" w:eastAsia="Arial" w:hAnsi="Arial"/>
                <w:b w:val="1"/>
                <w:bCs w:val="1"/>
                <w:color w:val="1a1a1a"/>
                <w:sz w:val="16"/>
                <w:szCs w:val="16"/>
                <w:rtl w:val="0"/>
                <w:lang w:bidi="gu-IN"/>
              </w:rPr>
              <w:t>ઘનશ્યામ ઇલેક્ટ્રિકલ્સ તરફથી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pBdr>
                <w:bottom w:color="000000" w:space="1" w:sz="4" w:val="single"/>
              </w:pBdr>
              <w:spacing w:after="6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40" w:before="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6"/>
                <w:szCs w:val="16"/>
                <w:rtl w:val="0"/>
                <w:lang w:bidi="gu-IN"/>
              </w:rPr>
              <w:t>સહી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pBdr>
                <w:bottom w:color="000000" w:space="1" w:sz="4" w:val="single"/>
              </w:pBdr>
              <w:spacing w:after="0" w:before="10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cs="Nirmala UI"/>
                <w:sz w:val="16"/>
                <w:szCs w:val="16"/>
                <w:rtl w:val="0"/>
                <w:lang w:bidi="gu-IN"/>
              </w:rPr>
              <w:t>ઇર. હાર્દિક હિરપરા</w:t>
            </w:r>
          </w:p>
          <w:p w:rsidR="00000000" w:rsidDel="00000000" w:rsidP="00000000" w:rsidRDefault="00000000" w:rsidRPr="00000000" w14:paraId="000002CE">
            <w:pPr>
              <w:spacing w:after="80" w:before="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Nirmala UI" w:eastAsia="Arial" w:hAnsi="Arial"/>
                <w:b w:val="0"/>
                <w:bCs w:val="0"/>
                <w:color w:val="888888"/>
                <w:sz w:val="16"/>
                <w:szCs w:val="16"/>
                <w:rtl w:val="0"/>
                <w:lang w:bidi="gu-IN"/>
              </w:rPr>
              <w:t>નામ અને તારીખ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80" w:before="10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bottom w:color="1f4e79" w:space="1" w:sz="8" w:val="single"/>
        </w:pBdr>
        <w:spacing w:after="100" w:before="10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80" w:before="80" w:lineRule="auto"/>
        <w:jc w:val="center"/>
        <w:rPr>
          <w:sz w:val="16"/>
          <w:szCs w:val="16"/>
        </w:rPr>
      </w:pPr>
      <w:r w:rsidDel="00000000" w:rsidR="00000000" w:rsidRPr="00000000">
        <w:rPr>
          <w:rFonts w:ascii="Arial" w:cs="Nirmala UI" w:eastAsia="Arial" w:hAnsi="Arial"/>
          <w:b w:val="0"/>
          <w:bCs w:val="0"/>
          <w:color w:val="1a1a1a"/>
          <w:sz w:val="16"/>
          <w:szCs w:val="16"/>
          <w:rtl w:val="0"/>
          <w:lang w:bidi="gu-IN"/>
        </w:rPr>
        <w:t>આ દસ્તાવેજ ગોપનીય છે અને માત્ર નામિત ક્લાયન્ટ માટે જ છે. અનધિકૃત નકલ અથવા વિતરણ સખત પ્રતિબંધિત છે.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 w:bidi="gu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2D82Yi2LtOeYvjlHCH+wju4qbg==">CgMxLjA4AHIhMUx3QjlHSVhhdFBNQ0d5a3c3ZG04RElFdmVzYngyVGU1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ઇલેક્ટ્રિકલ કામનું કોટેશન – ઘનશ્યામ ઇલેક્ટ્રિકલ્સ (માતૃશ્રી બંગ્લોઝ)</dc:title>
  <cp:lastModifiedBy>python-docx</cp:lastModifiedBy>
  <cp:revision>1</cp:revision>
  <dcterms:modified xsi:type="dcterms:W3CDTF">2026-10-15T12:28:02Z</dcterms:modified>
  <dc:subject>ઇલેક્ટ્રિકલ કામનું કોટેશન – ગુજરાતી</dc:subject>
  <dc:language>gu-IN</dc:language>
  <dc:description>મૂળ અંગ્રેજી કોટેશનનો સંપૂર્ણ ગુજરાતી અનુવાદ.</dc:description>
</cp:coreProperties>
</file>