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1661" w14:textId="77777777" w:rsidR="00BE1242" w:rsidRPr="00BE1242" w:rsidRDefault="00BE1242" w:rsidP="00BE1242">
      <w:pPr>
        <w:ind w:left="2880" w:firstLine="720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:sz w:val="44"/>
          <w:szCs w:val="44"/>
          <w14:ligatures w14:val="none"/>
        </w:rPr>
        <w:t>Naavya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:sz w:val="44"/>
          <w:szCs w:val="44"/>
          <w14:ligatures w14:val="none"/>
        </w:rPr>
        <w:t xml:space="preserve"> Sethi  </w:t>
      </w:r>
    </w:p>
    <w:p w14:paraId="6BA0394A" w14:textId="77777777" w:rsidR="00BE1242" w:rsidRPr="00BE1242" w:rsidRDefault="00BE1242" w:rsidP="00BE1242">
      <w:pPr>
        <w:spacing w:before="14" w:line="480" w:lineRule="auto"/>
        <w:ind w:left="26" w:right="514" w:firstLine="508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                       New York, NY 10003 | (201) 904-1166|ns5810@nyu.edu</w:t>
      </w:r>
    </w:p>
    <w:p w14:paraId="5AA3C193" w14:textId="78F366BA" w:rsidR="004C3204" w:rsidRPr="00E47368" w:rsidRDefault="00660035" w:rsidP="00BE1242">
      <w:pPr>
        <w:spacing w:before="14"/>
        <w:ind w:right="514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14:ligatures w14:val="none"/>
        </w:rPr>
        <w:t>April</w:t>
      </w:r>
      <w:r w:rsidR="00BE1242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1</w:t>
      </w:r>
      <w:r>
        <w:rPr>
          <w:rFonts w:ascii="Garamond" w:eastAsia="Times New Roman" w:hAnsi="Garamond" w:cs="Times New Roman"/>
          <w:color w:val="000000"/>
          <w:kern w:val="0"/>
          <w14:ligatures w14:val="none"/>
        </w:rPr>
        <w:t>6t</w:t>
      </w:r>
      <w:r w:rsidR="00BE1242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h, 2024 </w:t>
      </w:r>
    </w:p>
    <w:p w14:paraId="4C6744C7" w14:textId="1D288646" w:rsidR="00E47368" w:rsidRPr="00E47368" w:rsidRDefault="00660035" w:rsidP="00BE1242">
      <w:pPr>
        <w:spacing w:before="253"/>
        <w:ind w:left="17"/>
        <w:rPr>
          <w:rFonts w:ascii="Garamond" w:hAnsi="Garamond"/>
          <w:color w:val="1A232B"/>
          <w:shd w:val="clear" w:color="auto" w:fill="FFFFFF"/>
        </w:rPr>
      </w:pPr>
      <w:r>
        <w:rPr>
          <w:rFonts w:ascii="Garamond" w:hAnsi="Garamond"/>
          <w:color w:val="1A232B"/>
          <w:shd w:val="clear" w:color="auto" w:fill="FFFFFF"/>
        </w:rPr>
        <w:t>AvePoint</w:t>
      </w:r>
    </w:p>
    <w:p w14:paraId="585B4544" w14:textId="7922F03D" w:rsidR="00BE1242" w:rsidRPr="00BE1242" w:rsidRDefault="00BE1242" w:rsidP="00BE1242">
      <w:pPr>
        <w:spacing w:before="253"/>
        <w:ind w:left="17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To Whom It May Concern:  </w:t>
      </w:r>
    </w:p>
    <w:p w14:paraId="407D2CDA" w14:textId="751DF439" w:rsidR="00BE1242" w:rsidRPr="00BE1242" w:rsidRDefault="00BE1242" w:rsidP="00BE1242">
      <w:pPr>
        <w:spacing w:before="232"/>
        <w:ind w:left="22" w:right="1" w:hanging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My name is </w:t>
      </w: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Naavya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Sethi, and I am currently a freshman at New York University studying computer science and data science, with a minor in Mathematics. I am writing to apply </w:t>
      </w:r>
      <w:r w:rsidR="000532E0">
        <w:rPr>
          <w:rFonts w:ascii="Garamond" w:eastAsia="Times New Roman" w:hAnsi="Garamond" w:cs="Times New Roman"/>
          <w:color w:val="000000"/>
          <w:kern w:val="0"/>
          <w14:ligatures w14:val="none"/>
        </w:rPr>
        <w:t>as the</w:t>
      </w:r>
      <w:r w:rsidR="00660035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</w:t>
      </w:r>
      <w:r w:rsidR="001731C3">
        <w:rPr>
          <w:rFonts w:ascii="Garamond" w:eastAsia="Times New Roman" w:hAnsi="Garamond" w:cs="Times New Roman"/>
          <w:color w:val="000000"/>
          <w:kern w:val="0"/>
          <w14:ligatures w14:val="none"/>
        </w:rPr>
        <w:t>People</w:t>
      </w:r>
      <w:r w:rsidR="000532E0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Analytics Intern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for the summer of 2024.  </w:t>
      </w:r>
    </w:p>
    <w:p w14:paraId="1D2E774C" w14:textId="1C1153E1" w:rsidR="00BE1242" w:rsidRPr="00BE1242" w:rsidRDefault="00BE1242" w:rsidP="00BE1242">
      <w:pPr>
        <w:spacing w:before="274"/>
        <w:ind w:left="16" w:firstLine="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Through my past experience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>s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, I have become committed to pursuing a career in tech and aspire to work in a data driven role. My coursework, projects,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and internships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have nurtured this interest. Through my Python, Java,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SQL,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and C courses, I’ve learned to build products and deploy algorithms while my internships have allowed me to visualize large data sets and immerse myself in analytics. At a past internship at EY, I got the opportunity to work with the Data Analytics team on projects to extract big data (135+ GB) from proprietary databases using Python. We used data frames in Pandas to create a model that goes through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credit card data and identifies patterns to detect fraudulent transactions which cultivated a keen interest in processes like EDA and pre-processing. Additionally, authoring a research paper about generative data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art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>,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with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a professor from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the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University of Maryland,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equipped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me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with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the experience of creating models to sort through a Zomato </w:t>
      </w: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kaggle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dataset using Restaurant Network Analysis. As a result of my technical experiences, I have been able to cultivate a strong understanding of the rigors and commitment required by this field, and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the importance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of clarity, efficiency and structure. I have also honed my ability to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work under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pressure and maintain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a 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keen attention to detail. </w:t>
      </w:r>
    </w:p>
    <w:p w14:paraId="1AA358C2" w14:textId="24F9089D" w:rsidR="00BE1242" w:rsidRPr="00BE1242" w:rsidRDefault="00BE1242" w:rsidP="00BE1242">
      <w:pPr>
        <w:spacing w:before="278"/>
        <w:ind w:left="20" w:firstLine="7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I am confident that I would be an asset and thrive as a part of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the </w:t>
      </w:r>
      <w:r w:rsidR="00660035">
        <w:rPr>
          <w:rFonts w:ascii="Garamond" w:eastAsia="Times New Roman" w:hAnsi="Garamond" w:cs="Times New Roman"/>
          <w:color w:val="000000"/>
          <w:kern w:val="0"/>
          <w14:ligatures w14:val="none"/>
        </w:rPr>
        <w:t>AvePoint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team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. During my time at NYU,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I have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excelled both academically and in my extracurricular activities. Exploring my diverse interests in Blockchain, Fintech and Venture Capital, I was part of clubs that helped me expand my knowledge and horizons of how I can use my technical skills for creative and quantitative purposes. I have been introduced to working with large csv files, </w:t>
      </w: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softwares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like Figma, creating DCFs, plotting revenue estimates, and working with </w:t>
      </w: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Aleo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and Solidity in the Web3 space to build a poker </w:t>
      </w:r>
      <w:proofErr w:type="spellStart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dApp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. This has helped me cultivate my enthusiasm for learning and 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>refined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my ability to analyze existing trends to innovate for the future. My work ethic has enabled me to achieve success both in and out of the classroom, and I would </w:t>
      </w:r>
      <w:r w:rsidR="004C3204"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bring the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same commitment and focus to </w:t>
      </w:r>
      <w:r w:rsidR="002B0C03">
        <w:rPr>
          <w:rFonts w:ascii="Garamond" w:eastAsia="Times New Roman" w:hAnsi="Garamond" w:cs="Times New Roman"/>
          <w:color w:val="000000"/>
          <w:kern w:val="0"/>
          <w14:ligatures w14:val="none"/>
        </w:rPr>
        <w:t>Flowcode</w:t>
      </w: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.  I would appreciate the opportunity to discuss my qualifications and learn more about the firm at your earliest convenience. Thank you for your time and consideration.  </w:t>
      </w:r>
    </w:p>
    <w:p w14:paraId="0790BC28" w14:textId="77777777" w:rsidR="00BE1242" w:rsidRPr="00BE1242" w:rsidRDefault="00BE1242" w:rsidP="00BE1242">
      <w:pPr>
        <w:spacing w:before="559"/>
        <w:ind w:left="36"/>
        <w:rPr>
          <w:rFonts w:ascii="Times New Roman" w:eastAsia="Times New Roman" w:hAnsi="Times New Roman" w:cs="Times New Roman"/>
          <w:kern w:val="0"/>
          <w14:ligatures w14:val="none"/>
        </w:rPr>
      </w:pPr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>Sincerely,  </w:t>
      </w:r>
    </w:p>
    <w:p w14:paraId="568F0E6A" w14:textId="32F96A22" w:rsidR="00BE1242" w:rsidRPr="00BE1242" w:rsidRDefault="00BE1242" w:rsidP="00BE1242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Garamond" w:eastAsia="Times New Roman" w:hAnsi="Garamond" w:cs="Times New Roman"/>
          <w:color w:val="000000"/>
          <w:kern w:val="0"/>
          <w14:ligatures w14:val="none"/>
        </w:rPr>
        <w:t>Naavya</w:t>
      </w:r>
      <w:proofErr w:type="spellEnd"/>
      <w:r w:rsidRPr="00BE1242">
        <w:rPr>
          <w:rFonts w:ascii="Garamond" w:eastAsia="Times New Roman" w:hAnsi="Garamond" w:cs="Times New Roman"/>
          <w:color w:val="000000"/>
          <w:kern w:val="0"/>
          <w14:ligatures w14:val="none"/>
        </w:rPr>
        <w:t xml:space="preserve"> </w:t>
      </w:r>
      <w:r>
        <w:rPr>
          <w:rFonts w:ascii="Garamond" w:eastAsia="Times New Roman" w:hAnsi="Garamond" w:cs="Times New Roman"/>
          <w:color w:val="000000"/>
          <w:kern w:val="0"/>
          <w14:ligatures w14:val="none"/>
        </w:rPr>
        <w:t>Sethi</w:t>
      </w:r>
      <w:r w:rsidR="004C3204">
        <w:rPr>
          <w:rFonts w:ascii="Garamond" w:eastAsia="Times New Roman" w:hAnsi="Garamond" w:cs="Times New Roman"/>
          <w:color w:val="000000"/>
          <w:kern w:val="0"/>
          <w14:ligatures w14:val="none"/>
        </w:rPr>
        <w:t>.</w:t>
      </w:r>
    </w:p>
    <w:p w14:paraId="4928E813" w14:textId="77777777" w:rsidR="00BE1242" w:rsidRPr="00BE1242" w:rsidRDefault="00BE1242" w:rsidP="00BE124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E502C" w14:textId="77777777" w:rsidR="00BE1242" w:rsidRDefault="00BE1242"/>
    <w:sectPr w:rsidR="00BE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42"/>
    <w:rsid w:val="000532E0"/>
    <w:rsid w:val="001731C3"/>
    <w:rsid w:val="002B0C03"/>
    <w:rsid w:val="004C3204"/>
    <w:rsid w:val="00660035"/>
    <w:rsid w:val="00BE1242"/>
    <w:rsid w:val="00CD012F"/>
    <w:rsid w:val="00E4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1660"/>
  <w15:chartTrackingRefBased/>
  <w15:docId w15:val="{533B482D-3437-8A4F-AC50-D3FAF2EA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2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NAAVYA SETHI</dc:creator>
  <cp:keywords/>
  <dc:description/>
  <cp:lastModifiedBy>Nehan  Sethi</cp:lastModifiedBy>
  <cp:revision>7</cp:revision>
  <dcterms:created xsi:type="dcterms:W3CDTF">2024-02-13T06:16:00Z</dcterms:created>
  <dcterms:modified xsi:type="dcterms:W3CDTF">2024-04-16T19:55:00Z</dcterms:modified>
</cp:coreProperties>
</file>