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"/>
        <w:gridCol w:w="900"/>
        <w:gridCol w:w="916"/>
        <w:gridCol w:w="1183"/>
        <w:gridCol w:w="1183"/>
        <w:gridCol w:w="853"/>
        <w:gridCol w:w="1060"/>
        <w:gridCol w:w="838"/>
        <w:gridCol w:w="807"/>
        <w:gridCol w:w="986"/>
        <w:gridCol w:w="3789"/>
      </w:tblGrid>
      <w:tr w:rsidR="00932F54" w:rsidRPr="00DE26FD" w:rsidTr="00DE26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Statistical Analyses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IV(s)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IV type(s)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DV(s)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DV type(s)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Control 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Control Var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Question to be answered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H0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E26F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link to paper **</w:t>
            </w:r>
          </w:p>
        </w:tc>
      </w:tr>
      <w:tr w:rsidR="00932F54" w:rsidRPr="00DE26FD" w:rsidTr="00DE26FD">
        <w:trPr>
          <w:trHeight w:val="48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3C30A2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celldivision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Default="003C30A2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Cell</w:t>
            </w:r>
          </w:p>
          <w:p w:rsidR="003C30A2" w:rsidRPr="00DE26FD" w:rsidRDefault="003C30A2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Division</w:t>
            </w:r>
            <w:r w:rsidR="005C400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per intervals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AF2E28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Rate of mutation Family patternI</w:t>
            </w:r>
            <w:r w:rsidR="003C30A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ndividual development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AF2E28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Family patternIndividual development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3C30A2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Fixed family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5C4008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Multiplefamily sizes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Estimate biological mutation rates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5C4008" w:rsidP="005C400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Mutation of of the family is same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7C76" w:rsidRDefault="002F7C76" w:rsidP="002F7C76">
            <w:pPr>
              <w:pStyle w:val="ListParagraph"/>
              <w:spacing w:after="240" w:line="240" w:lineRule="auto"/>
              <w:ind w:left="360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1%and3%</w:t>
            </w:r>
          </w:p>
          <w:p w:rsidR="002F7C76" w:rsidRPr="002F7C76" w:rsidRDefault="002F7C76" w:rsidP="002F7C76">
            <w:pPr>
              <w:pStyle w:val="ListParagraph"/>
              <w:spacing w:after="240" w:line="240" w:lineRule="auto"/>
              <w:ind w:left="360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*See table-4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6FD" w:rsidRPr="00DE26FD" w:rsidRDefault="00DE26FD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hyperlink r:id="rId5" w:history="1">
              <w:r w:rsidRPr="00DE26FD">
                <w:rPr>
                  <w:rStyle w:val="Hyperlink"/>
                  <w:rFonts w:ascii="Segoe UI" w:eastAsia="Times New Roman" w:hAnsi="Segoe UI" w:cs="Segoe UI"/>
                  <w:b/>
                  <w:bCs/>
                  <w:sz w:val="24"/>
                  <w:szCs w:val="24"/>
                </w:rPr>
                <w:t>http://journals.plos.org/plosone/article?id=10.1371/journal.pone.0135398</w:t>
              </w:r>
            </w:hyperlink>
          </w:p>
        </w:tc>
      </w:tr>
      <w:tr w:rsidR="006B07A4" w:rsidRPr="00DE26FD" w:rsidTr="00DE26FD">
        <w:trPr>
          <w:trHeight w:val="48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360E0B" w:rsidP="00DE26F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lastRenderedPageBreak/>
              <w:t>T 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932F54" w:rsidP="00932F5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differentially expressed genes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932F54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complex human background at concentrations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6B07A4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Hybridzations of </w:t>
            </w:r>
            <w:r w:rsidR="00932F5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Spike in genes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932F54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differentially expressed genes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6B07A4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Group Replicates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360E0B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6B07A4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Compute false positiva 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932F54" w:rsidP="005C400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that the expected values of expression for a given gene are equal between two groups of 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932F54" w:rsidP="002F7C76">
            <w:pPr>
              <w:pStyle w:val="ListParagraph"/>
              <w:spacing w:after="240" w:line="240" w:lineRule="auto"/>
              <w:ind w:left="360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E0B" w:rsidRDefault="00932F54" w:rsidP="00DE26F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932F5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http://journals.plos.org/plosone/article?id=10.1371/journal.pone.0012336</w:t>
            </w:r>
          </w:p>
        </w:tc>
      </w:tr>
    </w:tbl>
    <w:p w:rsidR="005C4008" w:rsidRDefault="005C4008"/>
    <w:p w:rsidR="00DE26FD" w:rsidRDefault="00DE26FD"/>
    <w:sectPr w:rsidR="00DE26FD" w:rsidSect="00DE26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D5C31"/>
    <w:multiLevelType w:val="multilevel"/>
    <w:tmpl w:val="4DC62604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E26FD"/>
    <w:rsid w:val="002F7C76"/>
    <w:rsid w:val="00360E0B"/>
    <w:rsid w:val="003C30A2"/>
    <w:rsid w:val="005C4008"/>
    <w:rsid w:val="006B07A4"/>
    <w:rsid w:val="007E535E"/>
    <w:rsid w:val="00920435"/>
    <w:rsid w:val="00932F54"/>
    <w:rsid w:val="00AF2E28"/>
    <w:rsid w:val="00DE26FD"/>
    <w:rsid w:val="00E66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E26FD"/>
    <w:rPr>
      <w:i/>
      <w:iCs/>
    </w:rPr>
  </w:style>
  <w:style w:type="character" w:styleId="Hyperlink">
    <w:name w:val="Hyperlink"/>
    <w:basedOn w:val="DefaultParagraphFont"/>
    <w:uiPriority w:val="99"/>
    <w:unhideWhenUsed/>
    <w:rsid w:val="00DE26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C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2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urnals.plos.org/plosone/article?id=10.1371/journal.pone.01353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Vivitsak</dc:creator>
  <cp:lastModifiedBy>Vivitsak</cp:lastModifiedBy>
  <cp:revision>3</cp:revision>
  <dcterms:created xsi:type="dcterms:W3CDTF">2016-10-06T02:18:00Z</dcterms:created>
  <dcterms:modified xsi:type="dcterms:W3CDTF">2016-10-06T03:26:00Z</dcterms:modified>
</cp:coreProperties>
</file>