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29F7A" w14:textId="77777777" w:rsidR="00ED1BCB" w:rsidRDefault="00ED1BCB" w:rsidP="00ED1BCB">
      <w:pPr>
        <w:jc w:val="right"/>
      </w:pPr>
    </w:p>
    <w:p w14:paraId="1FECD0C8" w14:textId="77777777" w:rsidR="00ED1BCB" w:rsidRDefault="00ED1BCB" w:rsidP="00ED1BCB">
      <w:pPr>
        <w:jc w:val="right"/>
      </w:pPr>
    </w:p>
    <w:p w14:paraId="5B124ABE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67CA3CCE" w14:textId="77777777" w:rsidR="00ED1BCB" w:rsidRDefault="00ED1BCB" w:rsidP="00ED1BCB">
      <w:pPr>
        <w:jc w:val="center"/>
        <w:rPr>
          <w:spacing w:val="20"/>
        </w:rPr>
      </w:pPr>
    </w:p>
    <w:p w14:paraId="548B863F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7AA0FCF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22D2169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38678F3D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7EEE5AF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2EE5234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Практикум на ЭВМ</w:t>
      </w:r>
    </w:p>
    <w:p w14:paraId="2BD45076" w14:textId="77777777" w:rsidR="00ED1BCB" w:rsidRDefault="00ED1BCB" w:rsidP="00ED1BCB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Workshop</w:t>
      </w:r>
      <w:proofErr w:type="spellEnd"/>
    </w:p>
    <w:p w14:paraId="0B1F81DB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2C570DF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7B87EB55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5C114B" w14:textId="77777777" w:rsidR="00ED1BCB" w:rsidRDefault="00ED1BCB" w:rsidP="00ED1BCB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F1035FF" w14:textId="77777777" w:rsidR="00ED1BCB" w:rsidRDefault="00ED1BCB" w:rsidP="00ED1BCB"/>
    <w:p w14:paraId="5BF469FA" w14:textId="77777777" w:rsidR="00ED1BCB" w:rsidRDefault="00ED1BCB" w:rsidP="00ED1BCB"/>
    <w:p w14:paraId="4A927CDA" w14:textId="10A805BC" w:rsidR="00ED1BCB" w:rsidRDefault="00ED1BCB" w:rsidP="00ED1BCB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14</w:t>
      </w:r>
    </w:p>
    <w:p w14:paraId="70CC99A6" w14:textId="77777777" w:rsidR="00ED1BCB" w:rsidRDefault="00ED1BCB" w:rsidP="00ED1BCB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F6911" w14:textId="77777777" w:rsidR="00ED1BCB" w:rsidRDefault="00ED1BCB" w:rsidP="00ED1BCB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003576</w:t>
      </w:r>
    </w:p>
    <w:p w14:paraId="59DEA371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4D31000A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6BDB5F3D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59E19EAB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3F90FB89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380E8273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1FAF3ACA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206F1606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60ACB853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5D282151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6793001B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0D780A4A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512F83BC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26DDAEBF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21859AFF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1D97F8AA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6A2B44EE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190060FD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3E958D6C" w14:textId="77777777" w:rsid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</w:p>
    <w:p w14:paraId="2AD2895E" w14:textId="77777777" w:rsidR="002D2893" w:rsidRDefault="002D2893" w:rsidP="00ED1BCB"/>
    <w:p w14:paraId="69ECA5A0" w14:textId="77777777" w:rsidR="002D2893" w:rsidRDefault="002D2893" w:rsidP="00ED1BCB"/>
    <w:p w14:paraId="369ADA18" w14:textId="77777777" w:rsidR="002D2893" w:rsidRDefault="002D2893" w:rsidP="00ED1BCB"/>
    <w:p w14:paraId="6DADA4EE" w14:textId="77777777" w:rsidR="002D2893" w:rsidRDefault="002D2893" w:rsidP="00ED1BCB"/>
    <w:p w14:paraId="399D32FA" w14:textId="77777777" w:rsidR="002D2893" w:rsidRDefault="002D2893" w:rsidP="00ED1BCB"/>
    <w:p w14:paraId="5EB965AE" w14:textId="097E9B48" w:rsidR="002D2893" w:rsidRDefault="002D2893" w:rsidP="002D2893">
      <w:pPr>
        <w:jc w:val="center"/>
      </w:pPr>
      <w:r>
        <w:t>2021</w:t>
      </w:r>
    </w:p>
    <w:p w14:paraId="6F7F206B" w14:textId="08B80F67" w:rsidR="00756FE7" w:rsidRPr="00ED1BCB" w:rsidRDefault="00ED1BCB" w:rsidP="00ED1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0BA3AD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89318F7" w14:textId="77777777" w:rsidR="00756FE7" w:rsidRDefault="00756FE7"/>
    <w:p w14:paraId="0E316B9D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8FA1C23" w14:textId="77777777" w:rsidR="00756FE7" w:rsidRDefault="0001170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курса является обучение основам программирования, основам современного промышленного программирования, основам программирования с учётом архитектуры современных электронных вычислительных машин, архитектуре современных приложений и умению представлять полученные результаты.</w:t>
      </w:r>
    </w:p>
    <w:p w14:paraId="4E1623BC" w14:textId="77777777" w:rsidR="00756FE7" w:rsidRDefault="00756FE7"/>
    <w:p w14:paraId="4265C5E7" w14:textId="77777777" w:rsidR="00756FE7" w:rsidRDefault="0001170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55660A41" w14:textId="77777777" w:rsidR="00756FE7" w:rsidRDefault="0001170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курса предназначена для обучающихся 1-2 курса бакалавриата «Программная инженерия». Максимальная эффективность программы будет обеспечена при условии, что обучающийся:</w:t>
      </w:r>
    </w:p>
    <w:p w14:paraId="46A44990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0" w:firstLine="56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освоил школьный курс информатики,</w:t>
      </w:r>
    </w:p>
    <w:p w14:paraId="27A6ED02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0" w:firstLine="56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успешно сдал ЕГЭ по информатике,</w:t>
      </w:r>
    </w:p>
    <w:p w14:paraId="49DF3B72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0" w:firstLine="56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способен читать тексты на техническом английском языке.</w:t>
      </w:r>
    </w:p>
    <w:p w14:paraId="13F85677" w14:textId="77777777" w:rsidR="00756FE7" w:rsidRDefault="00756FE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9C2BC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3005"/>
        <w:gridCol w:w="2126"/>
        <w:gridCol w:w="2098"/>
      </w:tblGrid>
      <w:tr w:rsidR="00CF5F91" w:rsidRPr="008F5ABD" w14:paraId="76EEDB79" w14:textId="77777777" w:rsidTr="002D2893">
        <w:tc>
          <w:tcPr>
            <w:tcW w:w="534" w:type="dxa"/>
          </w:tcPr>
          <w:p w14:paraId="58607FD2" w14:textId="77777777" w:rsidR="00CF5F91" w:rsidRPr="00B45F52" w:rsidRDefault="00CF5F91" w:rsidP="002D2893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0914811F" w14:textId="77777777" w:rsidR="00CF5F91" w:rsidRPr="00B45F52" w:rsidRDefault="00CF5F91" w:rsidP="002D2893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3005" w:type="dxa"/>
          </w:tcPr>
          <w:p w14:paraId="72AA2FF7" w14:textId="77777777" w:rsidR="00CF5F91" w:rsidRPr="00B45F52" w:rsidRDefault="00CF5F91" w:rsidP="002D2893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05FF0F4B" w14:textId="77777777" w:rsidR="00CF5F91" w:rsidRPr="00B45F52" w:rsidRDefault="00CF5F91" w:rsidP="002D2893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126" w:type="dxa"/>
          </w:tcPr>
          <w:p w14:paraId="24FA6DC4" w14:textId="77777777" w:rsidR="00CF5F91" w:rsidRPr="001B1892" w:rsidRDefault="00CF5F91" w:rsidP="002D2893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098" w:type="dxa"/>
          </w:tcPr>
          <w:p w14:paraId="3651B08D" w14:textId="77777777" w:rsidR="00CF5F91" w:rsidRPr="001B1892" w:rsidRDefault="00CF5F91" w:rsidP="002D2893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CF5F91" w:rsidRPr="008F5ABD" w14:paraId="53DA8B6B" w14:textId="77777777" w:rsidTr="002D2893">
        <w:tc>
          <w:tcPr>
            <w:tcW w:w="534" w:type="dxa"/>
          </w:tcPr>
          <w:p w14:paraId="4466B162" w14:textId="77777777" w:rsidR="00CF5F91" w:rsidRPr="00B45F52" w:rsidRDefault="00CF5F91" w:rsidP="002D2893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32AFE354" w14:textId="77777777" w:rsidR="00CF5F91" w:rsidRPr="00B45F52" w:rsidRDefault="00CF5F91" w:rsidP="002D2893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3005" w:type="dxa"/>
          </w:tcPr>
          <w:p w14:paraId="20B0E87B" w14:textId="77777777" w:rsidR="00CF5F91" w:rsidRPr="00B45F52" w:rsidRDefault="00CF5F91" w:rsidP="002D2893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126" w:type="dxa"/>
          </w:tcPr>
          <w:p w14:paraId="3DD37DCA" w14:textId="77777777" w:rsidR="00CF5F91" w:rsidRPr="001B1892" w:rsidRDefault="00CF5F91" w:rsidP="002D2893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098" w:type="dxa"/>
          </w:tcPr>
          <w:p w14:paraId="758D96AE" w14:textId="77777777" w:rsidR="00CF5F91" w:rsidRPr="001B1892" w:rsidRDefault="00CF5F91" w:rsidP="002D2893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CF5F91" w:rsidRPr="008F5ABD" w14:paraId="06C16E74" w14:textId="77777777" w:rsidTr="002D2893">
        <w:tc>
          <w:tcPr>
            <w:tcW w:w="534" w:type="dxa"/>
          </w:tcPr>
          <w:p w14:paraId="02236B9B" w14:textId="77777777" w:rsidR="00CF5F91" w:rsidRPr="00B45F52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bookmarkStart w:id="0" w:name="_Hlk75295258"/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23E3C3B8" w14:textId="37814548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73D83C57" w14:textId="14A38376" w:rsidR="00CF5F91" w:rsidRP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ОПК-1 Способен применять естественнонаучные и общеинженерные знания, методы алгебры</w:t>
            </w:r>
            <w:r w:rsidRPr="00CF5F91">
              <w:rPr>
                <w:color w:val="FF0000"/>
                <w:szCs w:val="24"/>
                <w:lang w:val="ru-RU"/>
              </w:rPr>
              <w:t>,</w:t>
            </w:r>
            <w:r w:rsidRPr="00CF5F91">
              <w:rPr>
                <w:color w:val="000000"/>
                <w:szCs w:val="24"/>
                <w:lang w:val="ru-RU"/>
              </w:rPr>
              <w:t xml:space="preserve">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126" w:type="dxa"/>
          </w:tcPr>
          <w:p w14:paraId="498FC5EC" w14:textId="57FAF364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</w:t>
            </w:r>
            <w:r w:rsidRPr="00CF5F91">
              <w:rPr>
                <w:sz w:val="22"/>
                <w:lang w:val="ru-RU"/>
              </w:rPr>
              <w:t>риент</w:t>
            </w:r>
            <w:r>
              <w:rPr>
                <w:sz w:val="22"/>
                <w:lang w:val="ru-RU"/>
              </w:rPr>
              <w:t>ируется</w:t>
            </w:r>
            <w:r w:rsidRPr="00CF5F91">
              <w:rPr>
                <w:sz w:val="22"/>
                <w:lang w:val="ru-RU"/>
              </w:rPr>
              <w:t xml:space="preserve"> в мире программировани</w:t>
            </w:r>
            <w:r>
              <w:rPr>
                <w:sz w:val="22"/>
                <w:lang w:val="ru-RU"/>
              </w:rPr>
              <w:t>я</w:t>
            </w:r>
          </w:p>
        </w:tc>
        <w:tc>
          <w:tcPr>
            <w:tcW w:w="2098" w:type="dxa"/>
          </w:tcPr>
          <w:p w14:paraId="2BA8D35D" w14:textId="6A4822AA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CF5F91" w:rsidRPr="008F5ABD" w14:paraId="236B8E11" w14:textId="77777777" w:rsidTr="002D2893">
        <w:tc>
          <w:tcPr>
            <w:tcW w:w="534" w:type="dxa"/>
          </w:tcPr>
          <w:p w14:paraId="3C223185" w14:textId="7035F69E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06D298C1" w14:textId="2B5068BC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583AEAFF" w14:textId="075E40F4" w:rsid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126" w:type="dxa"/>
          </w:tcPr>
          <w:p w14:paraId="67560C08" w14:textId="3237C6BF" w:rsidR="00CF5F91" w:rsidRP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Обладает з</w:t>
            </w:r>
            <w:r w:rsidRPr="00CF5F91">
              <w:rPr>
                <w:color w:val="000000"/>
                <w:szCs w:val="24"/>
                <w:lang w:val="ru-RU"/>
              </w:rPr>
              <w:t>нания</w:t>
            </w:r>
            <w:r>
              <w:rPr>
                <w:color w:val="000000"/>
                <w:szCs w:val="24"/>
                <w:lang w:val="ru-RU"/>
              </w:rPr>
              <w:t>ми</w:t>
            </w:r>
            <w:r w:rsidRPr="00CF5F91">
              <w:rPr>
                <w:color w:val="000000"/>
                <w:szCs w:val="24"/>
                <w:lang w:val="ru-RU"/>
              </w:rPr>
              <w:t xml:space="preserve"> в области параллельных алгоритмов и алгоритмов многопоточной синхронизации</w:t>
            </w:r>
          </w:p>
        </w:tc>
        <w:tc>
          <w:tcPr>
            <w:tcW w:w="2098" w:type="dxa"/>
          </w:tcPr>
          <w:p w14:paraId="6B186F1D" w14:textId="068E27CD" w:rsidR="00CF5F91" w:rsidRPr="0050468E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CF5F91" w:rsidRPr="008F5ABD" w14:paraId="5490F8BE" w14:textId="77777777" w:rsidTr="002D2893">
        <w:tc>
          <w:tcPr>
            <w:tcW w:w="534" w:type="dxa"/>
          </w:tcPr>
          <w:p w14:paraId="27557D66" w14:textId="6143006F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15B88707" w14:textId="46CEBB41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6BF8B16D" w14:textId="77777777" w:rsidR="00CF5F91" w:rsidRDefault="00CF5F91" w:rsidP="00CF5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before="4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ОПК-6 Способен разрабатывать алгоритмы и программы, пригодные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  <w:p w14:paraId="6320CA45" w14:textId="77777777" w:rsid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6" w:type="dxa"/>
          </w:tcPr>
          <w:p w14:paraId="7BFC91C7" w14:textId="7D2F8B65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lastRenderedPageBreak/>
              <w:t>Владеет о</w:t>
            </w:r>
            <w:proofErr w:type="spellStart"/>
            <w:r>
              <w:rPr>
                <w:color w:val="000000"/>
                <w:szCs w:val="24"/>
              </w:rPr>
              <w:t>снов</w:t>
            </w:r>
            <w:r>
              <w:rPr>
                <w:color w:val="000000"/>
                <w:szCs w:val="24"/>
                <w:lang w:val="ru-RU"/>
              </w:rPr>
              <w:t>ами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алгоритмического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мышления</w:t>
            </w:r>
            <w:proofErr w:type="spellEnd"/>
          </w:p>
        </w:tc>
        <w:tc>
          <w:tcPr>
            <w:tcW w:w="2098" w:type="dxa"/>
          </w:tcPr>
          <w:p w14:paraId="237181E5" w14:textId="7ECEFD8A" w:rsidR="00CF5F91" w:rsidRPr="001B1892" w:rsidRDefault="0050468E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50468E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</w:tr>
      <w:tr w:rsidR="00CF5F91" w:rsidRPr="008F5ABD" w14:paraId="257DFC26" w14:textId="77777777" w:rsidTr="002D2893">
        <w:tc>
          <w:tcPr>
            <w:tcW w:w="534" w:type="dxa"/>
          </w:tcPr>
          <w:p w14:paraId="454BE5AD" w14:textId="62749809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1877" w:type="dxa"/>
          </w:tcPr>
          <w:p w14:paraId="0BB6FAB0" w14:textId="03F286FB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05BBE771" w14:textId="66F59FAC" w:rsidR="00CF5F91" w:rsidRP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ОПК-7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2126" w:type="dxa"/>
          </w:tcPr>
          <w:p w14:paraId="14AA81B1" w14:textId="0B4A4D1E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Обладает н</w:t>
            </w:r>
            <w:r w:rsidRPr="00CF5F91">
              <w:rPr>
                <w:sz w:val="22"/>
                <w:lang w:val="ru-RU"/>
              </w:rPr>
              <w:t>авык</w:t>
            </w:r>
            <w:r>
              <w:rPr>
                <w:sz w:val="22"/>
                <w:lang w:val="ru-RU"/>
              </w:rPr>
              <w:t>ами</w:t>
            </w:r>
            <w:r w:rsidRPr="00CF5F91">
              <w:rPr>
                <w:sz w:val="22"/>
                <w:lang w:val="ru-RU"/>
              </w:rPr>
              <w:t xml:space="preserve"> работы со средствами </w:t>
            </w:r>
            <w:proofErr w:type="spellStart"/>
            <w:r w:rsidRPr="00CF5F91">
              <w:rPr>
                <w:sz w:val="22"/>
                <w:lang w:val="ru-RU"/>
              </w:rPr>
              <w:t>версионного</w:t>
            </w:r>
            <w:proofErr w:type="spellEnd"/>
            <w:r w:rsidRPr="00CF5F91">
              <w:rPr>
                <w:sz w:val="22"/>
                <w:lang w:val="ru-RU"/>
              </w:rPr>
              <w:t xml:space="preserve"> контроля</w:t>
            </w:r>
          </w:p>
        </w:tc>
        <w:tc>
          <w:tcPr>
            <w:tcW w:w="2098" w:type="dxa"/>
          </w:tcPr>
          <w:p w14:paraId="6C3E1A25" w14:textId="3E7AB819" w:rsidR="00CF5F91" w:rsidRPr="001B1892" w:rsidRDefault="0050468E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50468E">
              <w:rPr>
                <w:sz w:val="22"/>
                <w:lang w:val="ru-RU"/>
              </w:rPr>
              <w:t>ОПК-7.1 Уметь определять качественные характеристики каждого компонента</w:t>
            </w:r>
          </w:p>
        </w:tc>
      </w:tr>
      <w:tr w:rsidR="00CF5F91" w:rsidRPr="008F5ABD" w14:paraId="4559EB01" w14:textId="77777777" w:rsidTr="002D2893">
        <w:tc>
          <w:tcPr>
            <w:tcW w:w="534" w:type="dxa"/>
          </w:tcPr>
          <w:p w14:paraId="47D9E38B" w14:textId="2DF978D2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0CFB3872" w14:textId="2805F1AA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1CB124F0" w14:textId="17140806" w:rsidR="00CF5F91" w:rsidRP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ПКА-1 Способен использовать в педагогической деятельности научные основы образования в сфере ИКТ</w:t>
            </w:r>
          </w:p>
        </w:tc>
        <w:tc>
          <w:tcPr>
            <w:tcW w:w="2126" w:type="dxa"/>
          </w:tcPr>
          <w:p w14:paraId="52E2D584" w14:textId="54F8B9EF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Обладает н</w:t>
            </w:r>
            <w:r w:rsidRPr="00CF5F91">
              <w:rPr>
                <w:sz w:val="22"/>
                <w:lang w:val="ru-RU"/>
              </w:rPr>
              <w:t>авык</w:t>
            </w:r>
            <w:r>
              <w:rPr>
                <w:sz w:val="22"/>
                <w:lang w:val="ru-RU"/>
              </w:rPr>
              <w:t>ам</w:t>
            </w:r>
            <w:r w:rsidRPr="00CF5F91">
              <w:rPr>
                <w:sz w:val="22"/>
                <w:lang w:val="ru-RU"/>
              </w:rPr>
              <w:t>и командной работы в области разработки программного обеспечения</w:t>
            </w:r>
          </w:p>
        </w:tc>
        <w:tc>
          <w:tcPr>
            <w:tcW w:w="2098" w:type="dxa"/>
          </w:tcPr>
          <w:p w14:paraId="30F610B4" w14:textId="1AF0B438" w:rsidR="0050468E" w:rsidRDefault="0050468E" w:rsidP="0050468E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50468E">
              <w:rPr>
                <w:rFonts w:ascii="Times New Roman" w:eastAsia="Times New Roman" w:hAnsi="Times New Roman" w:cs="Times New Roman"/>
                <w:lang w:eastAsia="en-US" w:bidi="ar-SA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  <w:p w14:paraId="632609FC" w14:textId="32EFB4C1" w:rsidR="0050468E" w:rsidRPr="0050468E" w:rsidRDefault="0050468E" w:rsidP="0050468E">
            <w:pPr>
              <w:ind w:firstLine="720"/>
              <w:rPr>
                <w:lang w:eastAsia="en-US" w:bidi="ar-SA"/>
              </w:rPr>
            </w:pPr>
          </w:p>
        </w:tc>
      </w:tr>
      <w:tr w:rsidR="00CF5F91" w:rsidRPr="008F5ABD" w14:paraId="596989E9" w14:textId="77777777" w:rsidTr="002D2893">
        <w:tc>
          <w:tcPr>
            <w:tcW w:w="534" w:type="dxa"/>
          </w:tcPr>
          <w:p w14:paraId="46241842" w14:textId="569CEB2D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71C37763" w14:textId="0796ECA1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72C801E1" w14:textId="1F8C76F2" w:rsidR="00CF5F91" w:rsidRP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ПКП-1 Способен проектировать программные системы</w:t>
            </w:r>
          </w:p>
        </w:tc>
        <w:tc>
          <w:tcPr>
            <w:tcW w:w="2126" w:type="dxa"/>
          </w:tcPr>
          <w:p w14:paraId="7DFD0ABF" w14:textId="53C0AE5A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Обладает н</w:t>
            </w:r>
            <w:r w:rsidRPr="00CF5F91">
              <w:rPr>
                <w:sz w:val="22"/>
                <w:lang w:val="ru-RU"/>
              </w:rPr>
              <w:t>авык</w:t>
            </w:r>
            <w:r>
              <w:rPr>
                <w:sz w:val="22"/>
                <w:lang w:val="ru-RU"/>
              </w:rPr>
              <w:t>ам</w:t>
            </w:r>
            <w:r w:rsidRPr="00CF5F91">
              <w:rPr>
                <w:sz w:val="22"/>
                <w:lang w:val="ru-RU"/>
              </w:rPr>
              <w:t>и использования языков объектного моделирования в области разработки программного обеспечения;</w:t>
            </w:r>
          </w:p>
        </w:tc>
        <w:tc>
          <w:tcPr>
            <w:tcW w:w="2098" w:type="dxa"/>
          </w:tcPr>
          <w:p w14:paraId="6F9244E2" w14:textId="47D50D99" w:rsidR="00CF5F91" w:rsidRPr="001B1892" w:rsidRDefault="0050468E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50468E">
              <w:rPr>
                <w:sz w:val="22"/>
                <w:lang w:val="ru-RU"/>
              </w:rPr>
              <w:t>ПКП-1.1 Уметь разрабатывать технических спецификаций на программные компоненты и их взаимодействие</w:t>
            </w:r>
          </w:p>
        </w:tc>
      </w:tr>
      <w:tr w:rsidR="00CF5F91" w:rsidRPr="008F5ABD" w14:paraId="603103E5" w14:textId="77777777" w:rsidTr="002D2893">
        <w:tc>
          <w:tcPr>
            <w:tcW w:w="534" w:type="dxa"/>
          </w:tcPr>
          <w:p w14:paraId="213EC39B" w14:textId="5CF703D9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7FE2DF9B" w14:textId="4400A1B9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3DA93665" w14:textId="429326F5" w:rsidR="00CF5F91" w:rsidRP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2126" w:type="dxa"/>
          </w:tcPr>
          <w:p w14:paraId="1F98888D" w14:textId="064E777B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Обладает навыками </w:t>
            </w:r>
            <w:r w:rsidRPr="00CF5F91">
              <w:rPr>
                <w:sz w:val="22"/>
                <w:lang w:val="ru-RU"/>
              </w:rPr>
              <w:t>написания программ на современных языках программирования: императивных, функциональных и объектно-ориентированных</w:t>
            </w:r>
          </w:p>
        </w:tc>
        <w:tc>
          <w:tcPr>
            <w:tcW w:w="2098" w:type="dxa"/>
          </w:tcPr>
          <w:p w14:paraId="39BB441E" w14:textId="4D7C02DA" w:rsidR="00CF5F91" w:rsidRPr="001B1892" w:rsidRDefault="0050468E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50468E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CF5F91" w:rsidRPr="008F5ABD" w14:paraId="3BF08503" w14:textId="77777777" w:rsidTr="002D2893">
        <w:tc>
          <w:tcPr>
            <w:tcW w:w="534" w:type="dxa"/>
          </w:tcPr>
          <w:p w14:paraId="5F25003F" w14:textId="0B5B8842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29875DE9" w14:textId="674909C0" w:rsidR="00CF5F91" w:rsidRDefault="00CF5F91" w:rsidP="002D289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492A7222" w14:textId="5E51E474" w:rsidR="00CF5F91" w:rsidRPr="00CF5F91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ПКП-5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2126" w:type="dxa"/>
          </w:tcPr>
          <w:p w14:paraId="7C696EEB" w14:textId="7C887114" w:rsidR="00CF5F91" w:rsidRPr="001B1892" w:rsidRDefault="00CF5F91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Обладает навыками </w:t>
            </w:r>
            <w:r w:rsidRPr="00CF5F91">
              <w:rPr>
                <w:sz w:val="22"/>
                <w:lang w:val="ru-RU"/>
              </w:rPr>
              <w:t>написания программ на современных языках программирования: императивных, функциональных и объектно-ориентированных</w:t>
            </w:r>
          </w:p>
        </w:tc>
        <w:tc>
          <w:tcPr>
            <w:tcW w:w="2098" w:type="dxa"/>
          </w:tcPr>
          <w:p w14:paraId="73D13523" w14:textId="24455FD0" w:rsidR="00CF5F91" w:rsidRPr="001B1892" w:rsidRDefault="0050468E" w:rsidP="002D289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50468E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CF5F91" w:rsidRPr="008F5ABD" w14:paraId="24265498" w14:textId="77777777" w:rsidTr="002D2893">
        <w:tc>
          <w:tcPr>
            <w:tcW w:w="534" w:type="dxa"/>
          </w:tcPr>
          <w:p w14:paraId="4F446676" w14:textId="5186F915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0E1BA013" w14:textId="7807F8E4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Профессиональные </w:t>
            </w:r>
            <w:r>
              <w:rPr>
                <w:sz w:val="22"/>
                <w:lang w:val="ru-RU"/>
              </w:rPr>
              <w:lastRenderedPageBreak/>
              <w:t>компетенции</w:t>
            </w:r>
          </w:p>
        </w:tc>
        <w:tc>
          <w:tcPr>
            <w:tcW w:w="3005" w:type="dxa"/>
          </w:tcPr>
          <w:p w14:paraId="54D8BF42" w14:textId="1163F971" w:rsidR="00CF5F91" w:rsidRPr="00CF5F91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lastRenderedPageBreak/>
              <w:t xml:space="preserve">ПКП-6 Способен формировать суждения о </w:t>
            </w:r>
            <w:r w:rsidRPr="00CF5F91">
              <w:rPr>
                <w:color w:val="000000"/>
                <w:szCs w:val="24"/>
                <w:lang w:val="ru-RU"/>
              </w:rPr>
              <w:lastRenderedPageBreak/>
              <w:t>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2126" w:type="dxa"/>
          </w:tcPr>
          <w:p w14:paraId="1A2E3653" w14:textId="7240032D" w:rsidR="00CF5F91" w:rsidRPr="001B1892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О</w:t>
            </w:r>
            <w:r w:rsidRPr="00CF5F91">
              <w:rPr>
                <w:sz w:val="22"/>
                <w:lang w:val="ru-RU"/>
              </w:rPr>
              <w:t>риент</w:t>
            </w:r>
            <w:r>
              <w:rPr>
                <w:sz w:val="22"/>
                <w:lang w:val="ru-RU"/>
              </w:rPr>
              <w:t>ируется</w:t>
            </w:r>
            <w:r w:rsidRPr="00CF5F91">
              <w:rPr>
                <w:sz w:val="22"/>
                <w:lang w:val="ru-RU"/>
              </w:rPr>
              <w:t xml:space="preserve"> в мире </w:t>
            </w:r>
            <w:r w:rsidRPr="00CF5F91">
              <w:rPr>
                <w:sz w:val="22"/>
                <w:lang w:val="ru-RU"/>
              </w:rPr>
              <w:lastRenderedPageBreak/>
              <w:t>программировани</w:t>
            </w:r>
            <w:r>
              <w:rPr>
                <w:sz w:val="22"/>
                <w:lang w:val="ru-RU"/>
              </w:rPr>
              <w:t>я</w:t>
            </w:r>
          </w:p>
        </w:tc>
        <w:tc>
          <w:tcPr>
            <w:tcW w:w="2098" w:type="dxa"/>
          </w:tcPr>
          <w:p w14:paraId="79E6BE7A" w14:textId="70260A65" w:rsidR="00CF5F91" w:rsidRPr="001B1892" w:rsidRDefault="0050468E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50468E">
              <w:rPr>
                <w:sz w:val="22"/>
                <w:lang w:val="ru-RU"/>
              </w:rPr>
              <w:lastRenderedPageBreak/>
              <w:t xml:space="preserve">ПКП-6.1 Уметь разрабатывать </w:t>
            </w:r>
            <w:r w:rsidRPr="0050468E">
              <w:rPr>
                <w:sz w:val="22"/>
                <w:lang w:val="ru-RU"/>
              </w:rPr>
              <w:lastRenderedPageBreak/>
              <w:t>процедуры проверки работоспособности и измерения характеристик программного обеспечения</w:t>
            </w:r>
          </w:p>
        </w:tc>
      </w:tr>
      <w:tr w:rsidR="00CF5F91" w:rsidRPr="008F5ABD" w14:paraId="1EAEA877" w14:textId="77777777" w:rsidTr="002D2893">
        <w:tc>
          <w:tcPr>
            <w:tcW w:w="534" w:type="dxa"/>
          </w:tcPr>
          <w:p w14:paraId="5366EE6D" w14:textId="41969A3F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10</w:t>
            </w:r>
          </w:p>
        </w:tc>
        <w:tc>
          <w:tcPr>
            <w:tcW w:w="1877" w:type="dxa"/>
          </w:tcPr>
          <w:p w14:paraId="2ED5ADD4" w14:textId="64E4437A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567A7CE0" w14:textId="4B303FF2" w:rsidR="00CF5F91" w:rsidRPr="00CF5F91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ПКП-7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2126" w:type="dxa"/>
          </w:tcPr>
          <w:p w14:paraId="34157591" w14:textId="5ECE5685" w:rsidR="00CF5F91" w:rsidRPr="001B1892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Обладает н</w:t>
            </w:r>
            <w:r w:rsidRPr="00CF5F91">
              <w:rPr>
                <w:sz w:val="22"/>
                <w:lang w:val="ru-RU"/>
              </w:rPr>
              <w:t>авык</w:t>
            </w:r>
            <w:r>
              <w:rPr>
                <w:sz w:val="22"/>
                <w:lang w:val="ru-RU"/>
              </w:rPr>
              <w:t>ам</w:t>
            </w:r>
            <w:r w:rsidRPr="00CF5F91">
              <w:rPr>
                <w:sz w:val="22"/>
                <w:lang w:val="ru-RU"/>
              </w:rPr>
              <w:t>и тестирования программ</w:t>
            </w:r>
          </w:p>
        </w:tc>
        <w:tc>
          <w:tcPr>
            <w:tcW w:w="2098" w:type="dxa"/>
          </w:tcPr>
          <w:p w14:paraId="364C0D80" w14:textId="3A74B6F8" w:rsidR="00CF5F91" w:rsidRPr="001B1892" w:rsidRDefault="0050468E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50468E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CF5F91" w:rsidRPr="008F5ABD" w14:paraId="06E17577" w14:textId="77777777" w:rsidTr="002D2893">
        <w:tc>
          <w:tcPr>
            <w:tcW w:w="534" w:type="dxa"/>
          </w:tcPr>
          <w:p w14:paraId="1682D2E5" w14:textId="556B0609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33E14800" w14:textId="121BC611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6493F34D" w14:textId="4CD96BF1" w:rsidR="00CF5F91" w:rsidRPr="00CF5F91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26" w:type="dxa"/>
          </w:tcPr>
          <w:p w14:paraId="1AE9BFDE" w14:textId="52717D6A" w:rsidR="00CF5F91" w:rsidRPr="001B1892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</w:t>
            </w:r>
            <w:r w:rsidRPr="00CF5F91">
              <w:rPr>
                <w:sz w:val="22"/>
                <w:lang w:val="ru-RU"/>
              </w:rPr>
              <w:t>риент</w:t>
            </w:r>
            <w:r>
              <w:rPr>
                <w:sz w:val="22"/>
                <w:lang w:val="ru-RU"/>
              </w:rPr>
              <w:t>ируется</w:t>
            </w:r>
            <w:r w:rsidRPr="00CF5F91">
              <w:rPr>
                <w:sz w:val="22"/>
                <w:lang w:val="ru-RU"/>
              </w:rPr>
              <w:t xml:space="preserve"> в мире программировани</w:t>
            </w:r>
            <w:r>
              <w:rPr>
                <w:sz w:val="22"/>
                <w:lang w:val="ru-RU"/>
              </w:rPr>
              <w:t>я</w:t>
            </w:r>
          </w:p>
        </w:tc>
        <w:tc>
          <w:tcPr>
            <w:tcW w:w="2098" w:type="dxa"/>
          </w:tcPr>
          <w:p w14:paraId="14727AE6" w14:textId="23190C6D" w:rsidR="00CF5F91" w:rsidRPr="001B1892" w:rsidRDefault="00D23844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УК 1.1. Анализирует задачу, выделяя ее базовые составляющие</w:t>
            </w:r>
          </w:p>
        </w:tc>
      </w:tr>
      <w:tr w:rsidR="00CF5F91" w:rsidRPr="008F5ABD" w14:paraId="287ED27F" w14:textId="77777777" w:rsidTr="002D2893">
        <w:tc>
          <w:tcPr>
            <w:tcW w:w="534" w:type="dxa"/>
          </w:tcPr>
          <w:p w14:paraId="4DA0DC3D" w14:textId="1AF06D73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2F2DE50E" w14:textId="3551A20E" w:rsidR="00CF5F91" w:rsidRDefault="00CF5F91" w:rsidP="00CF5F9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0EB91C36" w14:textId="39CC39EB" w:rsidR="00CF5F91" w:rsidRPr="00CF5F91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F5F91">
              <w:rPr>
                <w:color w:val="000000"/>
                <w:szCs w:val="24"/>
                <w:lang w:val="ru-RU"/>
              </w:rPr>
              <w:t>УКБ-3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  <w:tc>
          <w:tcPr>
            <w:tcW w:w="2126" w:type="dxa"/>
          </w:tcPr>
          <w:p w14:paraId="6E7BFA16" w14:textId="4CA39E41" w:rsidR="00CF5F91" w:rsidRPr="001B1892" w:rsidRDefault="00CF5F91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Обладает н</w:t>
            </w:r>
            <w:r w:rsidRPr="00CF5F91">
              <w:rPr>
                <w:sz w:val="22"/>
                <w:lang w:val="ru-RU"/>
              </w:rPr>
              <w:t>авык</w:t>
            </w:r>
            <w:r>
              <w:rPr>
                <w:sz w:val="22"/>
                <w:lang w:val="ru-RU"/>
              </w:rPr>
              <w:t>ам</w:t>
            </w:r>
            <w:r w:rsidRPr="00CF5F91">
              <w:rPr>
                <w:sz w:val="22"/>
                <w:lang w:val="ru-RU"/>
              </w:rPr>
              <w:t>и активного общения – как с друг другом, так и с преподавателем</w:t>
            </w:r>
            <w:r>
              <w:rPr>
                <w:sz w:val="22"/>
                <w:lang w:val="ru-RU"/>
              </w:rPr>
              <w:t>, публичных выступлений</w:t>
            </w:r>
          </w:p>
        </w:tc>
        <w:tc>
          <w:tcPr>
            <w:tcW w:w="2098" w:type="dxa"/>
          </w:tcPr>
          <w:p w14:paraId="25362038" w14:textId="49E4BD1C" w:rsidR="00CF5F91" w:rsidRPr="00D23844" w:rsidRDefault="00D23844" w:rsidP="00CF5F9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lang w:val="ru-RU"/>
              </w:rPr>
              <w:t>УК-3.4. Осуществляет обмен информацией, знаниями и опытом с членами команды;</w:t>
            </w:r>
          </w:p>
        </w:tc>
      </w:tr>
      <w:bookmarkEnd w:id="0"/>
    </w:tbl>
    <w:p w14:paraId="4515FB91" w14:textId="77777777" w:rsidR="00756FE7" w:rsidRDefault="00756FE7"/>
    <w:p w14:paraId="7760B86C" w14:textId="77777777" w:rsidR="00756FE7" w:rsidRDefault="000117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49003C4" w14:textId="77777777" w:rsidR="00756FE7" w:rsidRDefault="0001170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Аудиторная учебная работа: </w:t>
      </w:r>
    </w:p>
    <w:p w14:paraId="33ED4BD9" w14:textId="06A9306F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0" w:firstLine="56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Практические занятия в объеме 2 часа в неделю в периодах С1-С3 и 4 часа в неделю в период С4.</w:t>
      </w:r>
    </w:p>
    <w:p w14:paraId="31838EE9" w14:textId="77777777" w:rsidR="00756FE7" w:rsidRDefault="0001170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Самостоятельная работа:</w:t>
      </w:r>
    </w:p>
    <w:p w14:paraId="1F0E5AA3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0" w:firstLine="56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руководством преподавателя в объеме 2 часа в неделю в периодах С1-С3;</w:t>
      </w:r>
    </w:p>
    <w:p w14:paraId="04B7D877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/>
        <w:ind w:left="0" w:firstLine="56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использованием методических материалов (индивидуальная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 в освоении отдельных разделов курса). </w:t>
      </w:r>
    </w:p>
    <w:p w14:paraId="12F2806E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0" w:line="360" w:lineRule="auto"/>
        <w:ind w:left="0" w:firstLine="567"/>
        <w:jc w:val="both"/>
      </w:pPr>
      <w:r>
        <w:br w:type="page"/>
      </w:r>
    </w:p>
    <w:p w14:paraId="7C35C0AB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352D4F9E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6541EAA" w14:textId="77777777" w:rsidR="00756FE7" w:rsidRDefault="00756FE7"/>
    <w:p w14:paraId="0429376E" w14:textId="77777777" w:rsidR="00756FE7" w:rsidRDefault="00756FE7"/>
    <w:p w14:paraId="084D3DFB" w14:textId="3ADC6985" w:rsidR="00756FE7" w:rsidRDefault="0001170A" w:rsidP="00EB2327">
      <w:r>
        <w:rPr>
          <w:rFonts w:ascii="Times New Roman" w:eastAsia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DCBCA52" w14:textId="0A531A4D" w:rsidR="002D2893" w:rsidRPr="002D2893" w:rsidRDefault="006028E5" w:rsidP="002D2893">
      <w:pPr>
        <w:rPr>
          <w:rFonts w:cs="Arial"/>
          <w:color w:val="002060"/>
          <w:lang w:eastAsia="en-US" w:bidi="ar-SA"/>
        </w:rPr>
      </w:pPr>
      <w:r>
        <w:rPr>
          <w:rFonts w:cs="Arial"/>
          <w:color w:val="002060"/>
          <w:lang w:eastAsia="en-US" w:bidi="ar-SA"/>
        </w:rPr>
        <w:t>Таблица к УП 21/5080/1:</w:t>
      </w:r>
    </w:p>
    <w:tbl>
      <w:tblPr>
        <w:tblW w:w="10206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008"/>
        <w:gridCol w:w="521"/>
        <w:gridCol w:w="485"/>
        <w:gridCol w:w="523"/>
        <w:gridCol w:w="525"/>
        <w:gridCol w:w="525"/>
        <w:gridCol w:w="554"/>
        <w:gridCol w:w="454"/>
        <w:gridCol w:w="454"/>
        <w:gridCol w:w="650"/>
        <w:gridCol w:w="362"/>
        <w:gridCol w:w="522"/>
        <w:gridCol w:w="460"/>
        <w:gridCol w:w="560"/>
        <w:gridCol w:w="511"/>
        <w:gridCol w:w="539"/>
        <w:gridCol w:w="547"/>
        <w:gridCol w:w="575"/>
        <w:gridCol w:w="431"/>
      </w:tblGrid>
      <w:tr w:rsidR="002D2893" w:rsidRPr="002D2893" w14:paraId="7DAD8261" w14:textId="77777777" w:rsidTr="006028E5">
        <w:trPr>
          <w:trHeight w:val="315"/>
        </w:trPr>
        <w:tc>
          <w:tcPr>
            <w:tcW w:w="1020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861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lang w:eastAsia="en-US" w:bidi="ar-SA"/>
              </w:rPr>
            </w:pPr>
            <w:r w:rsidRPr="002D2893">
              <w:rPr>
                <w:rFonts w:cs="Arial"/>
                <w:color w:val="002060"/>
                <w:lang w:eastAsia="en-US" w:bidi="ar-SA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D2893" w:rsidRPr="002D2893" w14:paraId="1BC6B74C" w14:textId="77777777" w:rsidTr="006028E5">
        <w:trPr>
          <w:trHeight w:val="255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046FD0A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 xml:space="preserve">Код модуля в составе дисциплины, </w:t>
            </w:r>
          </w:p>
          <w:p w14:paraId="50A3810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 xml:space="preserve"> практики и т.п.</w:t>
            </w:r>
          </w:p>
        </w:tc>
        <w:tc>
          <w:tcPr>
            <w:tcW w:w="60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B9A1A3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Контактная работа обучающихся с преподавателем</w:t>
            </w:r>
          </w:p>
        </w:tc>
        <w:tc>
          <w:tcPr>
            <w:tcW w:w="21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1ECE262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Самостоятельная работа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07B5B61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 xml:space="preserve">Объём активных и интерактивных  </w:t>
            </w:r>
          </w:p>
          <w:p w14:paraId="6117B78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форм учебных занятий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65E84C5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Трудоёмкость</w:t>
            </w:r>
          </w:p>
        </w:tc>
      </w:tr>
      <w:tr w:rsidR="002D2893" w:rsidRPr="002D2893" w14:paraId="284CEBD9" w14:textId="77777777" w:rsidTr="006028E5">
        <w:trPr>
          <w:trHeight w:val="2128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AFD5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D0545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лекции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3FB4B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семинары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05A68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консультации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D26A2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 xml:space="preserve">практические </w:t>
            </w: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br/>
              <w:t>занятия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3F1D3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лабораторные</w:t>
            </w:r>
            <w:r w:rsidRPr="002D2893">
              <w:rPr>
                <w:rFonts w:cs="Arial"/>
                <w:color w:val="002060"/>
                <w:sz w:val="16"/>
                <w:szCs w:val="16"/>
                <w:lang w:val="en-US" w:eastAsia="en-US" w:bidi="ar-SA"/>
              </w:rPr>
              <w:t xml:space="preserve"> </w:t>
            </w: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работы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5129B6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контрольные</w:t>
            </w:r>
            <w:r w:rsidRPr="002D2893">
              <w:rPr>
                <w:rFonts w:cs="Arial"/>
                <w:color w:val="002060"/>
                <w:sz w:val="16"/>
                <w:szCs w:val="16"/>
                <w:lang w:val="en-US" w:eastAsia="en-US" w:bidi="ar-SA"/>
              </w:rPr>
              <w:t xml:space="preserve"> </w:t>
            </w: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работы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BA1DD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коллоквиумы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1751B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текущий контроль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A7A5F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 xml:space="preserve">промежуточная </w:t>
            </w: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br/>
              <w:t>аттестация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95BFC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итоговая аттестация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EB1C1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под руководством</w:t>
            </w: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br/>
              <w:t>преподавателя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A1A6A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 xml:space="preserve">в присутствии </w:t>
            </w: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br/>
              <w:t>преподавателя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8317A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сам. раб. с использованием</w:t>
            </w:r>
          </w:p>
          <w:p w14:paraId="3E2F4A5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методических материалов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43E24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текущий контроль (</w:t>
            </w:r>
            <w:proofErr w:type="spellStart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сам.раб</w:t>
            </w:r>
            <w:proofErr w:type="spellEnd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4D264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промежуточная аттестация (</w:t>
            </w:r>
            <w:proofErr w:type="spellStart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сам.раб</w:t>
            </w:r>
            <w:proofErr w:type="spellEnd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.)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C2FD4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proofErr w:type="gramStart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итоговая  аттестация</w:t>
            </w:r>
            <w:proofErr w:type="gramEnd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 xml:space="preserve"> </w:t>
            </w:r>
          </w:p>
          <w:p w14:paraId="677BC4E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(</w:t>
            </w:r>
            <w:proofErr w:type="spellStart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сам.раб</w:t>
            </w:r>
            <w:proofErr w:type="spellEnd"/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.)</w:t>
            </w: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43D6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1686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</w:tr>
      <w:tr w:rsidR="002D2893" w:rsidRPr="002D2893" w14:paraId="7499B948" w14:textId="77777777" w:rsidTr="006028E5">
        <w:tc>
          <w:tcPr>
            <w:tcW w:w="1020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9D2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lang w:eastAsia="en-US" w:bidi="ar-SA"/>
              </w:rPr>
              <w:t>ОСНОВНАЯ ТРАЕКТОРИЯ</w:t>
            </w:r>
          </w:p>
        </w:tc>
      </w:tr>
      <w:tr w:rsidR="002D2893" w:rsidRPr="002D2893" w14:paraId="09C3580A" w14:textId="77777777" w:rsidTr="006028E5">
        <w:tc>
          <w:tcPr>
            <w:tcW w:w="1020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F05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lang w:eastAsia="en-US" w:bidi="ar-SA"/>
              </w:rPr>
              <w:t>Форма обучения: очная</w:t>
            </w:r>
          </w:p>
        </w:tc>
      </w:tr>
      <w:tr w:rsidR="002D2893" w:rsidRPr="002D2893" w14:paraId="4875BF7E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1DD9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Семестр 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6D9B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BDB36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57F4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FDC3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60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12B7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E22A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3CB5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B9ED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A13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D033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E93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DBE3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679B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72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8AE30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243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CC4A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BB0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50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6B5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4</w:t>
            </w:r>
          </w:p>
        </w:tc>
      </w:tr>
      <w:tr w:rsidR="002D2893" w:rsidRPr="002D2893" w14:paraId="6AD445C1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2009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9DC3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5B1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69708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E73E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08F9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0D88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EF8D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CA25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24A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777C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0E5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1316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756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434C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79A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CE0D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BA5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9F6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</w:tr>
      <w:tr w:rsidR="002D2893" w:rsidRPr="002D2893" w14:paraId="63D06353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F49F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Семестр 2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96D2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E231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5686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D81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60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6CB6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69D8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59C1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298C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72B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BC1E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A66F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D572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5D7F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36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C477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C8B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354A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FAB6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50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D78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3</w:t>
            </w:r>
          </w:p>
        </w:tc>
      </w:tr>
      <w:tr w:rsidR="002D2893" w:rsidRPr="002D2893" w14:paraId="374039FC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63D5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5C5C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2717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79ED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5C2A6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92FA6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5C8D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7FD7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45C2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49C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AB8D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269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C580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EBD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5D63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F0C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D7C6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616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41B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</w:tr>
      <w:tr w:rsidR="002D2893" w:rsidRPr="002D2893" w14:paraId="0930033C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36BD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Семестр 3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9C15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BB1F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694B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3F75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60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57E2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68AE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3BE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2E14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99B9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2C32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66E9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D572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4FA70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39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865E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A9E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60D30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4E2B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50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9B4F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3</w:t>
            </w:r>
          </w:p>
        </w:tc>
      </w:tr>
      <w:tr w:rsidR="002D2893" w:rsidRPr="002D2893" w14:paraId="2B5590D3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8BB50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6AD7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9EAC0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FA1E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26F0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98EF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F9C5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E597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A7D6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809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4BB7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9639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E1550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4AC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6387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3A1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0710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AF26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442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</w:tr>
      <w:tr w:rsidR="002D2893" w:rsidRPr="002D2893" w14:paraId="0C6E8648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1A8BA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Семестр 4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2924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29C2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DC01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EFB1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60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4495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DBB10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1A5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5916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60B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595D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2E2C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3B010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6045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72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1761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2D3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E8CA9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23C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50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A6B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4</w:t>
            </w:r>
          </w:p>
        </w:tc>
      </w:tr>
      <w:tr w:rsidR="002D2893" w:rsidRPr="002D2893" w14:paraId="2381135C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318E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3CD4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166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165C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921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3F79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E374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B1C9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5CF5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EC56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2-13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A6DC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1DFD3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4A9D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B28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F52F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B63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1-1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49E4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96AE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9745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</w:tr>
      <w:tr w:rsidR="002D2893" w:rsidRPr="002D2893" w14:paraId="210071DF" w14:textId="77777777" w:rsidTr="006028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7D86" w14:textId="77777777" w:rsidR="002D2893" w:rsidRPr="002D2893" w:rsidRDefault="002D2893" w:rsidP="002D2893">
            <w:pPr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ИТОГО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C53F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F4111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0046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1FA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240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6BB04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13E7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6A6B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76107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FE25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988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1B28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AC7BD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D8152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219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6CA3B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100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35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99BAA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939C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B31F" w14:textId="77777777" w:rsidR="002D2893" w:rsidRPr="002D2893" w:rsidRDefault="002D2893" w:rsidP="002D2893">
            <w:pPr>
              <w:jc w:val="center"/>
              <w:rPr>
                <w:rFonts w:cs="Arial"/>
                <w:color w:val="002060"/>
                <w:sz w:val="16"/>
                <w:szCs w:val="16"/>
                <w:lang w:eastAsia="en-US" w:bidi="ar-SA"/>
              </w:rPr>
            </w:pPr>
            <w:r w:rsidRPr="002D2893">
              <w:rPr>
                <w:rFonts w:cs="Arial"/>
                <w:color w:val="002060"/>
                <w:sz w:val="16"/>
                <w:szCs w:val="16"/>
                <w:lang w:eastAsia="en-US" w:bidi="ar-SA"/>
              </w:rPr>
              <w:t>14</w:t>
            </w:r>
          </w:p>
        </w:tc>
      </w:tr>
    </w:tbl>
    <w:p w14:paraId="291D4809" w14:textId="77777777" w:rsidR="002D2893" w:rsidRPr="002D2893" w:rsidRDefault="002D2893" w:rsidP="002D2893">
      <w:pPr>
        <w:rPr>
          <w:rFonts w:cs="Arial"/>
          <w:color w:val="002060"/>
          <w:lang w:val="en-US" w:eastAsia="en-US" w:bidi="ar-SA"/>
        </w:rPr>
      </w:pPr>
    </w:p>
    <w:p w14:paraId="164F73BE" w14:textId="77777777" w:rsidR="00756FE7" w:rsidRDefault="00756FE7"/>
    <w:p w14:paraId="017D2135" w14:textId="77777777" w:rsidR="002D2893" w:rsidRDefault="002D2893"/>
    <w:tbl>
      <w:tblPr>
        <w:tblStyle w:val="aff0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984"/>
        <w:gridCol w:w="992"/>
        <w:gridCol w:w="1701"/>
        <w:gridCol w:w="1666"/>
        <w:gridCol w:w="1293"/>
        <w:gridCol w:w="1293"/>
      </w:tblGrid>
      <w:tr w:rsidR="00756FE7" w14:paraId="11692A35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18044A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756FE7" w14:paraId="3C3418EF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4E3E3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273606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504901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0D6BC3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2AEC0978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756FE7" w14:paraId="7EBE688D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D6895" w14:textId="77777777" w:rsidR="00756FE7" w:rsidRDefault="00756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91FB36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5F33B6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FB8F1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76B7B6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72A9DD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EB80F0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756FE7" w14:paraId="34AE17FC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E2AE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756FE7" w14:paraId="0B892A60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AF22B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756FE7" w14:paraId="420E69D6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B54AE" w14:textId="77777777" w:rsidR="00756FE7" w:rsidRDefault="00011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5C6CB5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C318E5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9EEB6C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BA6D2B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FAE9C7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E76B5B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</w:tr>
      <w:tr w:rsidR="00756FE7" w14:paraId="24534535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002C" w14:textId="77777777" w:rsidR="00756FE7" w:rsidRDefault="00011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B6721F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44FCCF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A35A42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CA4D47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035238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75F561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</w:tr>
      <w:tr w:rsidR="00756FE7" w14:paraId="18E3EE8D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2DA39" w14:textId="77777777" w:rsidR="00756FE7" w:rsidRDefault="00011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CA79A1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A8BC73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527301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12B512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946DC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E03F29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</w:tr>
      <w:tr w:rsidR="00756FE7" w14:paraId="66D47B7E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44DA" w14:textId="77777777" w:rsidR="00756FE7" w:rsidRDefault="00011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B550C9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E916F1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221948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форма, защита проекта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30B134" w14:textId="77777777" w:rsidR="00756FE7" w:rsidRDefault="00011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0AEDC3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500B76" w14:textId="77777777" w:rsidR="00756FE7" w:rsidRDefault="00756FE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927183" w14:textId="0A7D186D" w:rsidR="00F646F8" w:rsidRDefault="00F646F8"/>
    <w:p w14:paraId="7C1EB7C7" w14:textId="77777777" w:rsidR="00F646F8" w:rsidRDefault="00F646F8">
      <w:r>
        <w:br w:type="page"/>
      </w:r>
    </w:p>
    <w:p w14:paraId="4CF26798" w14:textId="77777777" w:rsidR="00756FE7" w:rsidRDefault="00756FE7"/>
    <w:p w14:paraId="0D194ED0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3B0DDAEC" w14:textId="77777777" w:rsidR="00657ECD" w:rsidRPr="00CE0CFA" w:rsidRDefault="00657ECD" w:rsidP="00657ECD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t>Основной курс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  <w:t>Основ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CE0CFA">
        <w:rPr>
          <w:rFonts w:ascii="Times New Roman" w:hAnsi="Times New Roman" w:cs="Times New Roman"/>
          <w:b/>
          <w:sz w:val="24"/>
          <w:szCs w:val="24"/>
        </w:rPr>
        <w:t>ая траектория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1D945AD1" w14:textId="77777777" w:rsidR="00657ECD" w:rsidRPr="00EF5B5A" w:rsidRDefault="00657ECD" w:rsidP="00657E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657ECD" w:rsidRPr="00CF73AD" w14:paraId="1B822987" w14:textId="77777777" w:rsidTr="00F646F8">
        <w:tc>
          <w:tcPr>
            <w:tcW w:w="690" w:type="dxa"/>
            <w:vAlign w:val="center"/>
          </w:tcPr>
          <w:p w14:paraId="5F6CB78D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CF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vAlign w:val="center"/>
          </w:tcPr>
          <w:p w14:paraId="68CA7BD4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3AFD6B87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2712E905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657ECD" w:rsidRPr="00CF73AD" w14:paraId="66C40CD0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6B7FE92C" w14:textId="77777777" w:rsidR="00657ECD" w:rsidRPr="00BD1F60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00" w:type="dxa"/>
            <w:vMerge w:val="restart"/>
            <w:vAlign w:val="center"/>
          </w:tcPr>
          <w:p w14:paraId="2521219D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Введение</w:t>
            </w:r>
          </w:p>
        </w:tc>
        <w:tc>
          <w:tcPr>
            <w:tcW w:w="3852" w:type="dxa"/>
            <w:vAlign w:val="center"/>
          </w:tcPr>
          <w:p w14:paraId="03135BC8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8B4AFAC" w14:textId="29A143C8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657ECD" w:rsidRPr="00CF73AD" w14:paraId="21AA5D38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0A2C624E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63C3FC89" w14:textId="77777777" w:rsidR="00657ECD" w:rsidRDefault="00657ECD" w:rsidP="00F646F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70BC086E" w14:textId="77777777" w:rsidR="00657ECD" w:rsidRPr="00D71FC8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789C5D0B" w14:textId="215042D4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7ECD" w:rsidRPr="00CF73AD" w14:paraId="5218AAC1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3E427210" w14:textId="77777777" w:rsidR="00657ECD" w:rsidRPr="00BD1F60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00" w:type="dxa"/>
            <w:vMerge w:val="restart"/>
            <w:vAlign w:val="center"/>
          </w:tcPr>
          <w:p w14:paraId="161EAC34" w14:textId="77777777" w:rsidR="00657ECD" w:rsidRPr="00CF73AD" w:rsidRDefault="00657ECD" w:rsidP="00F646F8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Введение в язык Си</w:t>
            </w:r>
          </w:p>
        </w:tc>
        <w:tc>
          <w:tcPr>
            <w:tcW w:w="3852" w:type="dxa"/>
            <w:vAlign w:val="center"/>
          </w:tcPr>
          <w:p w14:paraId="31C0F8F2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31B1C47" w14:textId="0E6D9024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</w:tr>
      <w:tr w:rsidR="00657ECD" w:rsidRPr="00CF73AD" w14:paraId="26DDE394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175B9B96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306C8B6E" w14:textId="77777777" w:rsidR="00657ECD" w:rsidRPr="001A0527" w:rsidRDefault="00657ECD" w:rsidP="00F646F8">
            <w:pPr>
              <w:pStyle w:val="1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4F2DCECE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2B63987E" w14:textId="63BDD03D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57ECD" w:rsidRPr="00CF73AD" w14:paraId="1735D5EB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16A7C187" w14:textId="77777777" w:rsidR="00657ECD" w:rsidRPr="00BD1F60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00" w:type="dxa"/>
            <w:vMerge w:val="restart"/>
            <w:vAlign w:val="center"/>
          </w:tcPr>
          <w:p w14:paraId="3CB80EBE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Стиль программирования</w:t>
            </w:r>
          </w:p>
        </w:tc>
        <w:tc>
          <w:tcPr>
            <w:tcW w:w="3852" w:type="dxa"/>
            <w:vAlign w:val="center"/>
          </w:tcPr>
          <w:p w14:paraId="7C1A596D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9E5929A" w14:textId="49CE47E9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657ECD" w:rsidRPr="00CF73AD" w14:paraId="1B59D461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075C6627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7EC7881B" w14:textId="77777777" w:rsidR="00657ECD" w:rsidRPr="001A0527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47BD7EE0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4BB93602" w14:textId="5C1F1C16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7ECD" w:rsidRPr="00CF73AD" w14:paraId="7ECB587E" w14:textId="77777777" w:rsidTr="00F646F8">
        <w:trPr>
          <w:trHeight w:val="367"/>
        </w:trPr>
        <w:tc>
          <w:tcPr>
            <w:tcW w:w="690" w:type="dxa"/>
            <w:vMerge w:val="restart"/>
            <w:vAlign w:val="center"/>
          </w:tcPr>
          <w:p w14:paraId="5302D509" w14:textId="77777777" w:rsidR="00657ECD" w:rsidRPr="00BD1F60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00" w:type="dxa"/>
            <w:vMerge w:val="restart"/>
            <w:vAlign w:val="center"/>
          </w:tcPr>
          <w:p w14:paraId="2EB3A305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Работа программы в современной ОС</w:t>
            </w:r>
          </w:p>
        </w:tc>
        <w:tc>
          <w:tcPr>
            <w:tcW w:w="3852" w:type="dxa"/>
            <w:vAlign w:val="center"/>
          </w:tcPr>
          <w:p w14:paraId="3C81CE1C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ACCD319" w14:textId="48909E1E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657ECD" w:rsidRPr="00CF73AD" w14:paraId="2A7DCC35" w14:textId="77777777" w:rsidTr="00F646F8">
        <w:trPr>
          <w:trHeight w:val="367"/>
        </w:trPr>
        <w:tc>
          <w:tcPr>
            <w:tcW w:w="690" w:type="dxa"/>
            <w:vMerge/>
            <w:vAlign w:val="center"/>
          </w:tcPr>
          <w:p w14:paraId="5A0EE7FC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08E6A576" w14:textId="77777777" w:rsidR="00657ECD" w:rsidRPr="001A0527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13665D76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591C372E" w14:textId="65ECFF31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7ECD" w:rsidRPr="00CF73AD" w14:paraId="34138F5A" w14:textId="77777777" w:rsidTr="00F646F8">
        <w:trPr>
          <w:trHeight w:val="367"/>
        </w:trPr>
        <w:tc>
          <w:tcPr>
            <w:tcW w:w="690" w:type="dxa"/>
            <w:vMerge w:val="restart"/>
            <w:vAlign w:val="center"/>
          </w:tcPr>
          <w:p w14:paraId="6093075D" w14:textId="77777777" w:rsidR="00657ECD" w:rsidRPr="00BD1F60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00" w:type="dxa"/>
            <w:vMerge w:val="restart"/>
            <w:vAlign w:val="center"/>
          </w:tcPr>
          <w:p w14:paraId="038E6B08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F60">
              <w:rPr>
                <w:rFonts w:ascii="Times New Roman" w:hAnsi="Times New Roman" w:cs="Times New Roman"/>
                <w:sz w:val="24"/>
                <w:szCs w:val="24"/>
              </w:rPr>
              <w:t>Базовые структуры и алгоритмы компьютерной обработки данных</w:t>
            </w:r>
          </w:p>
        </w:tc>
        <w:tc>
          <w:tcPr>
            <w:tcW w:w="3852" w:type="dxa"/>
            <w:vAlign w:val="center"/>
          </w:tcPr>
          <w:p w14:paraId="09ACC922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4ACCBCF" w14:textId="21A74221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</w:t>
            </w:r>
          </w:p>
        </w:tc>
      </w:tr>
      <w:tr w:rsidR="00657ECD" w:rsidRPr="00CF73AD" w14:paraId="705BCC7D" w14:textId="77777777" w:rsidTr="00F646F8">
        <w:trPr>
          <w:trHeight w:val="367"/>
        </w:trPr>
        <w:tc>
          <w:tcPr>
            <w:tcW w:w="690" w:type="dxa"/>
            <w:vMerge/>
            <w:vAlign w:val="center"/>
          </w:tcPr>
          <w:p w14:paraId="6D6F50A6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6275F227" w14:textId="77777777" w:rsidR="00657ECD" w:rsidRPr="00BD1F60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1D7BA20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2C0C5669" w14:textId="75801DCB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57ECD" w:rsidRPr="00CE2B6D" w14:paraId="21FAC311" w14:textId="77777777" w:rsidTr="00F646F8">
        <w:trPr>
          <w:trHeight w:val="367"/>
        </w:trPr>
        <w:tc>
          <w:tcPr>
            <w:tcW w:w="690" w:type="dxa"/>
            <w:vMerge/>
            <w:vAlign w:val="center"/>
          </w:tcPr>
          <w:p w14:paraId="0CC0C928" w14:textId="77777777" w:rsidR="00657ECD" w:rsidRPr="00D71FC8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5AF1ACD1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047FAAFE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  <w:r w:rsidRPr="00D71F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 руководством преподавателя</w:t>
            </w:r>
          </w:p>
        </w:tc>
        <w:tc>
          <w:tcPr>
            <w:tcW w:w="1417" w:type="dxa"/>
            <w:vAlign w:val="center"/>
          </w:tcPr>
          <w:p w14:paraId="30CF7651" w14:textId="20A3DF9A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657ECD" w:rsidRPr="00CE2B6D" w14:paraId="7ED083A3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2C1A1B26" w14:textId="77777777" w:rsidR="00657ECD" w:rsidRPr="00BD1F60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00" w:type="dxa"/>
            <w:vMerge w:val="restart"/>
            <w:vAlign w:val="center"/>
          </w:tcPr>
          <w:p w14:paraId="00904E96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Компиляция программ. Конечные автоматы</w:t>
            </w:r>
          </w:p>
        </w:tc>
        <w:tc>
          <w:tcPr>
            <w:tcW w:w="3852" w:type="dxa"/>
            <w:vAlign w:val="center"/>
          </w:tcPr>
          <w:p w14:paraId="3B23726F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9E9F107" w14:textId="396DB7B9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657ECD" w:rsidRPr="00CE2B6D" w14:paraId="09A9C5A3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20570C36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467C412B" w14:textId="77777777" w:rsidR="00657ECD" w:rsidRPr="001A0527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7DCE863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60CBE8AB" w14:textId="4EFB9213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6C5A0D6" w14:textId="77777777" w:rsidR="00657ECD" w:rsidRDefault="00657ECD" w:rsidP="00657ECD"/>
    <w:p w14:paraId="46B819D1" w14:textId="77777777" w:rsidR="00657ECD" w:rsidRPr="00EF5B5A" w:rsidRDefault="00657ECD" w:rsidP="00657E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657ECD" w:rsidRPr="00CF73AD" w14:paraId="6E6BC23E" w14:textId="77777777" w:rsidTr="00F646F8">
        <w:tc>
          <w:tcPr>
            <w:tcW w:w="690" w:type="dxa"/>
            <w:vAlign w:val="center"/>
          </w:tcPr>
          <w:p w14:paraId="1FC34C3B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CF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vAlign w:val="center"/>
          </w:tcPr>
          <w:p w14:paraId="22503D17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B446408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9BE8E75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657ECD" w:rsidRPr="00CF73AD" w14:paraId="5518CC06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3707B704" w14:textId="77777777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700" w:type="dxa"/>
            <w:vMerge w:val="restart"/>
            <w:vAlign w:val="center"/>
          </w:tcPr>
          <w:p w14:paraId="3E04DCE9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B3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понятия ООП</w:t>
            </w:r>
          </w:p>
        </w:tc>
        <w:tc>
          <w:tcPr>
            <w:tcW w:w="3852" w:type="dxa"/>
            <w:vAlign w:val="center"/>
          </w:tcPr>
          <w:p w14:paraId="5B9BA2EC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CC60E20" w14:textId="440A61DF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</w:tr>
      <w:tr w:rsidR="00657ECD" w:rsidRPr="00CF73AD" w14:paraId="7116A87E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3357D953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4C390225" w14:textId="77777777" w:rsidR="00657ECD" w:rsidRPr="00C50EB3" w:rsidRDefault="00657ECD" w:rsidP="00F646F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421419BC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182C2867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57ECD" w:rsidRPr="00CF73AD" w14:paraId="00D3B012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11895247" w14:textId="77777777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700" w:type="dxa"/>
            <w:vMerge w:val="restart"/>
            <w:vAlign w:val="center"/>
          </w:tcPr>
          <w:p w14:paraId="5C262F5B" w14:textId="77777777" w:rsidR="00657ECD" w:rsidRPr="00CF73AD" w:rsidRDefault="00657ECD" w:rsidP="00F646F8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Элементы UML</w:t>
            </w:r>
          </w:p>
        </w:tc>
        <w:tc>
          <w:tcPr>
            <w:tcW w:w="3852" w:type="dxa"/>
            <w:vAlign w:val="center"/>
          </w:tcPr>
          <w:p w14:paraId="3FF38D6D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D85607E" w14:textId="4E951155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657ECD" w:rsidRPr="00CF73AD" w14:paraId="4668B3D3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54166466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7A16904B" w14:textId="77777777" w:rsidR="00657ECD" w:rsidRPr="001A0527" w:rsidRDefault="00657ECD" w:rsidP="00F646F8">
            <w:pPr>
              <w:pStyle w:val="1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4EAA807C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7E0FFCF8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7ECD" w:rsidRPr="00CF73AD" w14:paraId="747A2B1F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18C65676" w14:textId="77777777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700" w:type="dxa"/>
            <w:vMerge w:val="restart"/>
            <w:vAlign w:val="center"/>
          </w:tcPr>
          <w:p w14:paraId="0BEFAB5C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B3">
              <w:rPr>
                <w:rFonts w:ascii="Times New Roman" w:hAnsi="Times New Roman" w:cs="Times New Roman"/>
                <w:sz w:val="24"/>
                <w:szCs w:val="24"/>
              </w:rPr>
              <w:t>Введение в .NET Framework и C#</w:t>
            </w:r>
          </w:p>
        </w:tc>
        <w:tc>
          <w:tcPr>
            <w:tcW w:w="3852" w:type="dxa"/>
            <w:vAlign w:val="center"/>
          </w:tcPr>
          <w:p w14:paraId="048DAEA2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A7137E5" w14:textId="2EB9C23E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38</w:t>
            </w:r>
          </w:p>
        </w:tc>
      </w:tr>
      <w:tr w:rsidR="00657ECD" w:rsidRPr="00CF73AD" w14:paraId="09917075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0DD549CA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4A7C71DF" w14:textId="77777777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329474A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01A09C1B" w14:textId="6FD8890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3B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3B05" w:rsidRPr="00CF73AD" w14:paraId="0CA67445" w14:textId="77777777" w:rsidTr="00F646F8">
        <w:trPr>
          <w:trHeight w:val="277"/>
        </w:trPr>
        <w:tc>
          <w:tcPr>
            <w:tcW w:w="690" w:type="dxa"/>
            <w:vMerge w:val="restart"/>
            <w:vAlign w:val="center"/>
          </w:tcPr>
          <w:p w14:paraId="0BE7E7BB" w14:textId="631CF4AE" w:rsidR="002B3B05" w:rsidRPr="00D71FC8" w:rsidRDefault="002B3B05" w:rsidP="002B3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700" w:type="dxa"/>
            <w:vMerge w:val="restart"/>
            <w:vAlign w:val="center"/>
          </w:tcPr>
          <w:p w14:paraId="5AB1B079" w14:textId="1A4ED1A3" w:rsidR="002B3B05" w:rsidRPr="0072031A" w:rsidRDefault="002B3B05" w:rsidP="002B3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Модульное тестирование в ПО</w:t>
            </w:r>
          </w:p>
        </w:tc>
        <w:tc>
          <w:tcPr>
            <w:tcW w:w="3852" w:type="dxa"/>
            <w:vAlign w:val="center"/>
          </w:tcPr>
          <w:p w14:paraId="6DCBFB5F" w14:textId="046F5D3D" w:rsidR="002B3B05" w:rsidRDefault="002B3B05" w:rsidP="002B3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5774BDF" w14:textId="4B1E83A6" w:rsidR="002B3B05" w:rsidRPr="0004331E" w:rsidRDefault="0004331E" w:rsidP="002B3B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2B3B05" w:rsidRPr="00CF73AD" w14:paraId="7FFC5218" w14:textId="77777777" w:rsidTr="00F646F8">
        <w:trPr>
          <w:trHeight w:val="277"/>
        </w:trPr>
        <w:tc>
          <w:tcPr>
            <w:tcW w:w="690" w:type="dxa"/>
            <w:vMerge/>
            <w:vAlign w:val="center"/>
          </w:tcPr>
          <w:p w14:paraId="54EE6E2E" w14:textId="77777777" w:rsidR="002B3B05" w:rsidRDefault="002B3B05" w:rsidP="002B3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5A05C33C" w14:textId="77777777" w:rsidR="002B3B05" w:rsidRDefault="002B3B05" w:rsidP="002B3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A1FBD8C" w14:textId="468A59B7" w:rsidR="002B3B05" w:rsidRDefault="002B3B05" w:rsidP="002B3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1EB77B27" w14:textId="282790C5" w:rsidR="002B3B05" w:rsidRDefault="002B3B05" w:rsidP="002B3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84AF51F" w14:textId="77777777" w:rsidR="00657ECD" w:rsidRPr="00485359" w:rsidRDefault="00657ECD" w:rsidP="00657ECD"/>
    <w:p w14:paraId="3EAA6354" w14:textId="77777777" w:rsidR="00657ECD" w:rsidRPr="00EF5B5A" w:rsidRDefault="00657ECD" w:rsidP="00657E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657ECD" w:rsidRPr="00CF73AD" w14:paraId="298F4901" w14:textId="77777777" w:rsidTr="00F646F8">
        <w:tc>
          <w:tcPr>
            <w:tcW w:w="690" w:type="dxa"/>
            <w:vAlign w:val="center"/>
          </w:tcPr>
          <w:p w14:paraId="29B168C8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CF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vAlign w:val="center"/>
          </w:tcPr>
          <w:p w14:paraId="160D7D47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1E8BBE3F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720E4C3A" w14:textId="77777777" w:rsidR="00657ECD" w:rsidRPr="00CF73AD" w:rsidRDefault="00657ECD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657ECD" w:rsidRPr="00CF73AD" w14:paraId="2A6383AA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78F06F9F" w14:textId="6FA77787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3B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AF712CF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параллельного программирования</w:t>
            </w:r>
          </w:p>
        </w:tc>
        <w:tc>
          <w:tcPr>
            <w:tcW w:w="3852" w:type="dxa"/>
            <w:vAlign w:val="center"/>
          </w:tcPr>
          <w:p w14:paraId="33996658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EF7FAF6" w14:textId="5264AF36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657ECD" w:rsidRPr="00CF73AD" w14:paraId="7DBB8FFE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46BED17F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2177CC95" w14:textId="77777777" w:rsidR="00657ECD" w:rsidRPr="001A0527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0BF022A2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166D64AA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57ECD" w:rsidRPr="00CF73AD" w14:paraId="42E124C3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5A74F0AF" w14:textId="77E3C76E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3B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342407D" w14:textId="77777777" w:rsidR="00657ECD" w:rsidRPr="00CF73AD" w:rsidRDefault="00657ECD" w:rsidP="00F646F8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50EB3">
              <w:rPr>
                <w:rFonts w:ascii="Times New Roman" w:hAnsi="Times New Roman" w:cs="Times New Roman"/>
                <w:iCs/>
                <w:sz w:val="24"/>
                <w:szCs w:val="24"/>
              </w:rPr>
              <w:t>Примеры параллельных алгоритмов</w:t>
            </w:r>
          </w:p>
        </w:tc>
        <w:tc>
          <w:tcPr>
            <w:tcW w:w="3852" w:type="dxa"/>
            <w:vAlign w:val="center"/>
          </w:tcPr>
          <w:p w14:paraId="2FB0F03A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1FC9B5E" w14:textId="287AA33E" w:rsidR="00657ECD" w:rsidRPr="001E5B44" w:rsidRDefault="0004331E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657ECD" w:rsidRPr="00CF73AD" w14:paraId="434B97F9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524C2ED8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4FAE04C9" w14:textId="77777777" w:rsidR="00657ECD" w:rsidRPr="00C50EB3" w:rsidRDefault="00657ECD" w:rsidP="00F646F8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1FA7792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60CA1319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7ECD" w:rsidRPr="00CF73AD" w14:paraId="5ED0CB7E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70C337DF" w14:textId="167B300B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2B3B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C435416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B3">
              <w:rPr>
                <w:rFonts w:ascii="Times New Roman" w:hAnsi="Times New Roman" w:cs="Times New Roman"/>
                <w:sz w:val="24"/>
                <w:szCs w:val="24"/>
              </w:rPr>
              <w:t>Организация синхронизации в многопоточных программах</w:t>
            </w:r>
          </w:p>
        </w:tc>
        <w:tc>
          <w:tcPr>
            <w:tcW w:w="3852" w:type="dxa"/>
            <w:vAlign w:val="center"/>
          </w:tcPr>
          <w:p w14:paraId="0DFD7D07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0B22F63" w14:textId="2741FCF2" w:rsidR="00657ECD" w:rsidRPr="0004331E" w:rsidRDefault="0004331E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</w:tr>
      <w:tr w:rsidR="00657ECD" w:rsidRPr="00CF73AD" w14:paraId="7809E6EF" w14:textId="77777777" w:rsidTr="00F646F8">
        <w:trPr>
          <w:trHeight w:val="278"/>
        </w:trPr>
        <w:tc>
          <w:tcPr>
            <w:tcW w:w="690" w:type="dxa"/>
            <w:vMerge/>
            <w:vAlign w:val="center"/>
          </w:tcPr>
          <w:p w14:paraId="0B1B9B82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3D2991EF" w14:textId="77777777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7ED05124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18C5D1AF" w14:textId="77777777" w:rsidR="00657ECD" w:rsidRPr="00D71FC8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57ECD" w:rsidRPr="00CF73AD" w14:paraId="04FFECCE" w14:textId="77777777" w:rsidTr="00F646F8">
        <w:trPr>
          <w:trHeight w:val="367"/>
        </w:trPr>
        <w:tc>
          <w:tcPr>
            <w:tcW w:w="690" w:type="dxa"/>
            <w:vMerge w:val="restart"/>
            <w:vAlign w:val="center"/>
          </w:tcPr>
          <w:p w14:paraId="49EA8CB1" w14:textId="7CD8D46A" w:rsidR="00657ECD" w:rsidRPr="00C50EB3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3B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62431F3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Высокоуровневые структуры данных и алгоритмы общего назначения для многопоточного программирования</w:t>
            </w:r>
          </w:p>
        </w:tc>
        <w:tc>
          <w:tcPr>
            <w:tcW w:w="3852" w:type="dxa"/>
            <w:vAlign w:val="center"/>
          </w:tcPr>
          <w:p w14:paraId="759D1456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6221803" w14:textId="53D3E6AA" w:rsidR="00657ECD" w:rsidRPr="001E5B44" w:rsidRDefault="0004331E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</w:tr>
      <w:tr w:rsidR="00657ECD" w:rsidRPr="00CF73AD" w14:paraId="39232578" w14:textId="77777777" w:rsidTr="00F646F8">
        <w:trPr>
          <w:trHeight w:val="367"/>
        </w:trPr>
        <w:tc>
          <w:tcPr>
            <w:tcW w:w="690" w:type="dxa"/>
            <w:vMerge/>
            <w:vAlign w:val="center"/>
          </w:tcPr>
          <w:p w14:paraId="692C59C6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657CF0F2" w14:textId="77777777" w:rsidR="00657ECD" w:rsidRPr="001A0527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053462F6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45C53230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57ECD" w:rsidRPr="00CF73AD" w14:paraId="159AE7F7" w14:textId="77777777" w:rsidTr="00F646F8">
        <w:trPr>
          <w:trHeight w:val="367"/>
        </w:trPr>
        <w:tc>
          <w:tcPr>
            <w:tcW w:w="690" w:type="dxa"/>
            <w:vMerge w:val="restart"/>
            <w:vAlign w:val="center"/>
          </w:tcPr>
          <w:p w14:paraId="199ED56D" w14:textId="00F9052C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3B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F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D6E886A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Введение в разработку параллельных программ на высокоуровневых платформах</w:t>
            </w:r>
          </w:p>
        </w:tc>
        <w:tc>
          <w:tcPr>
            <w:tcW w:w="3852" w:type="dxa"/>
            <w:vAlign w:val="center"/>
          </w:tcPr>
          <w:p w14:paraId="14745833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E686296" w14:textId="05C5EE4A" w:rsidR="00657ECD" w:rsidRPr="0004331E" w:rsidRDefault="0004331E" w:rsidP="00F646F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3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657ECD" w:rsidRPr="00CF73AD" w14:paraId="2DA2CEA6" w14:textId="77777777" w:rsidTr="00F646F8">
        <w:trPr>
          <w:trHeight w:val="367"/>
        </w:trPr>
        <w:tc>
          <w:tcPr>
            <w:tcW w:w="690" w:type="dxa"/>
            <w:vMerge/>
            <w:vAlign w:val="center"/>
          </w:tcPr>
          <w:p w14:paraId="72C1AF8A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0B7845E9" w14:textId="77777777" w:rsidR="00657ECD" w:rsidRPr="001A0527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01EAA07" w14:textId="77777777" w:rsidR="00657ECD" w:rsidRPr="00CF73A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536D92BA" w14:textId="77777777" w:rsidR="00657ECD" w:rsidRDefault="00657ECD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F3304AB" w14:textId="77777777" w:rsidR="00657ECD" w:rsidRPr="00485359" w:rsidRDefault="00657ECD" w:rsidP="00657ECD"/>
    <w:p w14:paraId="6E93D3D6" w14:textId="77777777" w:rsidR="002B3B05" w:rsidRPr="00EF5B5A" w:rsidRDefault="002B3B05" w:rsidP="002B3B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2B3B05" w:rsidRPr="00CF73AD" w14:paraId="79DF1FEC" w14:textId="77777777" w:rsidTr="00F646F8">
        <w:tc>
          <w:tcPr>
            <w:tcW w:w="690" w:type="dxa"/>
            <w:vAlign w:val="center"/>
          </w:tcPr>
          <w:p w14:paraId="3832B56C" w14:textId="77777777" w:rsidR="002B3B05" w:rsidRPr="00CF73AD" w:rsidRDefault="002B3B05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CF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vAlign w:val="center"/>
          </w:tcPr>
          <w:p w14:paraId="0C66D3AB" w14:textId="77777777" w:rsidR="002B3B05" w:rsidRPr="00CF73AD" w:rsidRDefault="002B3B05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5FD2FC05" w14:textId="77777777" w:rsidR="002B3B05" w:rsidRPr="00CF73AD" w:rsidRDefault="002B3B05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C1B2ECC" w14:textId="77777777" w:rsidR="002B3B05" w:rsidRPr="00CF73AD" w:rsidRDefault="002B3B05" w:rsidP="00F6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2B3B05" w:rsidRPr="00CF73AD" w14:paraId="22D08297" w14:textId="77777777" w:rsidTr="00F646F8">
        <w:trPr>
          <w:trHeight w:val="278"/>
        </w:trPr>
        <w:tc>
          <w:tcPr>
            <w:tcW w:w="690" w:type="dxa"/>
            <w:vAlign w:val="center"/>
          </w:tcPr>
          <w:p w14:paraId="7FD89C70" w14:textId="27C5F208" w:rsidR="002B3B05" w:rsidRPr="00C50EB3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700" w:type="dxa"/>
            <w:vAlign w:val="center"/>
          </w:tcPr>
          <w:p w14:paraId="33F670B2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B3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понятия архитектуры программных систем</w:t>
            </w:r>
          </w:p>
        </w:tc>
        <w:tc>
          <w:tcPr>
            <w:tcW w:w="3852" w:type="dxa"/>
            <w:vAlign w:val="center"/>
          </w:tcPr>
          <w:p w14:paraId="104E27D2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15A5DE3" w14:textId="77777777" w:rsidR="002B3B05" w:rsidRPr="001E5B44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3B05" w:rsidRPr="00CF73AD" w14:paraId="44B1CFCD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342EAC61" w14:textId="6CEDBF6D" w:rsidR="002B3B05" w:rsidRPr="00C50EB3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700" w:type="dxa"/>
            <w:vMerge w:val="restart"/>
            <w:vAlign w:val="center"/>
          </w:tcPr>
          <w:p w14:paraId="7D97D0B0" w14:textId="77777777" w:rsidR="002B3B05" w:rsidRPr="00CF73AD" w:rsidRDefault="002B3B05" w:rsidP="00F646F8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50EB3">
              <w:rPr>
                <w:rFonts w:ascii="Times New Roman" w:hAnsi="Times New Roman" w:cs="Times New Roman"/>
                <w:iCs/>
                <w:sz w:val="24"/>
                <w:szCs w:val="24"/>
              </w:rPr>
              <w:t>Введение в инженерию требований</w:t>
            </w:r>
          </w:p>
        </w:tc>
        <w:tc>
          <w:tcPr>
            <w:tcW w:w="3852" w:type="dxa"/>
            <w:vAlign w:val="center"/>
          </w:tcPr>
          <w:p w14:paraId="442DECC5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0E10CB9" w14:textId="77777777" w:rsidR="002B3B05" w:rsidRPr="001E5B44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B3B05" w:rsidRPr="00CF73AD" w14:paraId="39381721" w14:textId="77777777" w:rsidTr="00F646F8">
        <w:trPr>
          <w:trHeight w:val="277"/>
        </w:trPr>
        <w:tc>
          <w:tcPr>
            <w:tcW w:w="690" w:type="dxa"/>
            <w:vMerge/>
            <w:vAlign w:val="center"/>
          </w:tcPr>
          <w:p w14:paraId="747DC6F5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8469CE4" w14:textId="77777777" w:rsidR="002B3B05" w:rsidRPr="0072031A" w:rsidRDefault="002B3B05" w:rsidP="00F646F8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7FDA247" w14:textId="33FC5244" w:rsidR="002B3B05" w:rsidRPr="00CF73AD" w:rsidRDefault="0004331E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08477AA1" w14:textId="77777777" w:rsidR="002B3B05" w:rsidRPr="0072031A" w:rsidRDefault="002B3B05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B3B05" w:rsidRPr="00CF73AD" w14:paraId="1802BF33" w14:textId="77777777" w:rsidTr="00F646F8">
        <w:trPr>
          <w:trHeight w:val="278"/>
        </w:trPr>
        <w:tc>
          <w:tcPr>
            <w:tcW w:w="690" w:type="dxa"/>
            <w:vMerge w:val="restart"/>
            <w:vAlign w:val="center"/>
          </w:tcPr>
          <w:p w14:paraId="37DC2002" w14:textId="58511992" w:rsidR="002B3B05" w:rsidRPr="00C50EB3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700" w:type="dxa"/>
            <w:vMerge w:val="restart"/>
            <w:vAlign w:val="center"/>
          </w:tcPr>
          <w:p w14:paraId="12C4D076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Примеры архитектур программных систем</w:t>
            </w:r>
          </w:p>
        </w:tc>
        <w:tc>
          <w:tcPr>
            <w:tcW w:w="3852" w:type="dxa"/>
            <w:vAlign w:val="center"/>
          </w:tcPr>
          <w:p w14:paraId="237DE947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06B1B4A" w14:textId="77777777" w:rsidR="002B3B05" w:rsidRPr="001E5B44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B3B05" w:rsidRPr="00CF73AD" w14:paraId="6AA57AED" w14:textId="77777777" w:rsidTr="00F646F8">
        <w:trPr>
          <w:trHeight w:val="277"/>
        </w:trPr>
        <w:tc>
          <w:tcPr>
            <w:tcW w:w="690" w:type="dxa"/>
            <w:vMerge/>
            <w:vAlign w:val="center"/>
          </w:tcPr>
          <w:p w14:paraId="3C6DCEC9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BA2C4E4" w14:textId="77777777" w:rsidR="002B3B05" w:rsidRPr="0072031A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0E6850CC" w14:textId="06315BA5" w:rsidR="002B3B05" w:rsidRPr="00CF73AD" w:rsidRDefault="00EB2327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52F06026" w14:textId="77777777" w:rsidR="002B3B05" w:rsidRPr="00D71FC8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B05" w:rsidRPr="00CF73AD" w14:paraId="543119AC" w14:textId="77777777" w:rsidTr="00F646F8">
        <w:trPr>
          <w:trHeight w:val="367"/>
        </w:trPr>
        <w:tc>
          <w:tcPr>
            <w:tcW w:w="690" w:type="dxa"/>
            <w:vMerge w:val="restart"/>
            <w:vAlign w:val="center"/>
          </w:tcPr>
          <w:p w14:paraId="6969D03B" w14:textId="7D643294" w:rsidR="002B3B05" w:rsidRPr="00C50EB3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700" w:type="dxa"/>
            <w:vMerge w:val="restart"/>
            <w:vAlign w:val="center"/>
          </w:tcPr>
          <w:p w14:paraId="1B66441F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Инженерные практики, связанные с архитектурой программных систем</w:t>
            </w:r>
          </w:p>
        </w:tc>
        <w:tc>
          <w:tcPr>
            <w:tcW w:w="3852" w:type="dxa"/>
            <w:vAlign w:val="center"/>
          </w:tcPr>
          <w:p w14:paraId="3D502730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6FC32AE" w14:textId="77777777" w:rsidR="002B3B05" w:rsidRPr="001E5B44" w:rsidRDefault="002B3B05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B3B05" w:rsidRPr="00CF73AD" w14:paraId="398CFDC4" w14:textId="77777777" w:rsidTr="00F646F8">
        <w:trPr>
          <w:trHeight w:val="180"/>
        </w:trPr>
        <w:tc>
          <w:tcPr>
            <w:tcW w:w="690" w:type="dxa"/>
            <w:vMerge/>
            <w:vAlign w:val="center"/>
          </w:tcPr>
          <w:p w14:paraId="7AB2BADD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5B7B941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44ACDF3" w14:textId="3A98F219" w:rsidR="002B3B05" w:rsidRPr="00CF73AD" w:rsidRDefault="00EB2327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24CBCD3A" w14:textId="77777777" w:rsidR="002B3B05" w:rsidRPr="0072031A" w:rsidRDefault="002B3B05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2B3B05" w:rsidRPr="00CF73AD" w14:paraId="42AAAB46" w14:textId="77777777" w:rsidTr="00F646F8">
        <w:trPr>
          <w:trHeight w:val="367"/>
        </w:trPr>
        <w:tc>
          <w:tcPr>
            <w:tcW w:w="690" w:type="dxa"/>
            <w:vMerge w:val="restart"/>
            <w:vAlign w:val="center"/>
          </w:tcPr>
          <w:p w14:paraId="70F01DEB" w14:textId="118BEB17" w:rsidR="002B3B05" w:rsidRPr="00C50EB3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700" w:type="dxa"/>
            <w:vMerge w:val="restart"/>
            <w:vAlign w:val="center"/>
          </w:tcPr>
          <w:p w14:paraId="46B8B8C8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527">
              <w:rPr>
                <w:rFonts w:ascii="Times New Roman" w:hAnsi="Times New Roman" w:cs="Times New Roman"/>
                <w:sz w:val="24"/>
                <w:szCs w:val="24"/>
              </w:rPr>
              <w:t>Паттерны ООП как элементы архитектуры программной системы</w:t>
            </w:r>
          </w:p>
        </w:tc>
        <w:tc>
          <w:tcPr>
            <w:tcW w:w="3852" w:type="dxa"/>
            <w:vAlign w:val="center"/>
          </w:tcPr>
          <w:p w14:paraId="3795A69A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325228A" w14:textId="77777777" w:rsidR="002B3B05" w:rsidRPr="001E5B44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3B05" w:rsidRPr="00CE2B6D" w14:paraId="64A96912" w14:textId="77777777" w:rsidTr="00F646F8">
        <w:trPr>
          <w:trHeight w:val="367"/>
        </w:trPr>
        <w:tc>
          <w:tcPr>
            <w:tcW w:w="690" w:type="dxa"/>
            <w:vMerge/>
            <w:vAlign w:val="center"/>
          </w:tcPr>
          <w:p w14:paraId="28797D8A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D1F132" w14:textId="77777777" w:rsidR="002B3B05" w:rsidRPr="00CF73AD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C1EF1BE" w14:textId="5F72315B" w:rsidR="002B3B05" w:rsidRPr="00CF73AD" w:rsidRDefault="00EB2327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по методическим материалам</w:t>
            </w:r>
          </w:p>
        </w:tc>
        <w:tc>
          <w:tcPr>
            <w:tcW w:w="1417" w:type="dxa"/>
            <w:vAlign w:val="center"/>
          </w:tcPr>
          <w:p w14:paraId="3A2CD30D" w14:textId="77777777" w:rsidR="002B3B05" w:rsidRPr="001E5B44" w:rsidRDefault="002B3B05" w:rsidP="00F64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230BF17" w14:textId="77777777" w:rsidR="002B3B05" w:rsidRDefault="002B3B05" w:rsidP="002B3B05"/>
    <w:p w14:paraId="331FB03F" w14:textId="77777777" w:rsidR="002B3B05" w:rsidRDefault="002B3B05" w:rsidP="002B3B0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Семестр 1:</w:t>
      </w:r>
    </w:p>
    <w:p w14:paraId="6ECC8350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692B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Введение.</w:t>
      </w:r>
    </w:p>
    <w:p w14:paraId="60C6693D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Основы владения компьютером, инструктаж по поведению в ЛВС и технике безопасности.</w:t>
      </w:r>
    </w:p>
    <w:p w14:paraId="36C03A4E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898075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Введение в язык Си.</w:t>
      </w:r>
    </w:p>
    <w:p w14:paraId="4111ABDF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Понятия последовательного выполнения, оператора, блока, переменной. Архитектура ЭВМ: биты, байты, переменные, адреса. Представление целых чисел в памяти компьютера. Представление вещественных чисел по IEEE 754. Препроцессор, структура программы. Основные конструкции языка С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Примитивные</w:t>
      </w:r>
      <w:r w:rsidRPr="00B47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типы</w:t>
      </w:r>
      <w:r w:rsidRPr="00B47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(char, int, long, signed/unsigned, float, double, char*). </w:t>
      </w:r>
      <w:r>
        <w:rPr>
          <w:rFonts w:ascii="Times New Roman" w:eastAsia="Times New Roman" w:hAnsi="Times New Roman" w:cs="Times New Roman"/>
          <w:sz w:val="24"/>
          <w:szCs w:val="24"/>
        </w:rPr>
        <w:t>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Указатели. Работа с динамической памятью. Виртуальная память. Соглашения о вызове. Стек и куча. Ввод-вывод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</w:p>
    <w:p w14:paraId="5DFB59A9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AB8575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Стиль программирования.</w:t>
      </w:r>
    </w:p>
    <w:p w14:paraId="652BA3E8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Форматирование программ: стиль, важность, обоснование. Именование переменных.</w:t>
      </w:r>
    </w:p>
    <w:p w14:paraId="563BE348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B1F7D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Работа программы в современной ОС.</w:t>
      </w:r>
    </w:p>
    <w:p w14:paraId="3E43F28D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Знакомство с инструментальной средой (выбор конкретной среды за преподавателем). Понятие программы, компилятора, исполняемого модуля. Разница между интерпретацией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 трансляцией. Понятие процесса. Файловый ввод-вывод: буферизованный, файлы, отображаемые на память.</w:t>
      </w:r>
    </w:p>
    <w:p w14:paraId="4FBCD387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BC6C0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Базовые структуры и алгоритмы компьютерной обработки данных.</w:t>
      </w:r>
    </w:p>
    <w:p w14:paraId="50D46C05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Сложность алгоритмов, основные нотации. Сортировка Шелла. Быстрая сортировка. Сети сортировки,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битоническая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сортировка.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-сортировка (LSD и MSD). Бинарные деревья поиска. АВЛ-дерево. BR-дерево. B-дерево. Декартово дерево. R-дерево. Динамическое программирование. Алгоритмы длинной арифметики. Основные понятия теории графов. Обходы. Примеры алгоритмов (напр.,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построения минимального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дерева). Хэширование, алгоритмы реализации хэш-таблиц. </w:t>
      </w:r>
    </w:p>
    <w:p w14:paraId="0040E578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FE46A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Компиляция программ. Конечные автоматы.</w:t>
      </w:r>
    </w:p>
    <w:p w14:paraId="7ADA9CB5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раздел является опциональным. По желанию преподавателя вместо него можно расширить 5 раздел дополнительными алгоритмами и структурами обработки данных на выбор преподавателя.</w:t>
      </w:r>
    </w:p>
    <w:p w14:paraId="2FBAD10D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Основные этапы компиляции программы. Алгебра регулярных выражений. Реализация интерпретатора базового набора операций (загрузка, сохранение, арифметика, условные и безусловные переходы) для стековой виртуальной машины. Решение некоторых элементарных вычислительных задач с помощью реализованного набора операций. Понятие конечного автомата. Автоматы Мили и Мура. Эквивалентность конечных автоматов Мили и Мура. Распознавание строк регулярными выражениями. </w:t>
      </w:r>
    </w:p>
    <w:p w14:paraId="2CF2BEF5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491AB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2:</w:t>
      </w:r>
    </w:p>
    <w:p w14:paraId="19A5571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9EA15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Основные понятия ООП</w:t>
      </w:r>
    </w:p>
    <w:p w14:paraId="52662FB3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Понятие объекта. Понятие класса и экземпляра класса. Понятие поля. Понятие метода. Статические поля и методы. Наследование. Интерфейс и абстрактные классы. Параметрический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полиморфизм. Принцип инкапсуляции. Принципы SOLID.  Обобщённое программирование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Понятие рефлексии. Делегаты. События.</w:t>
      </w:r>
    </w:p>
    <w:p w14:paraId="3540BA79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3E82A3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Элементы UML</w:t>
      </w:r>
    </w:p>
    <w:p w14:paraId="6C26500C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классов UML. Диаграмма последовательности UML.</w:t>
      </w:r>
    </w:p>
    <w:p w14:paraId="14D9DC57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6B260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Практика на объектно-ориентированном языке программирования</w:t>
      </w:r>
    </w:p>
    <w:p w14:paraId="2155CC44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A19CD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Содержание данного модуля во многом определяется выбранным преподавателем языком программирования. В качестве примеров таких языков, рекомендуемых к рассмотрению, выступают C#,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Далее приводится пример содержания данного модуля, реализованного как введение в .NET Framework и язык C#, который рекомендуется брать за основу при реализации данного курса:</w:t>
      </w:r>
    </w:p>
    <w:p w14:paraId="140CCA28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.NET Framework.  Статическое и динамическое связывание. Понятие сборки в .NET. Модификаторы видимости в C#. Понятие свойства.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Аксессоры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Ключевое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Ключевое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Наследование в языке C#. Обобщённое программирование в C#. Конструкция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интерфейс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Ключевое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Синтаксис лямбда-выражений в языке C#. Методы расширения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Набор методов расширений в LINQ. Язык LINQ. Элементы функционального программирования: функции высшего порядка, замыкания. Понятие рефлексии и её возможности в C#.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Reflection.Emit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Деревья выражений.  Сильные и слабые ссылки. Пользовательский интерфейс в 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технологии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WPF. </w:t>
      </w:r>
    </w:p>
    <w:p w14:paraId="49B41D99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051D9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Введение в тестирование ПО</w:t>
      </w:r>
    </w:p>
    <w:p w14:paraId="41B0AE73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Модульное тестирование. Регрессионное тестирование. Нагрузочное тестирование. Интеграционное тестирование.</w:t>
      </w:r>
    </w:p>
    <w:p w14:paraId="32214998" w14:textId="77777777" w:rsidR="00657ECD" w:rsidRDefault="00657ECD" w:rsidP="00657E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12190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3:</w:t>
      </w:r>
    </w:p>
    <w:p w14:paraId="264166E2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4B036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Теоретические основы параллельного программирования</w:t>
      </w:r>
    </w:p>
    <w:p w14:paraId="52B8E5BA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Таксономия Флинна и типы параллелизма. Процессы, потоки,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файберы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Диспетчеризация в операционных системах. Закон Амдала. Закон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Густафсона-Барсиса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Понятие взаимного исключения и критической секции.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голодание. Барьер памяти. Понятие блокирующего алгоритма,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lock-free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wait-free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Проблема ABA. Атомарные операции. </w:t>
      </w:r>
    </w:p>
    <w:p w14:paraId="1A51EFCF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9868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Примеры параллельных алгоритмов</w:t>
      </w:r>
    </w:p>
    <w:p w14:paraId="6F59E67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merge-split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Распараллеливание пузырьковой сортировки. Распараллеливание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Параллельный алгоритм Флойда. Параллельный алгоритм Прима.</w:t>
      </w:r>
    </w:p>
    <w:p w14:paraId="66EA6640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17FFD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Организация синхронизации в многопоточных программах</w:t>
      </w:r>
    </w:p>
    <w:p w14:paraId="3C77E57A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Алгоритм Петерсона. Доказательство корректности. Теорема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Херлихи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консенсусе. Понятие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спинлока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Примеры алгоритмов. Семафоры и мьютексы. Решение задачи производителей-потребителей с ограниченным буфером на семафорах и мьютексах. Мониторы и переменные условия.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Реэнтрантный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спинлок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Read-Write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479E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7717B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Высокоуровневые структуры данных и алгоритмы общего назначения для многопоточного программирования</w:t>
      </w:r>
    </w:p>
    <w:p w14:paraId="28F969E8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Барьерная синхронизация. Понятие Future. Алгоритмы синхронизации стека и приоритетных очередей. Высокоуровневая, детализированная, оптимистическая, ленивая и неблокирующая синхронизации для односвязного сортированного списка. Алгоритмы синхронизации хэш-таблицы на списках. Неблокирующая синхронизация хэш-таблицы на списках. Алгоритмы синхронизации хэш-таблицы с открытой адресацией. Алгоритмы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синхронихации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skiplists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Организация пулов потоков: стратегии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work-stealing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work-sharing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Синхронизированные коллекции в платформах современных языков программирования (напр.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ConcurrentDictionary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.NET).</w:t>
      </w:r>
    </w:p>
    <w:p w14:paraId="0360A44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0338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Введение в разработку параллельных программ на высокоуровневых платформах</w:t>
      </w:r>
    </w:p>
    <w:p w14:paraId="22AA3843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выбор преподавателя можно давать один из трёх равнозначных треков:</w:t>
      </w:r>
    </w:p>
    <w:p w14:paraId="773D2FAA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MPI: основные понятия и операции. </w:t>
      </w:r>
    </w:p>
    <w:p w14:paraId="015A77FC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Введение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9AF54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В) AKKA/AKKA.NET: основы модели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акторов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7E683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2E906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4:</w:t>
      </w:r>
    </w:p>
    <w:p w14:paraId="18D25A92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94487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Основные понятия архитектуры программных систем</w:t>
      </w:r>
    </w:p>
    <w:p w14:paraId="07F6DB0E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Понятие архитектуры программной системы. Подходы к архитектурным решениям (или их отсутствие) в различных методологиях разработки. Понятие паттерна в архитектуре программных систем. Примеры.</w:t>
      </w:r>
    </w:p>
    <w:p w14:paraId="243E6860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6FEE0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Введение в инженерию требований</w:t>
      </w:r>
    </w:p>
    <w:p w14:paraId="1DDC7C3E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Понятие требования. Список заинтересованных лиц. Подходы к сбору требований. Участники. Спецификация программной системы согласно IEEE 830. Оформление требований в виде прецедентов. Элементы UML. Диаграмма прецедентов. Пользовательские истории (User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971816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3DB5B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Примеры архитектур программных систем</w:t>
      </w:r>
    </w:p>
    <w:p w14:paraId="5E832A5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Многослойная архитектура. Состав слоёв, распределение ответственностей. Сценарии транзакции. Модель предметной области. Сервисно-ориентированная архитектура. Гексагональная архитектура.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Плагинная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архитектура. Архитектура «фильтры и трубы». Основные решаемые задачи и пути их решения. Пиринговая архитектура. Основные решаемые задачи и пути их решения. Шина сервисов.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архитектура.</w:t>
      </w:r>
    </w:p>
    <w:p w14:paraId="68FB53CB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A81F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Инженерные практики, связанные с архитектурой программных систем</w:t>
      </w:r>
    </w:p>
    <w:p w14:paraId="4FE7C34E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Инфраструктурные способы организации сервера приложения. Виртуальные машины и контейнерная виртуализация. Границы применимости.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-контейнеры. Агрегирование событий. Определение и практики археологии программного обеспечения. Понятие рефакторинга. «Зеленое» программное обеспечение и энергоэффективное программирование.</w:t>
      </w:r>
    </w:p>
    <w:p w14:paraId="093C6F7D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DD451" w14:textId="77777777" w:rsidR="00657ECD" w:rsidRDefault="00657ECD" w:rsidP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Паттерны ООП как элементы архитектуры программной системы</w:t>
      </w:r>
    </w:p>
    <w:p w14:paraId="1B8B19D0" w14:textId="77777777" w:rsidR="00756FE7" w:rsidRDefault="00756FE7"/>
    <w:p w14:paraId="4269EE58" w14:textId="77777777" w:rsidR="00756FE7" w:rsidRDefault="0001170A">
      <w:r>
        <w:br w:type="page"/>
      </w:r>
    </w:p>
    <w:p w14:paraId="74E97F21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3CBF1B09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A7D0077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3.1.1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88780B0" w14:textId="1A171CFF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освоения дисциплины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обучающиеся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должны посещать практические занятия и выполнять задания преподавателей. </w:t>
      </w:r>
    </w:p>
    <w:p w14:paraId="0160C745" w14:textId="5CAC62D3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правило, курс начинается с опроса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степени владения компьютером, умении программировать и известных языках программирования. Опрос, как правило, включает в себя несколько умеренно сложных задач по программированию для уровня выпускника средней школы и решается письменно. По итогам опроса можно определить уровень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и, в соответствии с результатами, оптимизировать структуру занятий. При необходимости разделения на подгруппы результаты опроса помогают в принятии решения. </w:t>
      </w:r>
    </w:p>
    <w:p w14:paraId="78C941C2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целом разделение материала по 4 семестрам происходит следующим образом:</w:t>
      </w:r>
    </w:p>
    <w:p w14:paraId="5BECA94F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82E6B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1: Основы программирования, язык Си, знакомство с архитектурой современных ЭВМ. Трансляция и интерпретация.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Структуры и алгоритмы компьютерной обработки данных. </w:t>
      </w:r>
    </w:p>
    <w:p w14:paraId="1D8975DF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2: Принципы объектно-ориентированного программирования (ООП), практика на объектно-ориентированном языке. Введение в тестирование ПО.</w:t>
      </w:r>
    </w:p>
    <w:p w14:paraId="3D7BABED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3: Введение в алгоритмы параллельного программирования и сопутствующие проблемы синхронизации потоков/процессов и организации данных.</w:t>
      </w:r>
    </w:p>
    <w:p w14:paraId="4C7F7A9D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4: Введение в архитектуру программных систем, архитектурные паттерны и сопутствующие вопросы/</w:t>
      </w:r>
    </w:p>
    <w:p w14:paraId="518FB8DE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в семестре 2 у преподавателя есть право на выбор языка программирования для практики (см. описание модуля 9) и сопутствующую технологическую корректировку сопровождающих материал задач при наличии соответствующей технической оснащенности аудиторий.</w:t>
      </w:r>
    </w:p>
    <w:p w14:paraId="11B402B4" w14:textId="77777777" w:rsidR="00756FE7" w:rsidRDefault="00756F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93B25" w14:textId="77777777" w:rsidR="00657ECD" w:rsidRDefault="00657ECD" w:rsidP="00657EC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57">
        <w:rPr>
          <w:rFonts w:ascii="Times New Roman" w:hAnsi="Times New Roman" w:cs="Times New Roman"/>
          <w:sz w:val="24"/>
          <w:szCs w:val="24"/>
        </w:rPr>
        <w:t xml:space="preserve">На практических занятиях преподаватель </w:t>
      </w:r>
      <w:r>
        <w:rPr>
          <w:rFonts w:ascii="Times New Roman" w:hAnsi="Times New Roman" w:cs="Times New Roman"/>
          <w:sz w:val="24"/>
          <w:szCs w:val="24"/>
        </w:rPr>
        <w:t>сопровождает самостоятельную работу студентов</w:t>
      </w:r>
      <w:r w:rsidRPr="00290D57">
        <w:rPr>
          <w:rFonts w:ascii="Times New Roman" w:hAnsi="Times New Roman" w:cs="Times New Roman"/>
          <w:sz w:val="24"/>
          <w:szCs w:val="24"/>
        </w:rPr>
        <w:t xml:space="preserve"> материал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290D57">
        <w:rPr>
          <w:rFonts w:ascii="Times New Roman" w:hAnsi="Times New Roman" w:cs="Times New Roman"/>
          <w:sz w:val="24"/>
          <w:szCs w:val="24"/>
        </w:rPr>
        <w:t xml:space="preserve"> курса согласно следующему содержанию в разбивке по модулям и разделам</w:t>
      </w:r>
      <w:r>
        <w:rPr>
          <w:rFonts w:ascii="Times New Roman" w:hAnsi="Times New Roman" w:cs="Times New Roman"/>
          <w:sz w:val="24"/>
          <w:szCs w:val="24"/>
        </w:rPr>
        <w:t xml:space="preserve"> согласно п.2.2.</w:t>
      </w:r>
    </w:p>
    <w:p w14:paraId="2833CA33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A9FBE0" w14:textId="06F9B34D" w:rsidR="00756FE7" w:rsidRDefault="00657EC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20</w:t>
      </w:r>
      <w:r w:rsidR="0001170A">
        <w:rPr>
          <w:rFonts w:ascii="Times New Roman" w:eastAsia="Times New Roman" w:hAnsi="Times New Roman" w:cs="Times New Roman"/>
          <w:sz w:val="24"/>
          <w:szCs w:val="24"/>
        </w:rPr>
        <w:t xml:space="preserve"> является опциональным и по согласованию с текущим лектором курса [003669] Проектирование и архитектура программного обеспечения может не читаться. В этом случае освободившиеся часы могут быть добавлены к модулям 18 и 19.</w:t>
      </w:r>
    </w:p>
    <w:p w14:paraId="4530B81C" w14:textId="77777777" w:rsidR="00756FE7" w:rsidRDefault="00756FE7"/>
    <w:p w14:paraId="7913EE0C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3.1.2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CA0476F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самостоятельном выполнении практических заданий и во время подготовки презентации целесообразно использовать рекомендованную основную и дополнительную литературу. По согласованию с преподавателем обучающийся может получать теоретические знания, требуемые для освоения курса, по одному из онлайн-курсов, представленных на образовательных платформах в п. 3.4. При этом преподаватель обязан сообщить обучающимся,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обучающемуся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 Прошедший онлайн-курсы обучающийся получает допуск и проходит промежуточную аттестацию на общих основаниях.</w:t>
      </w:r>
    </w:p>
    <w:p w14:paraId="7BE13793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Практическая часть дисциплины может быть полностью выполнена самостоятельно по методическим материалам.</w:t>
      </w:r>
    </w:p>
    <w:p w14:paraId="0A1E02D5" w14:textId="77777777" w:rsidR="00756FE7" w:rsidRDefault="00756FE7"/>
    <w:p w14:paraId="3C5F65BE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2CF04FD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F2504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Текущий контроль состоит из основных мероприятий и дополнительных мероприятий. Основные мероприятия обязательны к реализации. Дополнительные могут быть введены по желанию преподавателя. Успехи обучающегося в каждом мероприятии оцениваются баллами. Преподаватель обязан на первом занятии семестра ознакомить обучающихся со структурой и стоимостью в баллах всех контрольных мероприятий, проводимых в течение грядущего семестра.</w:t>
      </w:r>
    </w:p>
    <w:p w14:paraId="393BF2C1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DCA9F5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основным мероприятиям относятся:</w:t>
      </w:r>
    </w:p>
    <w:p w14:paraId="6B70FFA8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CC032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2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1-3 семестре – задания. Примеры заданий в разбивке по модулям можно взять в пособии С.Ю.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Сартасова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«Практикум на ЭВМ» (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http://hdl.handle.net/11701/15461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Успешная сдача каждой задачи оценивается в 10 баллов. По желанию преподавателя можно добавлять дополнительные условия:</w:t>
      </w:r>
    </w:p>
    <w:p w14:paraId="29363B39" w14:textId="77777777" w:rsidR="00756FE7" w:rsidRDefault="000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Некоторые задачи могут быть повышенной сложности и оцениваться в 20 баллов.</w:t>
      </w:r>
    </w:p>
    <w:p w14:paraId="208AB341" w14:textId="77777777" w:rsidR="00756FE7" w:rsidRDefault="000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задач допустимо вводить промежуточные и предельные сроки сдачи. Сдача после промежуточного срока оценивается не более чем в половину максимальной оценки за задачу, после предельного срока – строго в 0 баллов.</w:t>
      </w:r>
    </w:p>
    <w:p w14:paraId="040B8B46" w14:textId="77777777" w:rsidR="00756FE7" w:rsidRDefault="000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начале семестра преподаватель сообщает обучающимся правила хорошего оформления программ, соответствующие ведущим практикам индустрии разработки программного обеспечения. Обучающийся теряет 3 балла за каждую попытку сдачи с нарушениями этих правил (вплоть до отрицательной оценки за задачу).</w:t>
      </w:r>
    </w:p>
    <w:p w14:paraId="49EABAEB" w14:textId="77777777" w:rsidR="00756FE7" w:rsidRDefault="000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Баллы за задачу могут быть снижены вплоть до 50% (с округлением вниз), если тестовое покрытие решения недостаточно.</w:t>
      </w:r>
    </w:p>
    <w:p w14:paraId="4D11B5F1" w14:textId="77777777" w:rsidR="00756FE7" w:rsidRDefault="000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Баллы за задачу могут быть снижены до 50%(с округлением вниз), если решение существенно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неоптимально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7DBFF5" w14:textId="77777777" w:rsidR="00756FE7" w:rsidRDefault="00756F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9F8F0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2 и 3 семестре рекомендуется вести разработку на объектно-ориентированном языке.</w:t>
      </w:r>
    </w:p>
    <w:p w14:paraId="650FEE58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79A09" w14:textId="7C775FA8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2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семестре 4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>обучающимся</w:t>
      </w:r>
      <w:r w:rsidR="00B47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самостоятельной работы предлагается реализовать программный проект, начиная с требований и заканчивая его релизом (без сопроводительной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релизной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документации), на тему, которую они выбирают совместно с преподавателем. Допускается командная работа при условии, что каждый участник будет при презентации проекта рассказывать, что он конкретно сделал в рамках проекта.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>Обучающимся</w:t>
      </w:r>
      <w:r w:rsidR="00B47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с самого начала пользоваться системой контроля версий, и история коммитов помогает подтвердить их слова о распределении ответственности в процессе разработки. Тема проекта не должна быть слишком легкой, а глубина проработки деталей не должна быть чрезмерной. Примеры тем проектов:</w:t>
      </w:r>
    </w:p>
    <w:p w14:paraId="031D0C9C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97F23" w14:textId="77777777" w:rsidR="00756FE7" w:rsidRPr="00B470E6" w:rsidRDefault="000117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Игра</w:t>
      </w:r>
      <w:r w:rsidRPr="00B47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B47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жанре</w:t>
      </w:r>
      <w:r w:rsidRPr="00B47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Tower Defense.</w:t>
      </w:r>
    </w:p>
    <w:p w14:paraId="2C0F199E" w14:textId="77777777" w:rsidR="00756FE7" w:rsidRDefault="000117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Мобильное приложение для отслеживания доходов и расходов.</w:t>
      </w:r>
    </w:p>
    <w:p w14:paraId="5A5679D6" w14:textId="77777777" w:rsidR="00756FE7" w:rsidRDefault="000117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Игра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адаптивным искусственным интеллектом.</w:t>
      </w:r>
    </w:p>
    <w:p w14:paraId="428CE138" w14:textId="77777777" w:rsidR="00756FE7" w:rsidRDefault="000117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для управления квадрокоптером.</w:t>
      </w:r>
    </w:p>
    <w:p w14:paraId="31A8F4AA" w14:textId="77777777" w:rsidR="00756FE7" w:rsidRDefault="000117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Мобильный клиент для социальной сети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VKontakte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BEF700" w14:textId="77777777" w:rsidR="00756FE7" w:rsidRDefault="000117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для чтения файлов в формате FB2.</w:t>
      </w:r>
    </w:p>
    <w:p w14:paraId="6E167B49" w14:textId="77777777" w:rsidR="00756FE7" w:rsidRDefault="000117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 для Telegram, интегрирующийся с eBay.</w:t>
      </w:r>
    </w:p>
    <w:p w14:paraId="6F8499E0" w14:textId="77777777" w:rsidR="00756FE7" w:rsidRDefault="00756FE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0180A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проекта включает в себя следующие этапы:</w:t>
      </w:r>
    </w:p>
    <w:p w14:paraId="7D772699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0BC28" w14:textId="77777777" w:rsidR="00756FE7" w:rsidRDefault="000117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Формулировка темы проекта – что обучающийся хочет сделать в свободной форме. После этого этапа тему менять нельзя.</w:t>
      </w:r>
    </w:p>
    <w:p w14:paraId="200F3F0C" w14:textId="77777777" w:rsidR="00756FE7" w:rsidRDefault="000117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Требования к проекту, оформленные в виде IEEE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UML-диаграммы прецедентов и их описания или набора пользовательских историй (User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3F27426" w14:textId="77777777" w:rsidR="00756FE7" w:rsidRDefault="000117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Диаграмма классов – какой видится структура классов проектов в начале разработки в нотации UML.</w:t>
      </w:r>
    </w:p>
    <w:p w14:paraId="075E7F8B" w14:textId="77777777" w:rsidR="00756FE7" w:rsidRDefault="000117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Демонстрация кода проекта</w:t>
      </w:r>
    </w:p>
    <w:p w14:paraId="4F4FB1A4" w14:textId="77777777" w:rsidR="00756FE7" w:rsidRDefault="000117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Демонстрация готового проекта.</w:t>
      </w:r>
    </w:p>
    <w:p w14:paraId="3F5EB89F" w14:textId="77777777" w:rsidR="00756FE7" w:rsidRDefault="000117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Фактическая диаграмма классов – структура классов проекта в том виде, в каком она получилась в результате разработки.</w:t>
      </w:r>
    </w:p>
    <w:p w14:paraId="2FDD6FA6" w14:textId="77777777" w:rsidR="00756FE7" w:rsidRDefault="000117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известных ошибок и недоработок проекта.</w:t>
      </w:r>
    </w:p>
    <w:p w14:paraId="5D10FC82" w14:textId="77777777" w:rsidR="00756FE7" w:rsidRDefault="00756FE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D2" w14:textId="378999E2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стимулирования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обучающихся в течение семестра для каждого из этапов назначаются две даты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полудедлайна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 которому обучающийся должен продемонстрировать хотя бы минимальное начало работ по данному этапу, и дедлайна, к которому этап должен быть завершен. Изначально деятельность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eastAsia="Times New Roman" w:hAnsi="Times New Roman" w:cs="Times New Roman"/>
          <w:sz w:val="24"/>
          <w:szCs w:val="24"/>
        </w:rPr>
        <w:t>в семестре оценивается в 100 баллов. Нарушение любой из этих дат без предупреждения и/или уважительной причины влечет за собой снятие 10 баллов за каждую дату до минимального значения в 0 баллов. Итоговая оценка за семестровый проект – это баллы, оставшиеся у него после последнего дедлайна.</w:t>
      </w:r>
    </w:p>
    <w:p w14:paraId="65775C32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8D863" w14:textId="1805EE53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календаря на 202</w:t>
      </w:r>
      <w:r w:rsidR="00EB232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 приводится ниже.</w:t>
      </w:r>
    </w:p>
    <w:p w14:paraId="673208DB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5"/>
        <w:tblW w:w="85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4"/>
        <w:gridCol w:w="2115"/>
        <w:gridCol w:w="1886"/>
      </w:tblGrid>
      <w:tr w:rsidR="00756FE7" w14:paraId="0D8F3C7C" w14:textId="77777777">
        <w:trPr>
          <w:trHeight w:val="315"/>
          <w:jc w:val="center"/>
        </w:trPr>
        <w:tc>
          <w:tcPr>
            <w:tcW w:w="4514" w:type="dxa"/>
          </w:tcPr>
          <w:p w14:paraId="058AB0EC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</w:t>
            </w:r>
          </w:p>
        </w:tc>
        <w:tc>
          <w:tcPr>
            <w:tcW w:w="2115" w:type="dxa"/>
          </w:tcPr>
          <w:p w14:paraId="34B20EC6" w14:textId="77777777" w:rsidR="00756FE7" w:rsidRDefault="0001170A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Полудедлайн</w:t>
            </w:r>
            <w:proofErr w:type="spellEnd"/>
          </w:p>
        </w:tc>
        <w:tc>
          <w:tcPr>
            <w:tcW w:w="1886" w:type="dxa"/>
          </w:tcPr>
          <w:p w14:paraId="2DED8EE2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Дедлайн</w:t>
            </w:r>
          </w:p>
        </w:tc>
      </w:tr>
      <w:tr w:rsidR="00756FE7" w14:paraId="20EAE27A" w14:textId="77777777">
        <w:trPr>
          <w:trHeight w:val="315"/>
          <w:jc w:val="center"/>
        </w:trPr>
        <w:tc>
          <w:tcPr>
            <w:tcW w:w="4514" w:type="dxa"/>
          </w:tcPr>
          <w:p w14:paraId="4B10265B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проекта</w:t>
            </w:r>
          </w:p>
        </w:tc>
        <w:tc>
          <w:tcPr>
            <w:tcW w:w="2115" w:type="dxa"/>
          </w:tcPr>
          <w:p w14:paraId="459C4B92" w14:textId="7CCB332F" w:rsidR="00756FE7" w:rsidRDefault="007C0096" w:rsidP="00EB2327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26.02.202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6" w:type="dxa"/>
          </w:tcPr>
          <w:p w14:paraId="180C0A11" w14:textId="7813E0E2" w:rsidR="00756FE7" w:rsidRDefault="007C0096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05.03.202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6FE7" w14:paraId="7A29FA2B" w14:textId="77777777">
        <w:trPr>
          <w:trHeight w:val="315"/>
          <w:jc w:val="center"/>
        </w:trPr>
        <w:tc>
          <w:tcPr>
            <w:tcW w:w="4514" w:type="dxa"/>
          </w:tcPr>
          <w:p w14:paraId="6DFF33EA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2115" w:type="dxa"/>
          </w:tcPr>
          <w:p w14:paraId="727790CA" w14:textId="56A1AEAA" w:rsidR="00756FE7" w:rsidRDefault="007C0096" w:rsidP="00EB2327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12.03.202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bookmarkStart w:id="1" w:name="_GoBack"/>
            <w:bookmarkEnd w:id="1"/>
          </w:p>
        </w:tc>
        <w:tc>
          <w:tcPr>
            <w:tcW w:w="1886" w:type="dxa"/>
          </w:tcPr>
          <w:p w14:paraId="6FFA8E17" w14:textId="05081CE9" w:rsidR="00756FE7" w:rsidRDefault="007C0096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19.03.202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6FE7" w14:paraId="006807B2" w14:textId="77777777">
        <w:trPr>
          <w:trHeight w:val="315"/>
          <w:jc w:val="center"/>
        </w:trPr>
        <w:tc>
          <w:tcPr>
            <w:tcW w:w="4514" w:type="dxa"/>
          </w:tcPr>
          <w:p w14:paraId="376F4087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 классов проектная</w:t>
            </w:r>
          </w:p>
        </w:tc>
        <w:tc>
          <w:tcPr>
            <w:tcW w:w="2115" w:type="dxa"/>
          </w:tcPr>
          <w:p w14:paraId="420B4D17" w14:textId="05F361D6" w:rsidR="00756FE7" w:rsidRDefault="007C0096" w:rsidP="00EB2327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26.03.202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6" w:type="dxa"/>
          </w:tcPr>
          <w:p w14:paraId="46994139" w14:textId="60E4788B" w:rsidR="00756FE7" w:rsidRDefault="007C0096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02.04.202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6FE7" w14:paraId="0709C96D" w14:textId="77777777">
        <w:trPr>
          <w:trHeight w:val="315"/>
          <w:jc w:val="center"/>
        </w:trPr>
        <w:tc>
          <w:tcPr>
            <w:tcW w:w="4514" w:type="dxa"/>
          </w:tcPr>
          <w:p w14:paraId="31FBDEED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Первая демонстрация кода проекта </w:t>
            </w:r>
          </w:p>
        </w:tc>
        <w:tc>
          <w:tcPr>
            <w:tcW w:w="2115" w:type="dxa"/>
          </w:tcPr>
          <w:p w14:paraId="26A40AD5" w14:textId="6EE333ED" w:rsidR="00756FE7" w:rsidRDefault="007C0096" w:rsidP="00EB2327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09.04.202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6" w:type="dxa"/>
          </w:tcPr>
          <w:p w14:paraId="7E406258" w14:textId="41F856D0" w:rsidR="00756FE7" w:rsidRDefault="007C0096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16.04.202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6FE7" w14:paraId="0C2DF736" w14:textId="77777777">
        <w:trPr>
          <w:trHeight w:val="315"/>
          <w:jc w:val="center"/>
        </w:trPr>
        <w:tc>
          <w:tcPr>
            <w:tcW w:w="4514" w:type="dxa"/>
          </w:tcPr>
          <w:p w14:paraId="1D810D07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Вторая демонстрация кода проекта</w:t>
            </w:r>
          </w:p>
        </w:tc>
        <w:tc>
          <w:tcPr>
            <w:tcW w:w="2115" w:type="dxa"/>
          </w:tcPr>
          <w:p w14:paraId="7ADD8262" w14:textId="19CC1543" w:rsidR="00756FE7" w:rsidRDefault="007C0096" w:rsidP="00EB2327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30.04.202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6" w:type="dxa"/>
          </w:tcPr>
          <w:p w14:paraId="1EDFD653" w14:textId="525FA06C" w:rsidR="00756FE7" w:rsidRDefault="0001170A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</w:t>
            </w:r>
            <w:r w:rsidR="007C0096">
              <w:rPr>
                <w:rFonts w:ascii="Times New Roman" w:eastAsia="Times New Roman" w:hAnsi="Times New Roman" w:cs="Times New Roman"/>
                <w:sz w:val="24"/>
                <w:szCs w:val="24"/>
              </w:rPr>
              <w:t>5.202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6FE7" w14:paraId="1923946A" w14:textId="77777777">
        <w:trPr>
          <w:trHeight w:val="315"/>
          <w:jc w:val="center"/>
        </w:trPr>
        <w:tc>
          <w:tcPr>
            <w:tcW w:w="4514" w:type="dxa"/>
          </w:tcPr>
          <w:p w14:paraId="5A7189EA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готового проекта</w:t>
            </w:r>
          </w:p>
        </w:tc>
        <w:tc>
          <w:tcPr>
            <w:tcW w:w="2115" w:type="dxa"/>
          </w:tcPr>
          <w:p w14:paraId="50C4B1CB" w14:textId="77777777" w:rsidR="00756FE7" w:rsidRDefault="0001170A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6" w:type="dxa"/>
          </w:tcPr>
          <w:p w14:paraId="24E5A625" w14:textId="6C0F3996" w:rsidR="00756FE7" w:rsidRDefault="007C0096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21.05.202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6FE7" w14:paraId="25C10874" w14:textId="77777777">
        <w:trPr>
          <w:trHeight w:val="315"/>
          <w:jc w:val="center"/>
        </w:trPr>
        <w:tc>
          <w:tcPr>
            <w:tcW w:w="4514" w:type="dxa"/>
          </w:tcPr>
          <w:p w14:paraId="0501581D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 классов фактическая</w:t>
            </w:r>
          </w:p>
        </w:tc>
        <w:tc>
          <w:tcPr>
            <w:tcW w:w="2115" w:type="dxa"/>
          </w:tcPr>
          <w:p w14:paraId="1F9E0D74" w14:textId="77777777" w:rsidR="00756FE7" w:rsidRDefault="0001170A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6" w:type="dxa"/>
          </w:tcPr>
          <w:p w14:paraId="0D76E878" w14:textId="559D2384" w:rsidR="00756FE7" w:rsidRDefault="007C0096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21.05.202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6FE7" w14:paraId="334C4FDF" w14:textId="77777777">
        <w:trPr>
          <w:trHeight w:val="315"/>
          <w:jc w:val="center"/>
        </w:trPr>
        <w:tc>
          <w:tcPr>
            <w:tcW w:w="4514" w:type="dxa"/>
          </w:tcPr>
          <w:p w14:paraId="796E2134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Известные ошибки и недоработки</w:t>
            </w:r>
          </w:p>
        </w:tc>
        <w:tc>
          <w:tcPr>
            <w:tcW w:w="2115" w:type="dxa"/>
          </w:tcPr>
          <w:p w14:paraId="10FCCAA5" w14:textId="77777777" w:rsidR="00756FE7" w:rsidRDefault="0001170A">
            <w:pPr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6" w:type="dxa"/>
          </w:tcPr>
          <w:p w14:paraId="4CF6CE11" w14:textId="2756C795" w:rsidR="00756FE7" w:rsidRDefault="007C0096" w:rsidP="00EB23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21.05.202</w:t>
            </w:r>
            <w:r w:rsidR="00EB23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1A0F4DB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E3D0A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дополнительным мероприятиям относятся:</w:t>
      </w:r>
    </w:p>
    <w:p w14:paraId="76D88D69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5DABF" w14:textId="5C0FDD5F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2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раздела «20. Паттерны ООП как элементы архитектуры программной системы»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>обучающиеся</w:t>
      </w:r>
      <w:r w:rsidR="00B47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делают доклады о классических паттернах ООП, описанных, например, в книге «Приемы объектно-ориентированного проектирования. Паттерны проектирования» (см. п. 3.4.1). Доклад включает в себя:</w:t>
      </w:r>
    </w:p>
    <w:p w14:paraId="1795B6EB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70DA4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 паттерна;</w:t>
      </w:r>
    </w:p>
    <w:p w14:paraId="6EF33639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Соответствующая(-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ему схему(-ы) в нотации UML;</w:t>
      </w:r>
    </w:p>
    <w:p w14:paraId="03742D42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Рассказ об устройстве паттерна;</w:t>
      </w:r>
    </w:p>
    <w:p w14:paraId="1AF8FCE5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Примеры использования паттерна, не повторяющие таковые в книге «Приемы объектно-ориентированного проектирования. Паттерны проектирования»;</w:t>
      </w:r>
    </w:p>
    <w:p w14:paraId="5D0A8E58" w14:textId="77777777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Границы применимости и отличия от схожих паттернов.</w:t>
      </w:r>
    </w:p>
    <w:p w14:paraId="7903A5CD" w14:textId="77777777" w:rsidR="00756FE7" w:rsidRDefault="00756F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C8F87" w14:textId="221A89CC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Рекомендуемая продолжительность доклада – 15-20 минут. Для демонстрации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eastAsia="Times New Roman" w:hAnsi="Times New Roman" w:cs="Times New Roman"/>
          <w:sz w:val="24"/>
          <w:szCs w:val="24"/>
        </w:rPr>
        <w:t>разрешается использовать для иллюстраций как доску, так и презентации на мультимедийном проекторе. Успешный доклад оценивается в 20 баллов.</w:t>
      </w:r>
    </w:p>
    <w:p w14:paraId="431AF0CE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4E29A" w14:textId="6D61A3DF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2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 вправе давать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>обучающиеся</w:t>
      </w:r>
      <w:r w:rsidR="00B47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контрольные работы для оценки степени освоенности материала. Задания подбираются по усмотрению преподавателя. Использование обучающимися дополнительных источников информации остаётся также на усмотрение преподавателя. Контрольные подразделяются на 2 типа:</w:t>
      </w:r>
    </w:p>
    <w:p w14:paraId="19C630FF" w14:textId="77777777" w:rsidR="00756FE7" w:rsidRDefault="000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Большие работы на 2 академических часа. Могут состоять из нескольких задач, каждая из которых оценивается в 15 баллов. Критерии оценки должны быть доведены до сведения обучающихся перед началом контрольной.</w:t>
      </w:r>
    </w:p>
    <w:p w14:paraId="635274A3" w14:textId="77777777" w:rsidR="00756FE7" w:rsidRDefault="000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Малые работы на 10-15 минут. Содержат одну несложную задачу. Оцениваются максимум в 5 баллов.</w:t>
      </w:r>
    </w:p>
    <w:p w14:paraId="6D516E6C" w14:textId="77777777" w:rsidR="00756FE7" w:rsidRDefault="00756FE7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23F0" w14:textId="5652CDA5" w:rsidR="00756FE7" w:rsidRDefault="000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2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 может давать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>обучающимся</w:t>
      </w:r>
      <w:r w:rsidR="00B47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по теме, связанной с программной инженерией, как входящей, так и не входящей в описанную в разделе 2.2 и 3.1.1 структуру курса. Доклад состоит из презентации их устного выступления. Максимальная оценка за каждый доклад назначается преподавателем в индивидуальном порядке, но не может превышать 20 баллов. Критерии оценки должны быть доведены до сведения обучающихся перед началом подготовки доклада.</w:t>
      </w:r>
    </w:p>
    <w:p w14:paraId="4E9D8E05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5E3BDF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Промежуточная аттестация может проходить на усмотрение преподавателя в двух формах – в форме с устным зачётом и без устного зачёта.</w:t>
      </w:r>
    </w:p>
    <w:p w14:paraId="732B9C9F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без устного зачёта баллы, накопленные обучающимся в течение семестра за мероприятия текущего контроля пересчитываются в итоговый процент освоения курса.</w:t>
      </w:r>
    </w:p>
    <w:p w14:paraId="6B246BF5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устного зачёта обучающийся допускается к нему, если за все мероприятия текущего контроля в семестре получена строго положительная оценка.</w:t>
      </w:r>
    </w:p>
    <w:p w14:paraId="6F4E7AEE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Билет состоит из одного вопроса. Преподаватель вправе выбрать одну из форм проведения зачёта:</w:t>
      </w:r>
    </w:p>
    <w:p w14:paraId="30CEF014" w14:textId="77777777" w:rsidR="00756FE7" w:rsidRDefault="000117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классическая форма, при которой время подготовки ответа на вопрос билета составляет не менее 0,5 академического часа, и на время ответа ограничения не накладывается;</w:t>
      </w:r>
    </w:p>
    <w:p w14:paraId="0DDCED3C" w14:textId="5F7B5780" w:rsidR="00756FE7" w:rsidRDefault="000117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блиц-опрос, когда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="00B47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начинает сразу же после получения билета, а время ответа ограничивается 10-15 минутами.</w:t>
      </w:r>
    </w:p>
    <w:p w14:paraId="6F85D296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обоих случаях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запрещено.</w:t>
      </w:r>
    </w:p>
    <w:p w14:paraId="7BECC2BE" w14:textId="400C6A1A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ответа на вопрос билета, преподаватель вправе задать уточняющие вопросы по услышанному. Затем преподаватель задает дополнительные вопросы по любой теме из списка вопросов, вынесенных на зачет. В качестве уточняющих используются вопросы, не требующие длительного ответа, в том числе основные определения и понятия. 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3-4 дополнительных вопроса на билет и не более 2-3 уточняющих вопросов. Преподаватель вправе увеличить количество вопросов в случае, если у него не возникает понимание, освоил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материал учебного курса или нет. </w:t>
      </w:r>
    </w:p>
    <w:p w14:paraId="44F7F5C6" w14:textId="45074DC2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 любой момент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eastAsia="Times New Roman" w:hAnsi="Times New Roman" w:cs="Times New Roman"/>
          <w:sz w:val="24"/>
          <w:szCs w:val="24"/>
        </w:rPr>
        <w:t>имеет право отказаться от ответа с выставлением оценки в 0 баллов.</w:t>
      </w:r>
    </w:p>
    <w:p w14:paraId="779C856B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Максимальная оценка K за устный зачёт равна сумме максимальных баллов за каждое контрольное мероприятие в течение семестра плюс один балл. Максимальный балл за основной и уточняющие вопросы не может составлять более 50% K. Оставшийся бюджет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из 50% баллов делится поровну по дополнительным вопросам. Преподаватель вправе снижать баллы за неточности и ошибки в зависимости от их грубости. Если суммарная оценка за устный зачёт превышает порог в 70% К, считается, что обучающийся сдал устный зачёт на полученное количество баллов, которые добавляются к баллам, накопленным в семестре. В противном случае считается, что обучающийся сдал зачёт на 0 баллов.</w:t>
      </w:r>
    </w:p>
    <w:p w14:paraId="4AB74791" w14:textId="08881CF8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 квалификацией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не ниже изложенной в п. 3.2.1 как для независимого оценивания ответов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>обучающихся</w:t>
      </w:r>
      <w:r>
        <w:rPr>
          <w:rFonts w:ascii="Times New Roman" w:eastAsia="Times New Roman" w:hAnsi="Times New Roman" w:cs="Times New Roman"/>
          <w:sz w:val="24"/>
          <w:szCs w:val="24"/>
        </w:rPr>
        <w:t>, так и для коллегиального. В последнем случае оценка за зачет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74415C84" w14:textId="77777777" w:rsidR="00756FE7" w:rsidRDefault="00756F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8721CD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Перевод из баллов, полученных за мероприятия текущего и промежуточного контроля, в итоговый процент освоения курса делается по формуле</w:t>
      </w:r>
    </w:p>
    <w:p w14:paraId="7D287409" w14:textId="77777777" w:rsidR="00756FE7" w:rsidRDefault="0001170A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I=max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-0,5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∙2∙100%,</m:t>
          </m:r>
        </m:oMath>
      </m:oMathPara>
    </w:p>
    <w:p w14:paraId="13F870D0" w14:textId="6E55802F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I – итоговый процент освоения курса, N – максимальное количество баллов, зарабатываемое в течение семестра, n – заработанное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eastAsia="Times New Roman" w:hAnsi="Times New Roman" w:cs="Times New Roman"/>
          <w:sz w:val="24"/>
          <w:szCs w:val="24"/>
        </w:rPr>
        <w:t>число баллов. Перевод в оценки делается по стандартной методике согласно приказу №7293/1 от 20.07.2018:</w:t>
      </w:r>
    </w:p>
    <w:p w14:paraId="3D0C92A3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4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95"/>
        <w:gridCol w:w="3168"/>
        <w:gridCol w:w="3082"/>
      </w:tblGrid>
      <w:tr w:rsidR="00756FE7" w14:paraId="198A7D94" w14:textId="77777777" w:rsidTr="00B470E6">
        <w:tc>
          <w:tcPr>
            <w:tcW w:w="3095" w:type="dxa"/>
          </w:tcPr>
          <w:p w14:paraId="26623E19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Итоговый процент освоения курса, %</w:t>
            </w:r>
          </w:p>
        </w:tc>
        <w:tc>
          <w:tcPr>
            <w:tcW w:w="3168" w:type="dxa"/>
          </w:tcPr>
          <w:p w14:paraId="21F5187B" w14:textId="2EB283C4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СПбГУ при проведении </w:t>
            </w:r>
            <w:r w:rsidR="00B470E6"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зачёта</w:t>
            </w:r>
          </w:p>
        </w:tc>
        <w:tc>
          <w:tcPr>
            <w:tcW w:w="3082" w:type="dxa"/>
          </w:tcPr>
          <w:p w14:paraId="52B8E087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ECTS</w:t>
            </w:r>
          </w:p>
        </w:tc>
      </w:tr>
      <w:tr w:rsidR="00756FE7" w14:paraId="6D891FE1" w14:textId="77777777" w:rsidTr="00B470E6">
        <w:tc>
          <w:tcPr>
            <w:tcW w:w="3095" w:type="dxa"/>
          </w:tcPr>
          <w:p w14:paraId="710044C5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0-49</w:t>
            </w:r>
          </w:p>
        </w:tc>
        <w:tc>
          <w:tcPr>
            <w:tcW w:w="3168" w:type="dxa"/>
          </w:tcPr>
          <w:p w14:paraId="325B27A3" w14:textId="075501A7" w:rsidR="00756FE7" w:rsidRDefault="00B470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зачтено</w:t>
            </w:r>
          </w:p>
        </w:tc>
        <w:tc>
          <w:tcPr>
            <w:tcW w:w="3082" w:type="dxa"/>
          </w:tcPr>
          <w:p w14:paraId="6E0C6B9C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56FE7" w14:paraId="1213C3E8" w14:textId="77777777" w:rsidTr="00B470E6">
        <w:tc>
          <w:tcPr>
            <w:tcW w:w="3095" w:type="dxa"/>
          </w:tcPr>
          <w:p w14:paraId="4098DD45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3168" w:type="dxa"/>
          </w:tcPr>
          <w:p w14:paraId="436D7483" w14:textId="53F05E76" w:rsidR="00756FE7" w:rsidRDefault="00B470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082" w:type="dxa"/>
          </w:tcPr>
          <w:p w14:paraId="591B9443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56FE7" w14:paraId="4C4264C8" w14:textId="77777777" w:rsidTr="00B470E6">
        <w:tc>
          <w:tcPr>
            <w:tcW w:w="3095" w:type="dxa"/>
          </w:tcPr>
          <w:p w14:paraId="1B4F4E89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61-69</w:t>
            </w:r>
          </w:p>
        </w:tc>
        <w:tc>
          <w:tcPr>
            <w:tcW w:w="3168" w:type="dxa"/>
          </w:tcPr>
          <w:p w14:paraId="4C849A89" w14:textId="1D01CFA5" w:rsidR="00756FE7" w:rsidRDefault="00B470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082" w:type="dxa"/>
          </w:tcPr>
          <w:p w14:paraId="16295F86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6FE7" w14:paraId="22907A8D" w14:textId="77777777" w:rsidTr="00B470E6">
        <w:tc>
          <w:tcPr>
            <w:tcW w:w="3095" w:type="dxa"/>
          </w:tcPr>
          <w:p w14:paraId="2A2122FA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3168" w:type="dxa"/>
          </w:tcPr>
          <w:p w14:paraId="54478DE3" w14:textId="148C2A40" w:rsidR="00756FE7" w:rsidRDefault="00B470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082" w:type="dxa"/>
          </w:tcPr>
          <w:p w14:paraId="581B18BA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6FE7" w14:paraId="5828C770" w14:textId="77777777" w:rsidTr="00B470E6">
        <w:tc>
          <w:tcPr>
            <w:tcW w:w="3095" w:type="dxa"/>
          </w:tcPr>
          <w:p w14:paraId="1BBA4B0B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80-89</w:t>
            </w:r>
          </w:p>
        </w:tc>
        <w:tc>
          <w:tcPr>
            <w:tcW w:w="3168" w:type="dxa"/>
          </w:tcPr>
          <w:p w14:paraId="54DD93FA" w14:textId="36E76F3D" w:rsidR="00756FE7" w:rsidRDefault="00B470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082" w:type="dxa"/>
          </w:tcPr>
          <w:p w14:paraId="5382B363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6FE7" w14:paraId="4B5932CB" w14:textId="77777777" w:rsidTr="00B470E6">
        <w:tc>
          <w:tcPr>
            <w:tcW w:w="3095" w:type="dxa"/>
          </w:tcPr>
          <w:p w14:paraId="2F77F1CC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3168" w:type="dxa"/>
          </w:tcPr>
          <w:p w14:paraId="2783FE58" w14:textId="7FC8FA45" w:rsidR="00756FE7" w:rsidRDefault="00B470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082" w:type="dxa"/>
          </w:tcPr>
          <w:p w14:paraId="0DC14AA4" w14:textId="77777777" w:rsidR="00756FE7" w:rsidRDefault="000117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2248B33C" w14:textId="77777777" w:rsidR="00756FE7" w:rsidRDefault="00756FE7"/>
    <w:p w14:paraId="5A10D318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3.1.4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27F38CD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Примерные списки вопросов к модулям курсов:</w:t>
      </w:r>
    </w:p>
    <w:p w14:paraId="75B2FEB0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1:</w:t>
      </w:r>
    </w:p>
    <w:p w14:paraId="6EE1AD8E" w14:textId="77777777" w:rsidR="00756FE7" w:rsidRDefault="0001170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Гарвардская, фон Неймановская и гибридная архитектуры ЭВМ. </w:t>
      </w:r>
    </w:p>
    <w:p w14:paraId="62CC1818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Разрядность процессора и операционной системы. Машинное слово. Порядки следования байтов. </w:t>
      </w:r>
    </w:p>
    <w:p w14:paraId="4AC54622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Прямое, обратное и дополнительное представление целых чисел в памяти компьютера. </w:t>
      </w:r>
    </w:p>
    <w:p w14:paraId="0D205208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Представление вещественных чисел по IEEE 754. </w:t>
      </w:r>
    </w:p>
    <w:p w14:paraId="2BF7C1EB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Физическая и виртуальная память. Сегментно-страничная организация памяти ЭВМ. </w:t>
      </w:r>
    </w:p>
    <w:p w14:paraId="5AD71303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кэша центрального процессора. Влияние кэша на быстродействие программ. </w:t>
      </w:r>
    </w:p>
    <w:p w14:paraId="08012E3D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указателя в языке С. Понятие косвенной адресации. Операции с указателями. </w:t>
      </w:r>
    </w:p>
    <w:p w14:paraId="30578CF6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Стек и динамическая память. Операции с динамической памятью. </w:t>
      </w:r>
    </w:p>
    <w:p w14:paraId="29C7990D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Сложность алгоритмов, основные нотации. Сортировка Шелла. </w:t>
      </w:r>
    </w:p>
    <w:p w14:paraId="69475FD6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Быстрая сортировка. </w:t>
      </w:r>
    </w:p>
    <w:p w14:paraId="723485F5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Сети сортировки,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сортировка.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-сортировка (LSD и MSD). </w:t>
      </w:r>
    </w:p>
    <w:p w14:paraId="6403F373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Бинарные деревья поиска. АВЛ-дерево. </w:t>
      </w:r>
    </w:p>
    <w:p w14:paraId="069F6EE7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BR-дерево. </w:t>
      </w:r>
    </w:p>
    <w:p w14:paraId="2D6E4B84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B-дерево. </w:t>
      </w:r>
    </w:p>
    <w:p w14:paraId="7B53D83F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R-дерево. </w:t>
      </w:r>
    </w:p>
    <w:p w14:paraId="5A9BEC29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Пирамида (куча), основные операции. </w:t>
      </w:r>
    </w:p>
    <w:p w14:paraId="2ABFC3BA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heapsort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Приоритетные очереди. </w:t>
      </w:r>
    </w:p>
    <w:p w14:paraId="19C48074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Декартово дерево. </w:t>
      </w:r>
    </w:p>
    <w:p w14:paraId="2280995D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непересекающихся множеств. </w:t>
      </w:r>
    </w:p>
    <w:p w14:paraId="3A88599B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Динамическое программирование. Основные этапы и примеры алгоритмов. </w:t>
      </w:r>
    </w:p>
    <w:p w14:paraId="1BE25A77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о жадных алгоритмах. </w:t>
      </w:r>
    </w:p>
    <w:p w14:paraId="55B541D3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Основные понятия теории графов. Обходы. </w:t>
      </w:r>
    </w:p>
    <w:p w14:paraId="25AB1724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Дейкстры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нахождения минимальных путей. </w:t>
      </w:r>
    </w:p>
    <w:p w14:paraId="2FA3919A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Краскала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построения минимального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дерева. </w:t>
      </w:r>
    </w:p>
    <w:p w14:paraId="31158C66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Раскраска графов. Понятие хроматического многочлена. </w:t>
      </w:r>
    </w:p>
    <w:p w14:paraId="22B7FB86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Основные понятия теории автоматов. Принцип работы автоматов Мили и Мура. </w:t>
      </w:r>
    </w:p>
    <w:p w14:paraId="07390EB0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Длинная арифметика. Сложение. Умножение в столбик. </w:t>
      </w:r>
    </w:p>
    <w:p w14:paraId="32F52299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умножения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Карацубы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13D04F4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умножения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Тоома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-Кука. </w:t>
      </w:r>
    </w:p>
    <w:p w14:paraId="1CF3AF0D" w14:textId="77777777" w:rsidR="00756FE7" w:rsidRDefault="000117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деления в длинной арифметике. </w:t>
      </w:r>
    </w:p>
    <w:p w14:paraId="4B8F5838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84129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2: </w:t>
      </w:r>
    </w:p>
    <w:p w14:paraId="6A2897C3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класса и экземпляра класса. </w:t>
      </w:r>
    </w:p>
    <w:p w14:paraId="3252F3D3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поля. Понятие метода. </w:t>
      </w:r>
    </w:p>
    <w:p w14:paraId="3360B347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Модификаторы видимости. </w:t>
      </w:r>
    </w:p>
    <w:p w14:paraId="1FCA8B87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Жизненный цикл объекта. </w:t>
      </w:r>
    </w:p>
    <w:p w14:paraId="385780A0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свойства в C#.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Аксессоры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FEE5803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Ключевое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Ключевое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3356B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наследования. Наследование в языке C#. </w:t>
      </w:r>
    </w:p>
    <w:p w14:paraId="07152AE8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интерфейса. Понятие абстрактного класса. </w:t>
      </w:r>
    </w:p>
    <w:p w14:paraId="521BC25F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Диаграмма классов UML. </w:t>
      </w:r>
    </w:p>
    <w:p w14:paraId="0DFCAA48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инкапсуляции. </w:t>
      </w:r>
    </w:p>
    <w:p w14:paraId="311D319F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Принципы SOLID: S, O. </w:t>
      </w:r>
    </w:p>
    <w:p w14:paraId="480573B5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Принципы SOLID: L. </w:t>
      </w:r>
    </w:p>
    <w:p w14:paraId="1434C385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Принципы SOLID: I, D. </w:t>
      </w:r>
    </w:p>
    <w:p w14:paraId="473D73D9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Параметрический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полиморфизм. </w:t>
      </w:r>
    </w:p>
    <w:p w14:paraId="1B921DF5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Обобщённое программирование на примере дженериков. </w:t>
      </w:r>
    </w:p>
    <w:p w14:paraId="4F93F67A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делегата. Понятие события. </w:t>
      </w:r>
    </w:p>
    <w:p w14:paraId="7A63822E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рефлексии. </w:t>
      </w:r>
    </w:p>
    <w:p w14:paraId="56861313" w14:textId="77777777" w:rsidR="00756FE7" w:rsidRDefault="00011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-контейнеры. </w:t>
      </w:r>
    </w:p>
    <w:p w14:paraId="70969D2F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1919BF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Семестр 3:</w:t>
      </w:r>
    </w:p>
    <w:p w14:paraId="26FD9007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Таксономия Флинна и типы параллелизма. Процессы, потоки,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файберы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Диспетчеризация в операционных системах. </w:t>
      </w:r>
    </w:p>
    <w:p w14:paraId="688B15A3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Закон Амдала. Закон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Густафсона-Барсиса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AC9F7CA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merge-split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Распараллеливание пузырьковой сортировки. </w:t>
      </w:r>
    </w:p>
    <w:p w14:paraId="7133D799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Распараллеливание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CE2F2E7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Параллельный алгоритм Флойда. </w:t>
      </w:r>
    </w:p>
    <w:p w14:paraId="598D7E87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Параллельный алгоритм Прима. </w:t>
      </w:r>
    </w:p>
    <w:p w14:paraId="243BEF90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MPI: основные понятия и операции. </w:t>
      </w:r>
    </w:p>
    <w:p w14:paraId="2A623E15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взаимного исключения и критической секции.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голодание. Инверсия приоритетов. Барьер памяти. Задача об обедающих философах.</w:t>
      </w:r>
    </w:p>
    <w:p w14:paraId="15F46C25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Петерсона. Доказательство корректности. </w:t>
      </w:r>
    </w:p>
    <w:p w14:paraId="5CE589FA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Лэмпорта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Понятие консенсуса, теорема о консенсусе (без доказательства). </w:t>
      </w:r>
    </w:p>
    <w:p w14:paraId="6CEB210C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Понятие блокирующего алгоритма,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lock-free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wait-free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Проблема ABA. </w:t>
      </w:r>
    </w:p>
    <w:p w14:paraId="135FB269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Атомарные операции. </w:t>
      </w:r>
    </w:p>
    <w:p w14:paraId="594C3318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спинлока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Примеры реализации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спинлоков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принципу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Test-And-Set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510E76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Неявная и явная реализация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спинлоков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списков. </w:t>
      </w:r>
    </w:p>
    <w:p w14:paraId="4FA4B08A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Семафоры и мьютексы. Решение задачи производителей-потребителей с ограниченным буфером на семафорах и мьютексах. </w:t>
      </w:r>
    </w:p>
    <w:p w14:paraId="7C1578A5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Мониторы и переменные условия. </w:t>
      </w:r>
    </w:p>
    <w:p w14:paraId="5EC23BF7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Реэнтрантный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спинлок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Read-Write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834D78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барьерной синхронизации. Простая барьерная синхронизация. </w:t>
      </w:r>
    </w:p>
    <w:p w14:paraId="343FCD29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Иерархическая барьерная синхронизация. </w:t>
      </w:r>
    </w:p>
    <w:p w14:paraId="0EAE6C33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Высокоуровневая и детализированная синхронизация для односвязного сортированного списка. </w:t>
      </w:r>
    </w:p>
    <w:p w14:paraId="54798CE2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Оптимистическая синхронизация для односвязного сортированного списка </w:t>
      </w:r>
    </w:p>
    <w:p w14:paraId="561EA852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Ленивая синхронизация для односвязного сортированного списка. </w:t>
      </w:r>
    </w:p>
    <w:p w14:paraId="712C330B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Неблокирующая синхронизация для односвязного сортированного списка. </w:t>
      </w:r>
    </w:p>
    <w:p w14:paraId="47AF245B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Алгоритмы синхронизации хэш-таблицы на списках. </w:t>
      </w:r>
    </w:p>
    <w:p w14:paraId="25129E89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Неблокирующая синхронизация хэш-таблицы на списках. </w:t>
      </w:r>
    </w:p>
    <w:p w14:paraId="5658C1B0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Алгоритмы синхронизации хэш-таблицы с открытой адресацией. </w:t>
      </w:r>
    </w:p>
    <w:p w14:paraId="260B6790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об асинхронности. Понятие Future. Ключевые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async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языке C#.</w:t>
      </w:r>
    </w:p>
    <w:p w14:paraId="1E90C500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о пуле потоков. Дисциплины обработки задач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Stealing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2E241A1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списка с пропусками. Ленивая синхронизация для списка с пропусками. </w:t>
      </w:r>
    </w:p>
    <w:p w14:paraId="2CFC92E8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Суперскалярные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команды (AVX, SSE) как средства обеспечения параллелизма на одном ядре</w:t>
      </w:r>
    </w:p>
    <w:p w14:paraId="709CAAD1" w14:textId="77777777" w:rsidR="00756FE7" w:rsidRDefault="000117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Базовые понятия GPGPU и технологии NVIDIA CUDA. </w:t>
      </w:r>
    </w:p>
    <w:p w14:paraId="4551FA47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B546D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4: </w:t>
      </w:r>
    </w:p>
    <w:p w14:paraId="68E2C33F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архитектуры программной системы. Подходы к архитектурным решениям (или их отсутствие) в различных методологиях разработки. </w:t>
      </w:r>
    </w:p>
    <w:p w14:paraId="5E692638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паттерна в архитектуре программных систем. Примеры. </w:t>
      </w:r>
    </w:p>
    <w:p w14:paraId="02EC267D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требования. Список заинтересованных лиц. Подходы к сбору требований. Участники. </w:t>
      </w:r>
    </w:p>
    <w:p w14:paraId="388D2B5A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Спецификация программной системы согласно IEEE 830. </w:t>
      </w:r>
    </w:p>
    <w:p w14:paraId="1AC50067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Оформление требований в виде прецедентов. </w:t>
      </w:r>
    </w:p>
    <w:p w14:paraId="12AD3EB2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Элементы UML. Диаграмма прецедентов. </w:t>
      </w:r>
    </w:p>
    <w:p w14:paraId="1B4AECE3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Пользовательские истории (User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246E791D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Многослойная архитектура. Состав слоёв, распределение ответственностей. </w:t>
      </w:r>
    </w:p>
    <w:p w14:paraId="3D290D4D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Сценарии транзакции. Описание и область применимости. </w:t>
      </w:r>
    </w:p>
    <w:p w14:paraId="6AF00C8D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Модель предметной области. Описание и область применимости. </w:t>
      </w:r>
    </w:p>
    <w:p w14:paraId="161E654D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Сервисно-ориентированная архитектура. Описание и область применимости. </w:t>
      </w:r>
    </w:p>
    <w:p w14:paraId="2720F9FD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Гексагональная архитектура. Основные решаемые задачи и пути их решения. </w:t>
      </w:r>
    </w:p>
    <w:p w14:paraId="37232F89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Плагинная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архитектура. Основные решаемые задачи и пути их решения. </w:t>
      </w:r>
    </w:p>
    <w:p w14:paraId="5BE35F54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Архитектура «фильтры и трубы». Основные решаемые задачи и пути их решения. </w:t>
      </w:r>
    </w:p>
    <w:p w14:paraId="3CCCFB13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Пиринговая архитектура. Основные решаемые задачи и пути их решения. </w:t>
      </w:r>
    </w:p>
    <w:p w14:paraId="1EC8CE6A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Шина сервисов. Основные решаемые задачи и пути их решения. </w:t>
      </w:r>
    </w:p>
    <w:p w14:paraId="18A36910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Инфраструктурные способы организации сервера приложения. </w:t>
      </w:r>
    </w:p>
    <w:p w14:paraId="50025943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Виртуальные машины и контейнерная виртуализация. Границы применимости. </w:t>
      </w:r>
    </w:p>
    <w:p w14:paraId="05274000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«Зеленое» программное обеспечение и понятие энергетической эффективности программных систем. </w:t>
      </w:r>
    </w:p>
    <w:p w14:paraId="4DCEFF9D" w14:textId="77777777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Определение и практики археологии программного обеспечения. </w:t>
      </w:r>
    </w:p>
    <w:p w14:paraId="19310C0B" w14:textId="08D702EB" w:rsidR="00756FE7" w:rsidRDefault="0001170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рефакторинга. </w:t>
      </w:r>
    </w:p>
    <w:p w14:paraId="3B9798C9" w14:textId="154834BF" w:rsidR="00D23844" w:rsidRDefault="00D23844" w:rsidP="00D238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D23844" w:rsidRPr="007C3A0F" w14:paraId="7325A7F0" w14:textId="77777777" w:rsidTr="00D23844">
        <w:tc>
          <w:tcPr>
            <w:tcW w:w="426" w:type="dxa"/>
          </w:tcPr>
          <w:p w14:paraId="6CEFDCC1" w14:textId="77777777" w:rsidR="00D23844" w:rsidRPr="00B45F52" w:rsidRDefault="00D23844" w:rsidP="002D2893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48F4CCDA" w14:textId="77777777" w:rsidR="00D23844" w:rsidRPr="00B45F52" w:rsidRDefault="00D23844" w:rsidP="002D2893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7263A108" w14:textId="77777777" w:rsidR="00D23844" w:rsidRPr="001B1892" w:rsidRDefault="00D23844" w:rsidP="002D2893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D23844" w14:paraId="1FD7B0A3" w14:textId="77777777" w:rsidTr="00D23844">
        <w:tc>
          <w:tcPr>
            <w:tcW w:w="426" w:type="dxa"/>
          </w:tcPr>
          <w:p w14:paraId="06A8A218" w14:textId="77777777" w:rsidR="00D23844" w:rsidRDefault="00D23844" w:rsidP="002D2893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0E5F2898" w14:textId="77777777" w:rsidR="00D23844" w:rsidRPr="00B45F52" w:rsidRDefault="00D23844" w:rsidP="002D2893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73A519B2" w14:textId="77777777" w:rsidR="00D23844" w:rsidRDefault="00D23844" w:rsidP="002D2893">
            <w:pPr>
              <w:jc w:val="center"/>
            </w:pPr>
            <w:r>
              <w:t>2</w:t>
            </w:r>
          </w:p>
        </w:tc>
      </w:tr>
      <w:tr w:rsidR="00D23844" w14:paraId="7804B845" w14:textId="77777777" w:rsidTr="00D23844">
        <w:tc>
          <w:tcPr>
            <w:tcW w:w="426" w:type="dxa"/>
          </w:tcPr>
          <w:p w14:paraId="30A01124" w14:textId="77777777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07BE6733" w14:textId="7FD30602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2E89D031" w14:textId="7F91AA42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Ответы на вопросы теоретических зачётов всех четырёх семестров независимо оцениваются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 и усредняются.</w:t>
            </w:r>
          </w:p>
        </w:tc>
      </w:tr>
      <w:tr w:rsidR="00D23844" w14:paraId="4686A411" w14:textId="77777777" w:rsidTr="00D23844">
        <w:tc>
          <w:tcPr>
            <w:tcW w:w="426" w:type="dxa"/>
          </w:tcPr>
          <w:p w14:paraId="50B317CB" w14:textId="3650F675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01A4B6EB" w14:textId="5D9A73F6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270A05A0" w14:textId="65A1AF73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Проект 4 семестра и его ведение обучающимся в семестре оценивается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</w:t>
            </w:r>
          </w:p>
        </w:tc>
      </w:tr>
      <w:tr w:rsidR="00D23844" w14:paraId="6981B6AF" w14:textId="77777777" w:rsidTr="00D23844">
        <w:tc>
          <w:tcPr>
            <w:tcW w:w="426" w:type="dxa"/>
          </w:tcPr>
          <w:p w14:paraId="53DF50E6" w14:textId="5B0BB33B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392F76F9" w14:textId="095F7A50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  <w:tc>
          <w:tcPr>
            <w:tcW w:w="4678" w:type="dxa"/>
          </w:tcPr>
          <w:p w14:paraId="6CF40C1D" w14:textId="06D4B150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Проект 4 семестра и его ведение обучающимся в семестре оценивается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</w:t>
            </w:r>
          </w:p>
        </w:tc>
      </w:tr>
      <w:tr w:rsidR="00D23844" w14:paraId="1FD59D9D" w14:textId="77777777" w:rsidTr="00D23844">
        <w:tc>
          <w:tcPr>
            <w:tcW w:w="426" w:type="dxa"/>
          </w:tcPr>
          <w:p w14:paraId="6C2BF8E5" w14:textId="6AE7B845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6DF853D0" w14:textId="2EE40FA7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ОПК-7.1 Уметь определять качественные характеристики каждого компонента</w:t>
            </w:r>
          </w:p>
        </w:tc>
        <w:tc>
          <w:tcPr>
            <w:tcW w:w="4678" w:type="dxa"/>
          </w:tcPr>
          <w:p w14:paraId="6AB43EAF" w14:textId="28A2F812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Проект 4 семестра и его ведение обучающимся в семестре оценивается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</w:t>
            </w:r>
          </w:p>
        </w:tc>
      </w:tr>
      <w:tr w:rsidR="00D23844" w14:paraId="4B068BED" w14:textId="77777777" w:rsidTr="00D23844">
        <w:tc>
          <w:tcPr>
            <w:tcW w:w="426" w:type="dxa"/>
          </w:tcPr>
          <w:p w14:paraId="601C474A" w14:textId="5695271A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7E39432B" w14:textId="77777777" w:rsidR="00D23844" w:rsidRDefault="00D23844" w:rsidP="00D23844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50468E">
              <w:rPr>
                <w:rFonts w:ascii="Times New Roman" w:eastAsia="Times New Roman" w:hAnsi="Times New Roman" w:cs="Times New Roman"/>
                <w:lang w:eastAsia="en-US" w:bidi="ar-SA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  <w:p w14:paraId="37E7C158" w14:textId="77777777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17CE6936" w14:textId="77777777" w:rsidR="00D23844" w:rsidRPr="009A4E07" w:rsidRDefault="00D23844" w:rsidP="00D23844">
            <w:pPr>
              <w:spacing w:after="240"/>
              <w:ind w:right="147"/>
              <w:jc w:val="both"/>
              <w:rPr>
                <w:rFonts w:ascii="Times New Roman" w:hAnsi="Times New Roman" w:cs="Times New Roman"/>
              </w:rPr>
            </w:pPr>
            <w:r w:rsidRPr="00C5671E">
              <w:rPr>
                <w:rFonts w:ascii="Times New Roman" w:hAnsi="Times New Roman" w:cs="Times New Roman"/>
              </w:rPr>
              <w:t>Список багов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проекта 4 семестра оценивается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хорошо).</w:t>
            </w:r>
          </w:p>
          <w:p w14:paraId="50F1102E" w14:textId="77777777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D23844" w14:paraId="325AC95D" w14:textId="77777777" w:rsidTr="00D23844">
        <w:tc>
          <w:tcPr>
            <w:tcW w:w="426" w:type="dxa"/>
          </w:tcPr>
          <w:p w14:paraId="49145C29" w14:textId="3309E9FC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2D2073BA" w14:textId="75D2D017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ПКП-1.1 Уметь разрабатывать технических спецификаций на программные компоненты и их взаимодействие</w:t>
            </w:r>
          </w:p>
        </w:tc>
        <w:tc>
          <w:tcPr>
            <w:tcW w:w="4678" w:type="dxa"/>
          </w:tcPr>
          <w:p w14:paraId="7017BF09" w14:textId="77777777" w:rsidR="00D23844" w:rsidRDefault="00D23844" w:rsidP="00D23844">
            <w:pPr>
              <w:spacing w:after="240"/>
              <w:ind w:right="147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Требования к проекту 4 семестра оцениваются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хорошо).</w:t>
            </w:r>
          </w:p>
          <w:p w14:paraId="51047073" w14:textId="6A6D018C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D23844" w14:paraId="5C1DD5FD" w14:textId="77777777" w:rsidTr="00D23844">
        <w:tc>
          <w:tcPr>
            <w:tcW w:w="426" w:type="dxa"/>
          </w:tcPr>
          <w:p w14:paraId="3B4C6051" w14:textId="1E6244B6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7C17E91A" w14:textId="3385EBC8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1BA70286" w14:textId="77777777" w:rsidR="00D23844" w:rsidRPr="00BA7478" w:rsidRDefault="00D23844" w:rsidP="00D23844">
            <w:pPr>
              <w:spacing w:after="240"/>
              <w:ind w:right="1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Интерфейс проекта 4 семестра оценивается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хорошо).</w:t>
            </w:r>
          </w:p>
          <w:p w14:paraId="3C5676F1" w14:textId="72E14720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D23844" w14:paraId="7B5EA6CD" w14:textId="77777777" w:rsidTr="00D23844">
        <w:tc>
          <w:tcPr>
            <w:tcW w:w="426" w:type="dxa"/>
          </w:tcPr>
          <w:p w14:paraId="77E01B50" w14:textId="3AF2BDA1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6B84B735" w14:textId="33B32103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5D7562DD" w14:textId="0F139240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Проект 4 семестра и его ведение обучающимся в семестре оценивается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</w:t>
            </w:r>
          </w:p>
        </w:tc>
      </w:tr>
      <w:tr w:rsidR="00D23844" w14:paraId="4C981984" w14:textId="77777777" w:rsidTr="00D23844">
        <w:tc>
          <w:tcPr>
            <w:tcW w:w="426" w:type="dxa"/>
          </w:tcPr>
          <w:p w14:paraId="6437F19B" w14:textId="0D619638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513CB05B" w14:textId="7A064342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2046863A" w14:textId="123D9480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Ответы на вопросы теоретических зачётов всех четырёх семестров независимо оцениваются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 и усредняются.</w:t>
            </w:r>
          </w:p>
        </w:tc>
      </w:tr>
      <w:tr w:rsidR="00D23844" w14:paraId="19E4DE21" w14:textId="77777777" w:rsidTr="00D23844">
        <w:tc>
          <w:tcPr>
            <w:tcW w:w="426" w:type="dxa"/>
          </w:tcPr>
          <w:p w14:paraId="07B4F8CC" w14:textId="4253F871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44B950EC" w14:textId="5D4F2CA4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14624B06" w14:textId="7CDE4E34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Проект 4 семестра и его ведение обучающимся в семестре оценивается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</w:t>
            </w:r>
          </w:p>
        </w:tc>
      </w:tr>
      <w:tr w:rsidR="00D23844" w14:paraId="41C5FF5D" w14:textId="77777777" w:rsidTr="00D23844">
        <w:tc>
          <w:tcPr>
            <w:tcW w:w="426" w:type="dxa"/>
          </w:tcPr>
          <w:p w14:paraId="4973ED83" w14:textId="7D1D80D2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7F6B91A7" w14:textId="41707E8C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sz w:val="22"/>
                <w:lang w:val="ru-RU"/>
              </w:rPr>
              <w:t>УК 1.1. Анализирует задачу, выделяя ее базовые составляющие</w:t>
            </w:r>
          </w:p>
        </w:tc>
        <w:tc>
          <w:tcPr>
            <w:tcW w:w="4678" w:type="dxa"/>
          </w:tcPr>
          <w:p w14:paraId="5A08C131" w14:textId="77777777" w:rsidR="00D23844" w:rsidRDefault="00D23844" w:rsidP="00D23844">
            <w:pPr>
              <w:spacing w:after="240"/>
              <w:ind w:right="147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Требования к проекту 4 семестра оцениваются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хорошо).</w:t>
            </w:r>
          </w:p>
          <w:p w14:paraId="5CBFB66B" w14:textId="44BD825E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D23844" w14:paraId="23ABFD6C" w14:textId="77777777" w:rsidTr="00D23844">
        <w:tc>
          <w:tcPr>
            <w:tcW w:w="426" w:type="dxa"/>
          </w:tcPr>
          <w:p w14:paraId="32C77010" w14:textId="17C0CB86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12</w:t>
            </w:r>
          </w:p>
        </w:tc>
        <w:tc>
          <w:tcPr>
            <w:tcW w:w="4536" w:type="dxa"/>
          </w:tcPr>
          <w:p w14:paraId="2822D760" w14:textId="13B39B13" w:rsidR="00D23844" w:rsidRDefault="00D23844" w:rsidP="00D2384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23844">
              <w:rPr>
                <w:lang w:val="ru-RU"/>
              </w:rPr>
              <w:t>УК-3.4. Осуществляет обмен информацией, знаниями и опытом с членами команды;</w:t>
            </w:r>
          </w:p>
        </w:tc>
        <w:tc>
          <w:tcPr>
            <w:tcW w:w="4678" w:type="dxa"/>
          </w:tcPr>
          <w:p w14:paraId="5BAD553D" w14:textId="5F76A2FA" w:rsidR="00D23844" w:rsidRPr="00D23844" w:rsidRDefault="00D23844" w:rsidP="00D23844">
            <w:pPr>
              <w:ind w:right="147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t xml:space="preserve">Ответы на вопросы теоретических зачётов всех четырёх семестров независимо оцениваются </w:t>
            </w:r>
            <w:r>
              <w:rPr>
                <w:rFonts w:ascii="Times New Roman" w:hAnsi="Times New Roman" w:cs="Times New Roman"/>
                <w:bCs/>
              </w:rPr>
              <w:t>по шкале от 0 (не сделано) до 100 (очень хорошо) и усредняются.</w:t>
            </w:r>
          </w:p>
        </w:tc>
      </w:tr>
    </w:tbl>
    <w:p w14:paraId="09A7CBF4" w14:textId="77777777" w:rsidR="00756FE7" w:rsidRDefault="00756FE7"/>
    <w:p w14:paraId="05480DD6" w14:textId="77777777" w:rsidR="00756FE7" w:rsidRDefault="0001170A">
      <w:r>
        <w:rPr>
          <w:rFonts w:ascii="Times New Roman" w:eastAsia="Times New Roman" w:hAnsi="Times New Roman" w:cs="Times New Roman"/>
          <w:b/>
          <w:sz w:val="24"/>
          <w:szCs w:val="24"/>
        </w:rPr>
        <w:t>3.1.5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8477514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8634BCC" w14:textId="77777777" w:rsidR="00756FE7" w:rsidRDefault="00756FE7"/>
    <w:p w14:paraId="045F8830" w14:textId="77777777" w:rsidR="00756FE7" w:rsidRDefault="000117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5FF839F4" w14:textId="77777777" w:rsidR="00756FE7" w:rsidRDefault="000117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0D43F66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79910C42" w14:textId="77777777" w:rsidR="00756FE7" w:rsidRDefault="00756FE7">
      <w:pPr>
        <w:jc w:val="both"/>
        <w:rPr>
          <w:rFonts w:ascii="Times New Roman" w:eastAsia="Times New Roman" w:hAnsi="Times New Roman" w:cs="Times New Roman"/>
        </w:rPr>
      </w:pPr>
    </w:p>
    <w:p w14:paraId="4C9048DF" w14:textId="77777777" w:rsidR="00756FE7" w:rsidRDefault="0001170A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56486774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подготовки и проведения занятий требуется лаборант или инженер для следующих работ: </w:t>
      </w:r>
    </w:p>
    <w:p w14:paraId="32B5C22E" w14:textId="77777777" w:rsidR="00756FE7" w:rsidRDefault="0001170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Техническая подготовка каталогов исходных данных в форме, удобной для учебной работы.</w:t>
      </w:r>
    </w:p>
    <w:p w14:paraId="01E72DEA" w14:textId="77777777" w:rsidR="00756FE7" w:rsidRDefault="0001170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Настройка пакетов прикладных программ, перечисленных в п. 3.3.2.</w:t>
      </w:r>
    </w:p>
    <w:p w14:paraId="1CD91D43" w14:textId="77777777" w:rsidR="00756FE7" w:rsidRDefault="0001170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Поддержание работоспособности компьютерного класса.</w:t>
      </w:r>
    </w:p>
    <w:p w14:paraId="5044501C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21890" w14:textId="77777777" w:rsidR="00756FE7" w:rsidRDefault="000117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1C3536B7" w14:textId="77777777" w:rsidR="00756FE7" w:rsidRDefault="00756FE7">
      <w:pPr>
        <w:rPr>
          <w:rFonts w:ascii="Times New Roman" w:eastAsia="Times New Roman" w:hAnsi="Times New Roman" w:cs="Times New Roman"/>
        </w:rPr>
      </w:pPr>
    </w:p>
    <w:p w14:paraId="1D93F630" w14:textId="77777777" w:rsidR="009A4E07" w:rsidRDefault="009A4E07" w:rsidP="009A4E07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058556B" w14:textId="77777777" w:rsidR="009A4E07" w:rsidRDefault="009A4E07" w:rsidP="009A4E07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67D1DCBC" w14:textId="77777777" w:rsidR="009A4E07" w:rsidRDefault="009A4E07" w:rsidP="009A4E07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790E0397" w14:textId="77777777" w:rsidR="009A4E07" w:rsidRDefault="009A4E07" w:rsidP="009A4E07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9ACBC41" w14:textId="77777777" w:rsidR="009A4E07" w:rsidRPr="00C316FF" w:rsidRDefault="009A4E07" w:rsidP="009A4E0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BEE1F4" w14:textId="77777777" w:rsidR="009A4E07" w:rsidRDefault="009A4E07" w:rsidP="009A4E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программного обеспечения общего пользования:</w:t>
      </w:r>
    </w:p>
    <w:p w14:paraId="086A0C47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С1: OS Linux с установленным пакетом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или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(7 и выше) с установленной IDE MS Visual Studio (2010 и выше) с пакетом для разработки на C++ или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пакетом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CLion</w:t>
      </w:r>
      <w:proofErr w:type="spellEnd"/>
    </w:p>
    <w:p w14:paraId="6765A2C8" w14:textId="0F78AE52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С2-С4: При выборе языка C# - .NET Framework (4.6.2 и выше), IDE MS Visual Studio (2015 и выше) с пакетом разработки на C#. При выборе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JDK </w:t>
      </w:r>
      <w:r w:rsidR="00BB3A59" w:rsidRPr="00BB3A59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.0.</w:t>
      </w:r>
      <w:r w:rsidR="00BB3A59" w:rsidRPr="00BB3A5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версии не меньше </w:t>
      </w:r>
      <w:r w:rsidR="00BB3A59" w:rsidRPr="00BB3A59">
        <w:rPr>
          <w:rFonts w:ascii="Times New Roman" w:eastAsia="Times New Roman" w:hAnsi="Times New Roman" w:cs="Times New Roman"/>
          <w:sz w:val="24"/>
          <w:szCs w:val="24"/>
        </w:rPr>
        <w:t>2016.1.3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2CC31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выборе преподавателем иного языка программирования установка необходимого программного обеспечения согласовывается отдельно с техническим персоналом компьютерных классов и системными администраторами университета.</w:t>
      </w:r>
    </w:p>
    <w:p w14:paraId="6F003F1A" w14:textId="77777777" w:rsidR="00756FE7" w:rsidRDefault="00756FE7">
      <w:pPr>
        <w:jc w:val="both"/>
        <w:rPr>
          <w:rFonts w:ascii="Times New Roman" w:eastAsia="Times New Roman" w:hAnsi="Times New Roman" w:cs="Times New Roman"/>
        </w:rPr>
      </w:pPr>
    </w:p>
    <w:p w14:paraId="7781B756" w14:textId="77777777" w:rsidR="00756FE7" w:rsidRDefault="000117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466357DA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6C2E188A" w14:textId="77777777" w:rsidR="00756FE7" w:rsidRDefault="00756FE7">
      <w:pPr>
        <w:jc w:val="both"/>
        <w:rPr>
          <w:rFonts w:ascii="Times New Roman" w:eastAsia="Times New Roman" w:hAnsi="Times New Roman" w:cs="Times New Roman"/>
        </w:rPr>
      </w:pPr>
    </w:p>
    <w:p w14:paraId="3F7057E0" w14:textId="77777777" w:rsidR="00756FE7" w:rsidRDefault="000117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3.3.4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53E7FC06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занятий в модулях С1-С4 требуется настроенный сервер системы контроля версий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Mercurial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Альтернативно возможно использование внешних открытых сервисов (например,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Желательно наличие сервера системы для учёта ошибок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BC4F3F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38C7EE" w14:textId="77777777" w:rsidR="00756FE7" w:rsidRDefault="000117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15AB719" w14:textId="77777777" w:rsidR="00756FE7" w:rsidRDefault="0001170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 В обоих случаях необходимы соответствующие средства для удаления записей с поверхности доски.</w:t>
      </w:r>
    </w:p>
    <w:p w14:paraId="002F186C" w14:textId="77777777" w:rsidR="00756FE7" w:rsidRDefault="00756FE7">
      <w:pPr>
        <w:rPr>
          <w:rFonts w:ascii="Times New Roman" w:eastAsia="Times New Roman" w:hAnsi="Times New Roman" w:cs="Times New Roman"/>
        </w:rPr>
      </w:pPr>
    </w:p>
    <w:p w14:paraId="29C88EA6" w14:textId="77777777" w:rsidR="00756FE7" w:rsidRDefault="000117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Информационное обеспечение </w:t>
      </w:r>
    </w:p>
    <w:p w14:paraId="0E74B1AF" w14:textId="77777777" w:rsidR="009A4E07" w:rsidRDefault="009A4E07" w:rsidP="009A4E07">
      <w:pPr>
        <w:pStyle w:val="afb"/>
        <w:numPr>
          <w:ilvl w:val="2"/>
          <w:numId w:val="10"/>
        </w:numPr>
      </w:pPr>
      <w:r w:rsidRPr="007F0FD4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14:paraId="2DD14E48" w14:textId="77777777" w:rsidR="009A4E07" w:rsidRDefault="009A4E07" w:rsidP="009A4E0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Приемы объектно-ориентированного проектирования. Паттерны проектирования / Гамма,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Хелм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Джонсон,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Влиссидес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СПб.: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Питер, 2016. - 366 с.</w:t>
      </w:r>
    </w:p>
    <w:p w14:paraId="51B4F37A" w14:textId="77777777" w:rsidR="009A4E07" w:rsidRPr="00DB3235" w:rsidRDefault="009A4E07" w:rsidP="009A4E0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Shavit N., Herlihy M. The Art of Multiprocessor Programming. – 2-</w:t>
      </w:r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</w:rPr>
        <w:t>изд</w:t>
      </w:r>
      <w:proofErr w:type="spellEnd"/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- Burlington, MA: Morgan Kaufmann Publishers, 2012. - 552 </w:t>
      </w:r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5ED6890" w14:textId="77777777" w:rsidR="009A4E07" w:rsidRPr="00C95629" w:rsidRDefault="009A4E07" w:rsidP="009A4E07">
      <w:pPr>
        <w:pStyle w:val="afb"/>
        <w:tabs>
          <w:tab w:val="num" w:pos="993"/>
        </w:tabs>
        <w:ind w:left="567"/>
        <w:jc w:val="both"/>
        <w:rPr>
          <w:rFonts w:ascii="Times New Roman" w:hAnsi="Times New Roman"/>
        </w:rPr>
      </w:pPr>
      <w:r w:rsidRPr="00C95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DB3235">
        <w:rPr>
          <w:rFonts w:ascii="Times New Roman" w:hAnsi="Times New Roman"/>
          <w:b/>
        </w:rPr>
        <w:t>ЭР</w:t>
      </w:r>
      <w:r w:rsidRPr="00C95629">
        <w:rPr>
          <w:rFonts w:ascii="Times New Roman" w:hAnsi="Times New Roman"/>
          <w:b/>
        </w:rPr>
        <w:t xml:space="preserve"> </w:t>
      </w:r>
      <w:r w:rsidRPr="00DB3235">
        <w:rPr>
          <w:rFonts w:ascii="Times New Roman" w:hAnsi="Times New Roman"/>
          <w:b/>
        </w:rPr>
        <w:t>по</w:t>
      </w:r>
      <w:r w:rsidRPr="00C95629">
        <w:rPr>
          <w:rFonts w:ascii="Times New Roman" w:hAnsi="Times New Roman"/>
          <w:b/>
        </w:rPr>
        <w:t xml:space="preserve"> </w:t>
      </w:r>
      <w:r w:rsidRPr="00DB3235">
        <w:rPr>
          <w:rFonts w:ascii="Times New Roman" w:hAnsi="Times New Roman"/>
          <w:b/>
        </w:rPr>
        <w:t>подписке</w:t>
      </w:r>
      <w:r w:rsidRPr="00C95629">
        <w:rPr>
          <w:rFonts w:ascii="Times New Roman" w:hAnsi="Times New Roman"/>
          <w:b/>
        </w:rPr>
        <w:t xml:space="preserve"> </w:t>
      </w:r>
      <w:r w:rsidRPr="00DB3235">
        <w:rPr>
          <w:rFonts w:ascii="Times New Roman" w:hAnsi="Times New Roman"/>
          <w:b/>
        </w:rPr>
        <w:t>СПбГУ</w:t>
      </w:r>
      <w:r w:rsidRPr="00C95629">
        <w:rPr>
          <w:rFonts w:ascii="Times New Roman" w:hAnsi="Times New Roman"/>
          <w:b/>
        </w:rPr>
        <w:t>:</w:t>
      </w:r>
      <w:r w:rsidRPr="00C95629">
        <w:rPr>
          <w:rFonts w:ascii="Times New Roman" w:hAnsi="Times New Roman"/>
        </w:rPr>
        <w:t xml:space="preserve"> </w:t>
      </w:r>
    </w:p>
    <w:p w14:paraId="1FD11C9A" w14:textId="77777777" w:rsidR="009A4E07" w:rsidRPr="00C95629" w:rsidRDefault="0004331E" w:rsidP="009A4E07">
      <w:pPr>
        <w:pStyle w:val="afb"/>
        <w:tabs>
          <w:tab w:val="num" w:pos="993"/>
        </w:tabs>
        <w:jc w:val="both"/>
        <w:rPr>
          <w:rFonts w:ascii="Times New Roman" w:hAnsi="Times New Roman"/>
        </w:rPr>
      </w:pPr>
      <w:hyperlink r:id="rId9" w:history="1">
        <w:r w:rsidR="009A4E07" w:rsidRPr="00D71F2B">
          <w:rPr>
            <w:rStyle w:val="af9"/>
            <w:lang w:val="en-US"/>
          </w:rPr>
          <w:t>https</w:t>
        </w:r>
        <w:r w:rsidR="009A4E07" w:rsidRPr="00C95629">
          <w:rPr>
            <w:rStyle w:val="af9"/>
          </w:rPr>
          <w:t>://</w:t>
        </w:r>
        <w:r w:rsidR="009A4E07" w:rsidRPr="00D71F2B">
          <w:rPr>
            <w:rStyle w:val="af9"/>
            <w:lang w:val="en-US"/>
          </w:rPr>
          <w:t>proxy</w:t>
        </w:r>
        <w:r w:rsidR="009A4E07" w:rsidRPr="00C95629">
          <w:rPr>
            <w:rStyle w:val="af9"/>
          </w:rPr>
          <w:t>.</w:t>
        </w:r>
        <w:r w:rsidR="009A4E07" w:rsidRPr="00D71F2B">
          <w:rPr>
            <w:rStyle w:val="af9"/>
            <w:lang w:val="en-US"/>
          </w:rPr>
          <w:t>library</w:t>
        </w:r>
        <w:r w:rsidR="009A4E07" w:rsidRPr="00C95629">
          <w:rPr>
            <w:rStyle w:val="af9"/>
          </w:rPr>
          <w:t>.</w:t>
        </w:r>
        <w:proofErr w:type="spellStart"/>
        <w:r w:rsidR="009A4E07" w:rsidRPr="00D71F2B">
          <w:rPr>
            <w:rStyle w:val="af9"/>
            <w:lang w:val="en-US"/>
          </w:rPr>
          <w:t>spbu</w:t>
        </w:r>
        <w:proofErr w:type="spellEnd"/>
        <w:r w:rsidR="009A4E07" w:rsidRPr="00C95629">
          <w:rPr>
            <w:rStyle w:val="af9"/>
          </w:rPr>
          <w:t>.</w:t>
        </w:r>
        <w:proofErr w:type="spellStart"/>
        <w:r w:rsidR="009A4E07" w:rsidRPr="00D71F2B">
          <w:rPr>
            <w:rStyle w:val="af9"/>
            <w:lang w:val="en-US"/>
          </w:rPr>
          <w:t>ru</w:t>
        </w:r>
        <w:proofErr w:type="spellEnd"/>
        <w:r w:rsidR="009A4E07" w:rsidRPr="00C95629">
          <w:rPr>
            <w:rStyle w:val="af9"/>
          </w:rPr>
          <w:t>:2065/</w:t>
        </w:r>
        <w:r w:rsidR="009A4E07" w:rsidRPr="00D71F2B">
          <w:rPr>
            <w:rStyle w:val="af9"/>
            <w:lang w:val="en-US"/>
          </w:rPr>
          <w:t>library</w:t>
        </w:r>
        <w:r w:rsidR="009A4E07" w:rsidRPr="00C95629">
          <w:rPr>
            <w:rStyle w:val="af9"/>
          </w:rPr>
          <w:t>/</w:t>
        </w:r>
        <w:r w:rsidR="009A4E07" w:rsidRPr="00D71F2B">
          <w:rPr>
            <w:rStyle w:val="af9"/>
            <w:lang w:val="en-US"/>
          </w:rPr>
          <w:t>view</w:t>
        </w:r>
        <w:r w:rsidR="009A4E07" w:rsidRPr="00C95629">
          <w:rPr>
            <w:rStyle w:val="af9"/>
          </w:rPr>
          <w:t>/</w:t>
        </w:r>
        <w:r w:rsidR="009A4E07" w:rsidRPr="00D71F2B">
          <w:rPr>
            <w:rStyle w:val="af9"/>
            <w:lang w:val="en-US"/>
          </w:rPr>
          <w:t>the</w:t>
        </w:r>
        <w:r w:rsidR="009A4E07" w:rsidRPr="00C95629">
          <w:rPr>
            <w:rStyle w:val="af9"/>
          </w:rPr>
          <w:t>-</w:t>
        </w:r>
        <w:r w:rsidR="009A4E07" w:rsidRPr="00D71F2B">
          <w:rPr>
            <w:rStyle w:val="af9"/>
            <w:lang w:val="en-US"/>
          </w:rPr>
          <w:t>art</w:t>
        </w:r>
        <w:r w:rsidR="009A4E07" w:rsidRPr="00C95629">
          <w:rPr>
            <w:rStyle w:val="af9"/>
          </w:rPr>
          <w:t>-</w:t>
        </w:r>
        <w:r w:rsidR="009A4E07" w:rsidRPr="00D71F2B">
          <w:rPr>
            <w:rStyle w:val="af9"/>
            <w:lang w:val="en-US"/>
          </w:rPr>
          <w:t>of</w:t>
        </w:r>
        <w:r w:rsidR="009A4E07" w:rsidRPr="00C95629">
          <w:rPr>
            <w:rStyle w:val="af9"/>
          </w:rPr>
          <w:t>/9780123973375/?</w:t>
        </w:r>
        <w:proofErr w:type="spellStart"/>
        <w:r w:rsidR="009A4E07" w:rsidRPr="00D71F2B">
          <w:rPr>
            <w:rStyle w:val="af9"/>
            <w:lang w:val="en-US"/>
          </w:rPr>
          <w:t>ar</w:t>
        </w:r>
        <w:proofErr w:type="spellEnd"/>
        <w:r w:rsidR="009A4E07" w:rsidRPr="00C95629">
          <w:rPr>
            <w:rStyle w:val="af9"/>
          </w:rPr>
          <w:t>&amp;</w:t>
        </w:r>
        <w:proofErr w:type="spellStart"/>
        <w:r w:rsidR="009A4E07" w:rsidRPr="00D71F2B">
          <w:rPr>
            <w:rStyle w:val="af9"/>
            <w:lang w:val="en-US"/>
          </w:rPr>
          <w:t>orpq</w:t>
        </w:r>
        <w:proofErr w:type="spellEnd"/>
        <w:r w:rsidR="009A4E07" w:rsidRPr="00C95629">
          <w:rPr>
            <w:rStyle w:val="af9"/>
          </w:rPr>
          <w:t>&amp;</w:t>
        </w:r>
        <w:r w:rsidR="009A4E07" w:rsidRPr="00D71F2B">
          <w:rPr>
            <w:rStyle w:val="af9"/>
            <w:lang w:val="en-US"/>
          </w:rPr>
          <w:t>email</w:t>
        </w:r>
        <w:r w:rsidR="009A4E07" w:rsidRPr="00C95629">
          <w:rPr>
            <w:rStyle w:val="af9"/>
          </w:rPr>
          <w:t>=</w:t>
        </w:r>
        <w:r w:rsidR="009A4E07" w:rsidRPr="00D71F2B">
          <w:rPr>
            <w:rStyle w:val="af9"/>
            <w:lang w:val="en-US"/>
          </w:rPr>
          <w:t>Q</w:t>
        </w:r>
        <w:r w:rsidR="009A4E07" w:rsidRPr="00C95629">
          <w:rPr>
            <w:rStyle w:val="af9"/>
          </w:rPr>
          <w:t>%2</w:t>
        </w:r>
        <w:proofErr w:type="spellStart"/>
        <w:r w:rsidR="009A4E07" w:rsidRPr="00D71F2B">
          <w:rPr>
            <w:rStyle w:val="af9"/>
            <w:lang w:val="en-US"/>
          </w:rPr>
          <w:t>fMxoNcLvqg</w:t>
        </w:r>
        <w:proofErr w:type="spellEnd"/>
        <w:r w:rsidR="009A4E07" w:rsidRPr="00C95629">
          <w:rPr>
            <w:rStyle w:val="af9"/>
          </w:rPr>
          <w:t>%2</w:t>
        </w:r>
        <w:proofErr w:type="spellStart"/>
        <w:r w:rsidR="009A4E07" w:rsidRPr="00D71F2B">
          <w:rPr>
            <w:rStyle w:val="af9"/>
            <w:lang w:val="en-US"/>
          </w:rPr>
          <w:t>bkX</w:t>
        </w:r>
        <w:proofErr w:type="spellEnd"/>
        <w:r w:rsidR="009A4E07" w:rsidRPr="00C95629">
          <w:rPr>
            <w:rStyle w:val="af9"/>
          </w:rPr>
          <w:t>8</w:t>
        </w:r>
        <w:proofErr w:type="spellStart"/>
        <w:r w:rsidR="009A4E07" w:rsidRPr="00D71F2B">
          <w:rPr>
            <w:rStyle w:val="af9"/>
            <w:lang w:val="en-US"/>
          </w:rPr>
          <w:t>NcVSO</w:t>
        </w:r>
        <w:proofErr w:type="spellEnd"/>
        <w:r w:rsidR="009A4E07" w:rsidRPr="00C95629">
          <w:rPr>
            <w:rStyle w:val="af9"/>
          </w:rPr>
          <w:t>4</w:t>
        </w:r>
        <w:r w:rsidR="009A4E07" w:rsidRPr="00D71F2B">
          <w:rPr>
            <w:rStyle w:val="af9"/>
            <w:lang w:val="en-US"/>
          </w:rPr>
          <w:t>A</w:t>
        </w:r>
        <w:r w:rsidR="009A4E07" w:rsidRPr="00C95629">
          <w:rPr>
            <w:rStyle w:val="af9"/>
          </w:rPr>
          <w:t>%3</w:t>
        </w:r>
        <w:r w:rsidR="009A4E07" w:rsidRPr="00D71F2B">
          <w:rPr>
            <w:rStyle w:val="af9"/>
            <w:lang w:val="en-US"/>
          </w:rPr>
          <w:t>d</w:t>
        </w:r>
        <w:r w:rsidR="009A4E07" w:rsidRPr="00C95629">
          <w:rPr>
            <w:rStyle w:val="af9"/>
          </w:rPr>
          <w:t>%3</w:t>
        </w:r>
        <w:r w:rsidR="009A4E07" w:rsidRPr="00D71F2B">
          <w:rPr>
            <w:rStyle w:val="af9"/>
            <w:lang w:val="en-US"/>
          </w:rPr>
          <w:t>d</w:t>
        </w:r>
        <w:r w:rsidR="009A4E07" w:rsidRPr="00C95629">
          <w:rPr>
            <w:rStyle w:val="af9"/>
          </w:rPr>
          <w:t>&amp;</w:t>
        </w:r>
        <w:proofErr w:type="spellStart"/>
        <w:r w:rsidR="009A4E07" w:rsidRPr="00D71F2B">
          <w:rPr>
            <w:rStyle w:val="af9"/>
            <w:lang w:val="en-US"/>
          </w:rPr>
          <w:t>tstamp</w:t>
        </w:r>
        <w:proofErr w:type="spellEnd"/>
        <w:r w:rsidR="009A4E07" w:rsidRPr="00C95629">
          <w:rPr>
            <w:rStyle w:val="af9"/>
          </w:rPr>
          <w:t>=1588175752&amp;</w:t>
        </w:r>
        <w:r w:rsidR="009A4E07" w:rsidRPr="00D71F2B">
          <w:rPr>
            <w:rStyle w:val="af9"/>
            <w:lang w:val="en-US"/>
          </w:rPr>
          <w:t>id</w:t>
        </w:r>
        <w:r w:rsidR="009A4E07" w:rsidRPr="00C95629">
          <w:rPr>
            <w:rStyle w:val="af9"/>
          </w:rPr>
          <w:t>=</w:t>
        </w:r>
        <w:r w:rsidR="009A4E07" w:rsidRPr="00D71F2B">
          <w:rPr>
            <w:rStyle w:val="af9"/>
            <w:lang w:val="en-US"/>
          </w:rPr>
          <w:t>D</w:t>
        </w:r>
        <w:r w:rsidR="009A4E07" w:rsidRPr="00C95629">
          <w:rPr>
            <w:rStyle w:val="af9"/>
          </w:rPr>
          <w:t>2</w:t>
        </w:r>
        <w:r w:rsidR="009A4E07" w:rsidRPr="00D71F2B">
          <w:rPr>
            <w:rStyle w:val="af9"/>
            <w:lang w:val="en-US"/>
          </w:rPr>
          <w:t>B</w:t>
        </w:r>
        <w:r w:rsidR="009A4E07" w:rsidRPr="00C95629">
          <w:rPr>
            <w:rStyle w:val="af9"/>
          </w:rPr>
          <w:t>60</w:t>
        </w:r>
        <w:r w:rsidR="009A4E07" w:rsidRPr="00D71F2B">
          <w:rPr>
            <w:rStyle w:val="af9"/>
            <w:lang w:val="en-US"/>
          </w:rPr>
          <w:t>E</w:t>
        </w:r>
        <w:r w:rsidR="009A4E07" w:rsidRPr="00C95629">
          <w:rPr>
            <w:rStyle w:val="af9"/>
          </w:rPr>
          <w:t>014</w:t>
        </w:r>
        <w:r w:rsidR="009A4E07" w:rsidRPr="00D71F2B">
          <w:rPr>
            <w:rStyle w:val="af9"/>
            <w:lang w:val="en-US"/>
          </w:rPr>
          <w:t>EB</w:t>
        </w:r>
        <w:r w:rsidR="009A4E07" w:rsidRPr="00C95629">
          <w:rPr>
            <w:rStyle w:val="af9"/>
          </w:rPr>
          <w:t>3</w:t>
        </w:r>
        <w:r w:rsidR="009A4E07" w:rsidRPr="00D71F2B">
          <w:rPr>
            <w:rStyle w:val="af9"/>
            <w:lang w:val="en-US"/>
          </w:rPr>
          <w:t>C</w:t>
        </w:r>
        <w:r w:rsidR="009A4E07" w:rsidRPr="00C95629">
          <w:rPr>
            <w:rStyle w:val="af9"/>
          </w:rPr>
          <w:t>0</w:t>
        </w:r>
        <w:r w:rsidR="009A4E07" w:rsidRPr="00D71F2B">
          <w:rPr>
            <w:rStyle w:val="af9"/>
            <w:lang w:val="en-US"/>
          </w:rPr>
          <w:t>FCCDE</w:t>
        </w:r>
        <w:r w:rsidR="009A4E07" w:rsidRPr="00C95629">
          <w:rPr>
            <w:rStyle w:val="af9"/>
          </w:rPr>
          <w:t>53910</w:t>
        </w:r>
        <w:r w:rsidR="009A4E07" w:rsidRPr="00D71F2B">
          <w:rPr>
            <w:rStyle w:val="af9"/>
            <w:lang w:val="en-US"/>
          </w:rPr>
          <w:t>AFF</w:t>
        </w:r>
        <w:r w:rsidR="009A4E07" w:rsidRPr="00C95629">
          <w:rPr>
            <w:rStyle w:val="af9"/>
          </w:rPr>
          <w:t>0</w:t>
        </w:r>
        <w:r w:rsidR="009A4E07" w:rsidRPr="00D71F2B">
          <w:rPr>
            <w:rStyle w:val="af9"/>
            <w:lang w:val="en-US"/>
          </w:rPr>
          <w:t>FB</w:t>
        </w:r>
        <w:r w:rsidR="009A4E07" w:rsidRPr="00C95629">
          <w:rPr>
            <w:rStyle w:val="af9"/>
          </w:rPr>
          <w:t>83</w:t>
        </w:r>
        <w:r w:rsidR="009A4E07" w:rsidRPr="00D71F2B">
          <w:rPr>
            <w:rStyle w:val="af9"/>
            <w:lang w:val="en-US"/>
          </w:rPr>
          <w:t>D</w:t>
        </w:r>
        <w:r w:rsidR="009A4E07" w:rsidRPr="00C95629">
          <w:rPr>
            <w:rStyle w:val="af9"/>
          </w:rPr>
          <w:t>51370</w:t>
        </w:r>
        <w:r w:rsidR="009A4E07" w:rsidRPr="00D71F2B">
          <w:rPr>
            <w:rStyle w:val="af9"/>
            <w:lang w:val="en-US"/>
          </w:rPr>
          <w:t>F</w:t>
        </w:r>
        <w:r w:rsidR="009A4E07" w:rsidRPr="00C95629">
          <w:rPr>
            <w:rStyle w:val="af9"/>
          </w:rPr>
          <w:t>4</w:t>
        </w:r>
      </w:hyperlink>
      <w:r w:rsidR="009A4E07" w:rsidRPr="00C95629">
        <w:rPr>
          <w:rFonts w:ascii="Times New Roman" w:hAnsi="Times New Roman"/>
        </w:rPr>
        <w:t xml:space="preserve"> </w:t>
      </w:r>
    </w:p>
    <w:p w14:paraId="344313F1" w14:textId="77777777" w:rsidR="009A4E07" w:rsidRPr="00DB3235" w:rsidRDefault="009A4E07" w:rsidP="009A4E0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3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Сартасов С.Ю. Практикум на ЭВМ. [Электронный ресурс] </w:t>
      </w:r>
      <w:hyperlink r:id="rId10">
        <w:r w:rsidRPr="00DB3235">
          <w:rPr>
            <w:rFonts w:ascii="Times New Roman" w:eastAsia="Times New Roman" w:hAnsi="Times New Roman" w:cs="Times New Roman"/>
            <w:color w:val="0000FF"/>
            <w:u w:val="single"/>
          </w:rPr>
          <w:t>http://hdl.handle.net/11701/15461</w:t>
        </w:r>
      </w:hyperlink>
    </w:p>
    <w:p w14:paraId="0C60CFC8" w14:textId="77777777" w:rsidR="009A4E07" w:rsidRPr="0057208E" w:rsidRDefault="009A4E07" w:rsidP="009A4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FED37" w14:textId="77777777" w:rsidR="009A4E07" w:rsidRDefault="009A4E07" w:rsidP="009A4E07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730C54B5" w14:textId="77777777" w:rsidR="009A4E07" w:rsidRDefault="009A4E07" w:rsidP="009A4E07">
      <w:pPr>
        <w:pStyle w:val="PreformattedText"/>
        <w:numPr>
          <w:ilvl w:val="0"/>
          <w:numId w:val="12"/>
        </w:numPr>
        <w:ind w:left="0" w:firstLine="567"/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3B1A9C2A" w14:textId="77777777" w:rsidR="009A4E07" w:rsidRDefault="009A4E07" w:rsidP="009A4E07">
      <w:pPr>
        <w:pStyle w:val="PreformattedText"/>
        <w:numPr>
          <w:ilvl w:val="0"/>
          <w:numId w:val="12"/>
        </w:numPr>
        <w:ind w:left="0" w:firstLine="567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6E5CD34" w14:textId="77777777" w:rsidR="009A4E07" w:rsidRDefault="009A4E07" w:rsidP="009A4E07">
      <w:pPr>
        <w:pStyle w:val="PreformattedText"/>
        <w:numPr>
          <w:ilvl w:val="0"/>
          <w:numId w:val="12"/>
        </w:numPr>
        <w:ind w:left="0" w:firstLine="567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3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254D0EBE" w14:textId="4857F420" w:rsidR="00756FE7" w:rsidRPr="009A4E07" w:rsidRDefault="009A4E07" w:rsidP="009A4E07">
      <w:pPr>
        <w:pStyle w:val="afb"/>
        <w:numPr>
          <w:ilvl w:val="0"/>
          <w:numId w:val="12"/>
        </w:numPr>
        <w:ind w:left="0" w:firstLine="567"/>
        <w:rPr>
          <w:rFonts w:ascii="Times New Roman" w:hAnsi="Times New Roman" w:cs="Times New Roman"/>
          <w:b/>
          <w:sz w:val="32"/>
          <w:szCs w:val="32"/>
        </w:rPr>
      </w:pPr>
      <w:r w:rsidRPr="0057208E">
        <w:rPr>
          <w:rFonts w:ascii="Times New Roman" w:hAnsi="Times New Roman" w:cs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4">
        <w:r w:rsidRPr="0057208E">
          <w:rPr>
            <w:rStyle w:val="InternetLink"/>
            <w:rFonts w:ascii="Times New Roman" w:hAnsi="Times New Roman" w:cs="Times New Roman"/>
          </w:rPr>
          <w:t>http://cufts.library.spbu.ru/CRDB/SPBGU/browse?name=rures&amp;resource%20type=8</w:t>
        </w:r>
      </w:hyperlink>
      <w:r w:rsidR="0001170A">
        <w:br w:type="page"/>
      </w:r>
    </w:p>
    <w:p w14:paraId="183B5ADB" w14:textId="77777777" w:rsidR="00756FE7" w:rsidRDefault="00756FE7">
      <w:pPr>
        <w:jc w:val="right"/>
      </w:pPr>
    </w:p>
    <w:p w14:paraId="38193024" w14:textId="77777777" w:rsidR="00756FE7" w:rsidRDefault="0001170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1</w:t>
      </w:r>
    </w:p>
    <w:p w14:paraId="3958B1D7" w14:textId="77777777" w:rsidR="00756FE7" w:rsidRDefault="000117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Фонд оценочных средств по дисциплине «Практикум на ЭВМ»</w:t>
      </w:r>
    </w:p>
    <w:p w14:paraId="1AAB5A00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Входной контроль обучающихся</w:t>
      </w:r>
    </w:p>
    <w:p w14:paraId="3AA8841F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17618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Показатели и критерии оценивания, шкала оценивания</w:t>
      </w:r>
    </w:p>
    <w:p w14:paraId="7D7C78F1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Входной контроль для оценки знаний осуществляется на первом занятии по данной дисциплине. Продолжительность письменного контроля – два академических часа.</w:t>
      </w:r>
    </w:p>
    <w:p w14:paraId="2B38AA11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входного контроля обучающимся предлагается письменно ответить на следующие вопросы и решить следующие задачи:</w:t>
      </w:r>
    </w:p>
    <w:p w14:paraId="37E11309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Какое наименьшее количество операции умножения достаточно для вычисления значения формулы x4 + x3 + x2 + x + 1?</w:t>
      </w:r>
    </w:p>
    <w:p w14:paraId="50A41756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Укажите условия, при которых формулы “a + a – a” и “a + (a – a)” не эквивалентны.</w:t>
      </w:r>
    </w:p>
    <w:p w14:paraId="42201AA1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Поменять значения двух целочисленных переменных местами (без привлечения третьей переменной и файлов).</w:t>
      </w:r>
    </w:p>
    <w:p w14:paraId="64AA6AE7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алгоритм нахождения неполного частного от деления a на b (целые числа), используя только операции сложения, вычитания и умножения.</w:t>
      </w:r>
    </w:p>
    <w:p w14:paraId="78D406A4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 массив целых чисел x[1]…x[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m+n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рассматриваемый как соединение двух его отрезков: начала x[1]…x[m] длины m и конца x[m+1]…x[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m+n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длины n. Не используя дополнительных массивов, переставить местами начало и конец.</w:t>
      </w:r>
    </w:p>
    <w:p w14:paraId="790FC2E7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Подсчитать число «счастливых билетов» (билет считается «счастливым», если сумма первых трёх цифр его номера равна сумме трёх последних).</w:t>
      </w:r>
    </w:p>
    <w:p w14:paraId="6CB50589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алгоритм проверки баланса скобок в исходной строке (т.е. число открывающих скобок равно числу закрывающих и выполняется правило вложенности скобок).</w:t>
      </w:r>
    </w:p>
    <w:p w14:paraId="77A24F14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Заданы две строки: S и S1. Найдите количество вхождений S1 в S как подстроки.</w:t>
      </w:r>
    </w:p>
    <w:p w14:paraId="28C0AB47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Напишите программу, печатающую все простые числа, не превосходящие заданного числа.</w:t>
      </w:r>
    </w:p>
    <w:p w14:paraId="027783C3" w14:textId="77777777" w:rsidR="00756FE7" w:rsidRDefault="000117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Напишите программу, считающую количество нулевых элементов в массиве.</w:t>
      </w:r>
    </w:p>
    <w:p w14:paraId="3E066F76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Задачи, требующие программной реализации (с 3 по 10) допускается решать на любом языке программирования по выбору обучающегося, либо излагать решение в виде псевдокода или словесного описания. Задачи 1 и 2 следует сопровождать решением, в результате которого был получен тот или иной ответ. Использование литературы и общение не допускается.</w:t>
      </w:r>
    </w:p>
    <w:p w14:paraId="17EECE60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FEE73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Критерии оценки</w:t>
      </w:r>
    </w:p>
    <w:p w14:paraId="441B86BF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Критерии оценивания сообщаются обучающимся в начале тестирования. Каждая задача оценивается по шкале от 0 до 10 баллов, где 0 баллов ставится за отсутствующее или в корне неверное решение, 10 баллов ставится за правильное и алгоритмически оптимальное решение, демонстрирующее владение выбранным языком программирования, структурами данных и алгоритмами (для тех заданий, где это применимо). За словесное описание решения задач 3-10 с итоговой оценки снимается 5 баллов независимо от корректности решения до минимума в 0 баллов, а за решение на псевдокоде – снимается 3 балла. Итоговая оценка выставляется как сумма оценок за каждую задачу и находится в диапазоне от 0 до 100 баллов.</w:t>
      </w:r>
    </w:p>
    <w:p w14:paraId="6F0D2679" w14:textId="4B2EC64E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Результаты входного контроля используются при распределении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подгруппам и оптимизации программы и материалов курса «Практикум на ЭВМ» под уровень подготовленности обучающихся. Результаты оценивания </w:t>
      </w:r>
      <w:r w:rsidR="00B470E6">
        <w:rPr>
          <w:rFonts w:ascii="Times New Roman" w:eastAsia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eastAsia="Times New Roman" w:hAnsi="Times New Roman" w:cs="Times New Roman"/>
          <w:sz w:val="24"/>
          <w:szCs w:val="24"/>
        </w:rPr>
        <w:t>не объявляются.</w:t>
      </w:r>
    </w:p>
    <w:p w14:paraId="6689EF09" w14:textId="77777777" w:rsidR="00756FE7" w:rsidRDefault="00756FE7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40881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Методические материалы, определяющие процедуры оценивания результатов обучения по дисциплине (модулю), практике.</w:t>
      </w:r>
    </w:p>
    <w:p w14:paraId="33E72DB5" w14:textId="77777777" w:rsidR="00756FE7" w:rsidRDefault="000117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Методические материалы, определяющие процедуры оценивания, содержатся в п.4 «Промежуточная аттестация» «Правил обучения в Санкт-Петербургском университете».</w:t>
      </w:r>
    </w:p>
    <w:p w14:paraId="46D1415C" w14:textId="77777777" w:rsidR="00756FE7" w:rsidRDefault="00756F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540A2" w14:textId="77777777" w:rsidR="00756FE7" w:rsidRDefault="000117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E4D7B5D" w14:textId="77777777" w:rsidR="00756FE7" w:rsidRDefault="00756FE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1105"/>
        <w:gridCol w:w="1134"/>
        <w:gridCol w:w="2126"/>
        <w:gridCol w:w="2694"/>
      </w:tblGrid>
      <w:tr w:rsidR="00756FE7" w14:paraId="41DC709A" w14:textId="77777777">
        <w:trPr>
          <w:trHeight w:val="590"/>
        </w:trPr>
        <w:tc>
          <w:tcPr>
            <w:tcW w:w="2439" w:type="dxa"/>
            <w:vAlign w:val="center"/>
          </w:tcPr>
          <w:p w14:paraId="7D8289EE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105" w:type="dxa"/>
            <w:vAlign w:val="center"/>
          </w:tcPr>
          <w:p w14:paraId="13F26613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</w:t>
            </w:r>
          </w:p>
          <w:p w14:paraId="5542AF0F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</w:t>
            </w:r>
          </w:p>
        </w:tc>
        <w:tc>
          <w:tcPr>
            <w:tcW w:w="1134" w:type="dxa"/>
            <w:vAlign w:val="center"/>
          </w:tcPr>
          <w:p w14:paraId="7A42A937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</w:t>
            </w:r>
          </w:p>
        </w:tc>
        <w:tc>
          <w:tcPr>
            <w:tcW w:w="2126" w:type="dxa"/>
            <w:vAlign w:val="center"/>
          </w:tcPr>
          <w:p w14:paraId="6A6289DB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694" w:type="dxa"/>
            <w:vAlign w:val="center"/>
          </w:tcPr>
          <w:p w14:paraId="614F7F88" w14:textId="77777777" w:rsidR="00756FE7" w:rsidRDefault="000117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Контакты</w:t>
            </w:r>
          </w:p>
        </w:tc>
      </w:tr>
      <w:tr w:rsidR="00B24269" w14:paraId="4E99D7BC" w14:textId="77777777">
        <w:trPr>
          <w:trHeight w:val="590"/>
        </w:trPr>
        <w:tc>
          <w:tcPr>
            <w:tcW w:w="2439" w:type="dxa"/>
            <w:vAlign w:val="center"/>
          </w:tcPr>
          <w:p w14:paraId="40D8A8E0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Сартасов</w:t>
            </w:r>
          </w:p>
          <w:p w14:paraId="52D3668D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Станислав Юрьевич</w:t>
            </w:r>
          </w:p>
        </w:tc>
        <w:tc>
          <w:tcPr>
            <w:tcW w:w="1105" w:type="dxa"/>
            <w:vAlign w:val="center"/>
          </w:tcPr>
          <w:p w14:paraId="13120C83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676B689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03458169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ст.преподаватель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694" w:type="dxa"/>
            <w:vAlign w:val="center"/>
          </w:tcPr>
          <w:p w14:paraId="1C82523E" w14:textId="60EE7180" w:rsidR="00B24269" w:rsidRDefault="0004331E" w:rsidP="00B2426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hyperlink r:id="rId15" w:history="1">
              <w:r w:rsidR="00B24269" w:rsidRPr="006E247D">
                <w:rPr>
                  <w:rStyle w:val="af9"/>
                  <w:rFonts w:eastAsia="Times New Roman"/>
                </w:rPr>
                <w:t>Stanislav.Sartasov@spbu.ru</w:t>
              </w:r>
            </w:hyperlink>
            <w:r w:rsidR="00B242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B24269" w14:paraId="03980D5E" w14:textId="77777777">
        <w:trPr>
          <w:trHeight w:val="590"/>
        </w:trPr>
        <w:tc>
          <w:tcPr>
            <w:tcW w:w="2439" w:type="dxa"/>
            <w:vAlign w:val="center"/>
          </w:tcPr>
          <w:p w14:paraId="7EF63583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Журавлёв Максим Михайлович</w:t>
            </w:r>
          </w:p>
        </w:tc>
        <w:tc>
          <w:tcPr>
            <w:tcW w:w="1105" w:type="dxa"/>
            <w:vAlign w:val="center"/>
          </w:tcPr>
          <w:p w14:paraId="466FEA36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4E78EAC4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0FD3302E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ст.преподаватель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694" w:type="dxa"/>
            <w:vAlign w:val="center"/>
          </w:tcPr>
          <w:p w14:paraId="33EC196C" w14:textId="2F75C3E4" w:rsidR="00B24269" w:rsidRDefault="0004331E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16" w:history="1">
              <w:r w:rsidR="00B24269" w:rsidRPr="006E247D">
                <w:rPr>
                  <w:rStyle w:val="af9"/>
                  <w:rFonts w:eastAsia="Times New Roman"/>
                </w:rPr>
                <w:t>Maxim.Zhuravlev@spbu.ru</w:t>
              </w:r>
            </w:hyperlink>
            <w:r w:rsidR="00B242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B24269" w14:paraId="3181A610" w14:textId="77777777">
        <w:trPr>
          <w:trHeight w:val="590"/>
        </w:trPr>
        <w:tc>
          <w:tcPr>
            <w:tcW w:w="2439" w:type="dxa"/>
            <w:vAlign w:val="center"/>
          </w:tcPr>
          <w:p w14:paraId="7B458D69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Кириленко Яков Александрович</w:t>
            </w:r>
          </w:p>
        </w:tc>
        <w:tc>
          <w:tcPr>
            <w:tcW w:w="1105" w:type="dxa"/>
            <w:vAlign w:val="center"/>
          </w:tcPr>
          <w:p w14:paraId="364EF32D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DD3CCE8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168A5AB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ст.преподаватель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694" w:type="dxa"/>
            <w:vAlign w:val="center"/>
          </w:tcPr>
          <w:p w14:paraId="76A84C3D" w14:textId="282036B5" w:rsidR="00B24269" w:rsidRPr="003F7BDB" w:rsidRDefault="0004331E" w:rsidP="00B2426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hyperlink r:id="rId17" w:history="1">
              <w:r w:rsidR="00B24269" w:rsidRPr="006E247D">
                <w:rPr>
                  <w:rStyle w:val="af9"/>
                  <w:rFonts w:eastAsia="Times New Roman"/>
                  <w:lang w:val="en-US"/>
                </w:rPr>
                <w:t>I</w:t>
              </w:r>
              <w:r w:rsidR="00B24269" w:rsidRPr="006E247D">
                <w:rPr>
                  <w:rStyle w:val="af9"/>
                  <w:rFonts w:eastAsia="Times New Roman"/>
                </w:rPr>
                <w:t>.Kirilenko@</w:t>
              </w:r>
              <w:r w:rsidR="00B24269" w:rsidRPr="006E247D">
                <w:rPr>
                  <w:rStyle w:val="af9"/>
                  <w:rFonts w:eastAsia="Times New Roman"/>
                  <w:lang w:val="en-US"/>
                </w:rPr>
                <w:t>spbu.ru</w:t>
              </w:r>
            </w:hyperlink>
          </w:p>
        </w:tc>
      </w:tr>
      <w:tr w:rsidR="00B24269" w14:paraId="46E923E0" w14:textId="77777777">
        <w:tc>
          <w:tcPr>
            <w:tcW w:w="2439" w:type="dxa"/>
            <w:vAlign w:val="center"/>
          </w:tcPr>
          <w:p w14:paraId="55CC8ED9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Куликов Егор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Константиович</w:t>
            </w:r>
            <w:proofErr w:type="spellEnd"/>
          </w:p>
          <w:p w14:paraId="23910F46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03AE40" w14:textId="77777777" w:rsidR="00B24269" w:rsidRDefault="00B24269" w:rsidP="00B2426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05" w:type="dxa"/>
            <w:vAlign w:val="center"/>
          </w:tcPr>
          <w:p w14:paraId="1B407B1C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13BF9AF2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38A7EB1D" w14:textId="77777777" w:rsidR="00B24269" w:rsidRDefault="00B24269" w:rsidP="00B2426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ст.преподаватель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694" w:type="dxa"/>
            <w:vAlign w:val="center"/>
          </w:tcPr>
          <w:p w14:paraId="1CF39007" w14:textId="78888DC1" w:rsidR="00B24269" w:rsidRPr="003F7BDB" w:rsidRDefault="0004331E" w:rsidP="00B2426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hyperlink r:id="rId18" w:history="1">
              <w:r w:rsidR="00B24269" w:rsidRPr="006E247D">
                <w:rPr>
                  <w:rStyle w:val="af9"/>
                  <w:rFonts w:eastAsia="Times New Roman"/>
                </w:rPr>
                <w:t>e.kulikov@</w:t>
              </w:r>
              <w:r w:rsidR="00B24269" w:rsidRPr="006E247D">
                <w:rPr>
                  <w:rStyle w:val="af9"/>
                  <w:rFonts w:eastAsia="Times New Roman"/>
                  <w:lang w:val="en-US"/>
                </w:rPr>
                <w:t>spbu.ru</w:t>
              </w:r>
            </w:hyperlink>
            <w:r w:rsidR="00B242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79121F37" w14:textId="77777777" w:rsidR="00756FE7" w:rsidRDefault="00756FE7">
      <w:pPr>
        <w:jc w:val="right"/>
      </w:pPr>
    </w:p>
    <w:sectPr w:rsidR="00756FE7">
      <w:headerReference w:type="even" r:id="rId19"/>
      <w:headerReference w:type="default" r:id="rId20"/>
      <w:headerReference w:type="first" r:id="rId2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56B5D" w14:textId="77777777" w:rsidR="00364CDC" w:rsidRDefault="00364CDC">
      <w:r>
        <w:separator/>
      </w:r>
    </w:p>
  </w:endnote>
  <w:endnote w:type="continuationSeparator" w:id="0">
    <w:p w14:paraId="0F4727D4" w14:textId="77777777" w:rsidR="00364CDC" w:rsidRDefault="0036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FABA1" w14:textId="77777777" w:rsidR="00364CDC" w:rsidRDefault="00364CDC">
      <w:r>
        <w:separator/>
      </w:r>
    </w:p>
  </w:footnote>
  <w:footnote w:type="continuationSeparator" w:id="0">
    <w:p w14:paraId="6E815F3D" w14:textId="77777777" w:rsidR="00364CDC" w:rsidRDefault="00364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E185C" w14:textId="77777777" w:rsidR="0004331E" w:rsidRDefault="0004331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74EA3" w14:textId="77777777" w:rsidR="0004331E" w:rsidRDefault="0004331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F9247" w14:textId="77777777" w:rsidR="0004331E" w:rsidRDefault="0004331E">
    <w:pPr>
      <w:jc w:val="center"/>
    </w:pPr>
    <w:r>
      <w:fldChar w:fldCharType="begin"/>
    </w:r>
    <w:r>
      <w:instrText>PAGE</w:instrText>
    </w:r>
    <w:r>
      <w:fldChar w:fldCharType="end"/>
    </w:r>
  </w:p>
  <w:p w14:paraId="353B94AC" w14:textId="77777777" w:rsidR="0004331E" w:rsidRDefault="000433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4095"/>
    <w:multiLevelType w:val="multilevel"/>
    <w:tmpl w:val="9254376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9A53E7D"/>
    <w:multiLevelType w:val="multilevel"/>
    <w:tmpl w:val="19509C2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F0E401C"/>
    <w:multiLevelType w:val="multilevel"/>
    <w:tmpl w:val="87F413D2"/>
    <w:lvl w:ilvl="0">
      <w:start w:val="3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b/>
        <w:sz w:val="24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3">
    <w:nsid w:val="0F3C2541"/>
    <w:multiLevelType w:val="multilevel"/>
    <w:tmpl w:val="AA84270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">
    <w:nsid w:val="21905A18"/>
    <w:multiLevelType w:val="multilevel"/>
    <w:tmpl w:val="8A9C09E8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b/>
        <w:sz w:val="24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5">
    <w:nsid w:val="2FC60840"/>
    <w:multiLevelType w:val="multilevel"/>
    <w:tmpl w:val="4082424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6">
    <w:nsid w:val="3C861E59"/>
    <w:multiLevelType w:val="multilevel"/>
    <w:tmpl w:val="D3AE777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495290"/>
    <w:multiLevelType w:val="hybridMultilevel"/>
    <w:tmpl w:val="1CEA8050"/>
    <w:lvl w:ilvl="0" w:tplc="E1AACD7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1CF0B13"/>
    <w:multiLevelType w:val="multilevel"/>
    <w:tmpl w:val="1F4859F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37413F4"/>
    <w:multiLevelType w:val="multilevel"/>
    <w:tmpl w:val="57DE3EB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0">
    <w:nsid w:val="647F2A08"/>
    <w:multiLevelType w:val="multilevel"/>
    <w:tmpl w:val="645811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7519E"/>
    <w:multiLevelType w:val="multilevel"/>
    <w:tmpl w:val="C7022A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E7"/>
    <w:rsid w:val="0001170A"/>
    <w:rsid w:val="000338FC"/>
    <w:rsid w:val="0004331E"/>
    <w:rsid w:val="000612F3"/>
    <w:rsid w:val="00143338"/>
    <w:rsid w:val="0023313D"/>
    <w:rsid w:val="002700CD"/>
    <w:rsid w:val="0028530B"/>
    <w:rsid w:val="002B3B05"/>
    <w:rsid w:val="002D2893"/>
    <w:rsid w:val="003378FD"/>
    <w:rsid w:val="00364CDC"/>
    <w:rsid w:val="003C3ED0"/>
    <w:rsid w:val="003F7BDB"/>
    <w:rsid w:val="004C0813"/>
    <w:rsid w:val="0050468E"/>
    <w:rsid w:val="006028E5"/>
    <w:rsid w:val="00657ECD"/>
    <w:rsid w:val="00756FE7"/>
    <w:rsid w:val="007701A4"/>
    <w:rsid w:val="007B622E"/>
    <w:rsid w:val="007C0096"/>
    <w:rsid w:val="00996ABE"/>
    <w:rsid w:val="009A4E07"/>
    <w:rsid w:val="009F06FB"/>
    <w:rsid w:val="009F2D27"/>
    <w:rsid w:val="00B24269"/>
    <w:rsid w:val="00B470E6"/>
    <w:rsid w:val="00BB3A59"/>
    <w:rsid w:val="00CF5F91"/>
    <w:rsid w:val="00D23844"/>
    <w:rsid w:val="00EB2327"/>
    <w:rsid w:val="00ED1BCB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EA5E"/>
  <w15:docId w15:val="{803671D0-540B-40CC-9BE1-FA3D49AC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10"/>
    <w:uiPriority w:val="10"/>
    <w:qFormat/>
    <w:rsid w:val="007962B2"/>
    <w:pPr>
      <w:jc w:val="center"/>
    </w:pPr>
    <w:rPr>
      <w:sz w:val="28"/>
      <w:szCs w:val="28"/>
    </w:rPr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5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6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7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9">
    <w:name w:val="Без интервала1"/>
    <w:uiPriority w:val="99"/>
    <w:rsid w:val="007962B2"/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4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5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6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7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d">
    <w:name w:val="Без интервала1"/>
    <w:uiPriority w:val="99"/>
    <w:rsid w:val="007962B2"/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">
    <w:name w:val="Без интервала1"/>
    <w:qFormat/>
    <w:rsid w:val="007962B2"/>
  </w:style>
  <w:style w:type="character" w:customStyle="1" w:styleId="10">
    <w:name w:val="Название Знак1"/>
    <w:link w:val="a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9">
    <w:name w:val="Hyperlink"/>
    <w:basedOn w:val="a0"/>
    <w:uiPriority w:val="99"/>
    <w:unhideWhenUsed/>
    <w:rsid w:val="0000496F"/>
    <w:rPr>
      <w:rFonts w:ascii="Times New Roman" w:hAnsi="Times New Roman" w:cs="Times New Roman" w:hint="default"/>
      <w:color w:val="0000FF"/>
      <w:u w:val="single"/>
    </w:rPr>
  </w:style>
  <w:style w:type="table" w:styleId="afa">
    <w:name w:val="Table Grid"/>
    <w:basedOn w:val="a1"/>
    <w:uiPriority w:val="59"/>
    <w:unhideWhenUsed/>
    <w:rsid w:val="006A1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AD1E41"/>
    <w:pPr>
      <w:ind w:left="720"/>
      <w:contextualSpacing/>
    </w:pPr>
  </w:style>
  <w:style w:type="paragraph" w:customStyle="1" w:styleId="Standard">
    <w:name w:val="Standard"/>
    <w:rsid w:val="00861078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Default">
    <w:name w:val="Default"/>
    <w:rsid w:val="00901DE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-4">
    <w:name w:val="Grid Table 4"/>
    <w:basedOn w:val="a1"/>
    <w:uiPriority w:val="49"/>
    <w:rsid w:val="004C0FA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c">
    <w:name w:val="Grid Table Light"/>
    <w:basedOn w:val="a1"/>
    <w:uiPriority w:val="40"/>
    <w:rsid w:val="004C0FA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0">
    <w:name w:val="Неразрешенное упоминание1"/>
    <w:basedOn w:val="a0"/>
    <w:uiPriority w:val="99"/>
    <w:semiHidden/>
    <w:unhideWhenUsed/>
    <w:rsid w:val="0002738E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1F3171"/>
    <w:rPr>
      <w:color w:val="808080"/>
    </w:rPr>
  </w:style>
  <w:style w:type="character" w:customStyle="1" w:styleId="26">
    <w:name w:val="Неразрешенное упоминание2"/>
    <w:basedOn w:val="a0"/>
    <w:uiPriority w:val="99"/>
    <w:semiHidden/>
    <w:unhideWhenUsed/>
    <w:rsid w:val="00C316A1"/>
    <w:rPr>
      <w:color w:val="605E5C"/>
      <w:shd w:val="clear" w:color="auto" w:fill="E1DFDD"/>
    </w:rPr>
  </w:style>
  <w:style w:type="paragraph" w:styleId="af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PreformattedText">
    <w:name w:val="Preformatted Text"/>
    <w:basedOn w:val="a"/>
    <w:qFormat/>
    <w:rsid w:val="009A4E07"/>
    <w:rPr>
      <w:rFonts w:ascii="Liberation Mono;Courier New" w:eastAsia="Liberation Mono;Courier New" w:hAnsi="Liberation Mono;Courier New" w:cs="Liberation Mono;Courier New"/>
      <w:sz w:val="20"/>
      <w:szCs w:val="20"/>
      <w:lang w:eastAsia="en-US" w:bidi="ar-SA"/>
    </w:rPr>
  </w:style>
  <w:style w:type="character" w:customStyle="1" w:styleId="InternetLink">
    <w:name w:val="Internet Link"/>
    <w:rsid w:val="009A4E07"/>
    <w:rPr>
      <w:color w:val="0000FF"/>
      <w:u w:val="single"/>
    </w:rPr>
  </w:style>
  <w:style w:type="paragraph" w:customStyle="1" w:styleId="TableParagraph">
    <w:name w:val="Table Paragraph"/>
    <w:basedOn w:val="a"/>
    <w:rsid w:val="00CF5F91"/>
    <w:pPr>
      <w:widowControl w:val="0"/>
    </w:pPr>
    <w:rPr>
      <w:rFonts w:ascii="Times New Roman" w:eastAsia="Times New Roman" w:hAnsi="Times New Roman" w:cs="Times New Roman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l.handle.net/11701/15461" TargetMode="External"/><Relationship Id="rId13" Type="http://schemas.openxmlformats.org/officeDocument/2006/relationships/hyperlink" Target="http://cufts.library.spbu.ru/CRDB/SPBGU/" TargetMode="External"/><Relationship Id="rId18" Type="http://schemas.openxmlformats.org/officeDocument/2006/relationships/hyperlink" Target="mailto:e.kulikov@spbu.ru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library.spbu.ru/cgi-bin/irbis64r/cgiirbis_64.exe?C21COM=F&amp;I21DBN=IBIS&amp;P21DBN=IBIS" TargetMode="External"/><Relationship Id="rId17" Type="http://schemas.openxmlformats.org/officeDocument/2006/relationships/hyperlink" Target="mailto:I.Kirilenko@spb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xim.Zhuravlev@spbu.r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spbu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anislav.Sartasov@spbu.r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dl.handle.net/11701/1546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xy.library.spbu.ru:2065/library/view/the-art-of/9780123973375/?ar&amp;orpq&amp;email=Q%2fMxoNcLvqg%2bkX8NcVSO4A%3d%3d&amp;tstamp=1588175752&amp;id=D2B60E014EB3C0FCCDE53910AFF0FB83D51370F4" TargetMode="External"/><Relationship Id="rId14" Type="http://schemas.openxmlformats.org/officeDocument/2006/relationships/hyperlink" Target="http://cufts.library.spbu.ru/CRDB/SPBGU/browse?name=rures&amp;resource%20type=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dFsRkQMI184RzAJHPVMKhYoYYw==">AMUW2mX0eTE0lWsGNpVs16ZFbqg7CgdlND4A6IJW2mIO0eXL9hD/t+vl2tk3mVgcaTgbvyUQ7KKwk1Tg5dWYiqBMRzg3HcjytOw+DW+i7uRYxtq4Nsz+1RU=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22</Pages>
  <Words>7234</Words>
  <Characters>41238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18</cp:revision>
  <dcterms:created xsi:type="dcterms:W3CDTF">2020-09-08T12:35:00Z</dcterms:created>
  <dcterms:modified xsi:type="dcterms:W3CDTF">2021-06-29T14:15:00Z</dcterms:modified>
</cp:coreProperties>
</file>