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AB" w:rsidRDefault="00D4064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95CAB" w:rsidRDefault="00D4064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95CAB" w:rsidRDefault="00D4064E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395CAB" w:rsidRDefault="00395CAB">
      <w:pPr>
        <w:jc w:val="center"/>
        <w:rPr>
          <w:spacing w:val="20"/>
        </w:rPr>
      </w:pPr>
    </w:p>
    <w:p w:rsidR="00395CAB" w:rsidRDefault="00D4064E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395CAB" w:rsidRDefault="00D4064E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395CAB" w:rsidRDefault="00D4064E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395CAB" w:rsidRDefault="00D4064E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395CAB" w:rsidRDefault="00D4064E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395CAB" w:rsidRDefault="00D4064E">
      <w:pPr>
        <w:jc w:val="center"/>
      </w:pPr>
      <w:r>
        <w:rPr>
          <w:rFonts w:ascii="Times New Roman" w:hAnsi="Times New Roman" w:cs="Times New Roman"/>
          <w:spacing w:val="20"/>
        </w:rPr>
        <w:t>Дифференциальные уравнения</w:t>
      </w:r>
    </w:p>
    <w:p w:rsidR="00395CAB" w:rsidRDefault="00D4064E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Differential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Equations</w:t>
      </w:r>
      <w:proofErr w:type="spellEnd"/>
    </w:p>
    <w:p w:rsidR="00395CAB" w:rsidRDefault="00D4064E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395CAB" w:rsidRDefault="00D4064E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395CAB" w:rsidRDefault="00D4064E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395CAB" w:rsidRDefault="00D4064E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395CAB" w:rsidRDefault="00395CAB"/>
    <w:p w:rsidR="00395CAB" w:rsidRDefault="00395CAB"/>
    <w:p w:rsidR="00395CAB" w:rsidRDefault="00D4064E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9</w:t>
      </w:r>
    </w:p>
    <w:p w:rsidR="00395CAB" w:rsidRDefault="00D4064E">
      <w:r>
        <w:rPr>
          <w:rFonts w:ascii="Times New Roman" w:hAnsi="Times New Roman" w:cs="Times New Roman"/>
        </w:rPr>
        <w:t xml:space="preserve"> </w:t>
      </w:r>
    </w:p>
    <w:p w:rsidR="00395CAB" w:rsidRDefault="00D4064E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021416</w:t>
      </w:r>
    </w:p>
    <w:p w:rsidR="00395CAB" w:rsidRDefault="00D4064E">
      <w:r>
        <w:rPr>
          <w:rFonts w:ascii="Times New Roman" w:hAnsi="Times New Roman" w:cs="Times New Roman"/>
        </w:rPr>
        <w:t xml:space="preserve"> </w:t>
      </w:r>
    </w:p>
    <w:p w:rsidR="00395CAB" w:rsidRDefault="00D4064E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395CAB" w:rsidRDefault="00D4064E">
      <w:r>
        <w:br w:type="page"/>
      </w:r>
    </w:p>
    <w:p w:rsidR="00395CAB" w:rsidRDefault="00D4064E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1.1.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proofErr w:type="gramStart"/>
      <w:r w:rsidRPr="00D4064E">
        <w:rPr>
          <w:rFonts w:ascii="Times New Roman" w:hAnsi="Times New Roman" w:cs="Times New Roman"/>
          <w:sz w:val="22"/>
          <w:szCs w:val="22"/>
        </w:rPr>
        <w:t>Обучение студентов основным методам теории обыкновенных дифференциальных уравнений, подготовка студентов к восприятию других дисциплин, использующих теорию дифференциальных уравнений, а также к использованию этих методов при решении задач естествознания, экономики и других прикладных задач; развитие у студентов доказательного, логического мышления, подготовка к самостоятельным научным исследованиям; подготовка к восприятию других математических и специальных дисциплин.</w:t>
      </w:r>
      <w:proofErr w:type="gramEnd"/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  <w:t>Поставленные цели достигаются путём решения следующих задач курса: изучение основных разделов теории дифференциальных уравнений; развитие навыков самостоятельного решения практических задач и геометрической интерпретации полученных результатов;  обеспечение  базы  для  усвоения  приближенных методов  вычислений и соответствующих компьютерных программ; повышение математической культуры обучающегося.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  <w:t xml:space="preserve">Курс дифференциальных уравнений дает студенту комплекс аналитических, алгебраических и геометрических методов,  позволяющих изучать свойства широкого спектра математических моделей в естествознании.  </w:t>
      </w:r>
      <w:proofErr w:type="gramStart"/>
      <w:r w:rsidRPr="00D4064E">
        <w:rPr>
          <w:rFonts w:ascii="Times New Roman" w:hAnsi="Times New Roman" w:cs="Times New Roman"/>
          <w:sz w:val="22"/>
          <w:szCs w:val="22"/>
        </w:rPr>
        <w:t>Дисциплина «Дифференциальные уравнения» является одной из базовых в подготовке к профессиональной деятельности в различных областях теоретической и прикладной математики, в области механики  и информационных технологий и служит основой для изучения других математических дисциплин как теоретического, так и прикладного характера, входящих в программу  обучения на факультете, таких как теоретическая механика, вычислительная математика, методы оптимизации и исследование операций.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b/>
          <w:sz w:val="22"/>
          <w:szCs w:val="22"/>
        </w:rPr>
        <w:t>1.2.</w:t>
      </w:r>
      <w:proofErr w:type="gramEnd"/>
      <w:r w:rsidRPr="00D4064E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D4064E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D4064E">
        <w:rPr>
          <w:rFonts w:ascii="Times New Roman" w:hAnsi="Times New Roman" w:cs="Times New Roman"/>
          <w:b/>
          <w:sz w:val="22"/>
          <w:szCs w:val="22"/>
        </w:rPr>
        <w:t>)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 xml:space="preserve">Для успешного освоения дисциплины студент должен иметь предварительную подготовку по основным математическим дисциплинам - математическому анализу, высшей алгебре и геометрии, </w:t>
      </w:r>
      <w:proofErr w:type="gramStart"/>
      <w:r w:rsidRPr="00D4064E">
        <w:rPr>
          <w:rFonts w:ascii="Times New Roman" w:hAnsi="Times New Roman" w:cs="Times New Roman"/>
          <w:sz w:val="22"/>
          <w:szCs w:val="22"/>
        </w:rPr>
        <w:t>изучаемых</w:t>
      </w:r>
      <w:proofErr w:type="gramEnd"/>
      <w:r w:rsidRPr="00D4064E">
        <w:rPr>
          <w:rFonts w:ascii="Times New Roman" w:hAnsi="Times New Roman" w:cs="Times New Roman"/>
          <w:sz w:val="22"/>
          <w:szCs w:val="22"/>
        </w:rPr>
        <w:t xml:space="preserve"> на I курсе математико-механического факультета университета.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1.3.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D4064E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D4064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D4064E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D4064E">
        <w:rPr>
          <w:rFonts w:ascii="Times New Roman" w:hAnsi="Times New Roman" w:cs="Times New Roman"/>
          <w:b/>
          <w:sz w:val="22"/>
          <w:szCs w:val="22"/>
        </w:rPr>
        <w:t>)</w:t>
      </w:r>
    </w:p>
    <w:p w:rsidR="00395CAB" w:rsidRPr="00D4064E" w:rsidRDefault="00731985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Обучающийся</w:t>
      </w:r>
      <w:r w:rsidR="00D4064E" w:rsidRPr="00D4064E">
        <w:rPr>
          <w:rFonts w:ascii="Times New Roman" w:hAnsi="Times New Roman" w:cs="Times New Roman"/>
          <w:sz w:val="22"/>
          <w:szCs w:val="22"/>
        </w:rPr>
        <w:t xml:space="preserve"> должен знать содержание дисциплины «Дифференциальные уравнения» и иметь представление о возможностях применения ее разделов, уметь решать основные типы дифференциальных уравнений и систем, уметь исследовать свойства решений уравнений, владеть основными методами теории устойчивости по Ляпунову, качественными и аналитическими методами теории дифференциальных уравнений. </w:t>
      </w:r>
      <w:proofErr w:type="gramStart"/>
      <w:r w:rsidR="00D4064E" w:rsidRPr="00D4064E">
        <w:rPr>
          <w:rFonts w:ascii="Times New Roman" w:hAnsi="Times New Roman" w:cs="Times New Roman"/>
          <w:sz w:val="22"/>
          <w:szCs w:val="22"/>
        </w:rPr>
        <w:t>А также уметь строго доказать утверждение, корректно поставить задачу, владеть методами исследования математических моделей, описывающих проблемы естествознания и техники в виде дифференциальных и разностных уравнений и систем, иметь способность к творческому применению, развитию и реализации математически сложных алгоритмов в современных специализированных программных комплексах, прежде всего в теоретической механике, социологии, экономике, физике, астрономии, нелинейной оптике и других прикладных областях науки и</w:t>
      </w:r>
      <w:proofErr w:type="gramEnd"/>
      <w:r w:rsidR="00D4064E" w:rsidRPr="00D4064E">
        <w:rPr>
          <w:rFonts w:ascii="Times New Roman" w:hAnsi="Times New Roman" w:cs="Times New Roman"/>
          <w:sz w:val="22"/>
          <w:szCs w:val="22"/>
        </w:rPr>
        <w:t xml:space="preserve"> техники.</w:t>
      </w:r>
      <w:r w:rsidR="00D4064E" w:rsidRPr="00D4064E">
        <w:rPr>
          <w:rFonts w:ascii="Times New Roman" w:hAnsi="Times New Roman" w:cs="Times New Roman"/>
          <w:sz w:val="22"/>
          <w:szCs w:val="22"/>
        </w:rPr>
        <w:br/>
      </w:r>
      <w:r w:rsidR="00D4064E" w:rsidRPr="00D4064E">
        <w:rPr>
          <w:rFonts w:ascii="Times New Roman" w:hAnsi="Times New Roman" w:cs="Times New Roman"/>
          <w:sz w:val="22"/>
          <w:szCs w:val="22"/>
        </w:rPr>
        <w:br/>
      </w:r>
      <w:r w:rsidR="00D4064E" w:rsidRPr="00D4064E">
        <w:rPr>
          <w:rFonts w:ascii="Times New Roman" w:hAnsi="Times New Roman" w:cs="Times New Roman"/>
          <w:b/>
          <w:sz w:val="22"/>
          <w:szCs w:val="22"/>
        </w:rPr>
        <w:t>1.4.</w:t>
      </w:r>
      <w:r w:rsidR="00D4064E" w:rsidRPr="00D4064E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>Аудиторная учебная работа: лекции и практические занятия. Консультации, контрольные работы и зачет. Коллоквиум и экзамен.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  <w:t xml:space="preserve">Самостоятельная работа с использованием методических материалов: индивидуальная работа с рекомендованной основной и дополнительной литературой по теории дифференциальных уравнений.   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br w:type="page"/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2.1.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D4064E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147"/>
        <w:gridCol w:w="301"/>
        <w:gridCol w:w="448"/>
        <w:gridCol w:w="102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62926" w:rsidRPr="00D4064E" w:rsidTr="00662926">
        <w:trPr>
          <w:trHeight w:val="315"/>
        </w:trPr>
        <w:tc>
          <w:tcPr>
            <w:tcW w:w="1006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662926" w:rsidRPr="00D4064E" w:rsidTr="0066292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95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работа </w:t>
            </w:r>
            <w:proofErr w:type="gram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обучающихся</w:t>
            </w:r>
            <w:proofErr w:type="gram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Объём </w:t>
            </w:r>
            <w:proofErr w:type="gram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активных</w:t>
            </w:r>
            <w:proofErr w:type="gram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 и интерактивных  </w:t>
            </w:r>
          </w:p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662926" w:rsidRPr="00D4064E" w:rsidTr="0066292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662926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66292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66292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662926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662926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662926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аб. с использованием</w:t>
            </w:r>
          </w:p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spell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spell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 xml:space="preserve">итоговая  аттестация </w:t>
            </w:r>
          </w:p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5CAB" w:rsidRPr="00D4064E">
        <w:tc>
          <w:tcPr>
            <w:tcW w:w="1006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62926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395CAB" w:rsidRPr="00D4064E">
        <w:tc>
          <w:tcPr>
            <w:tcW w:w="1006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395CAB" w:rsidRPr="00D4064E" w:rsidTr="00A6163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395CAB" w:rsidRPr="00D4064E" w:rsidTr="00A6163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A6163D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ъ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90380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bookmarkStart w:id="0" w:name="_GoBack"/>
            <w:bookmarkEnd w:id="0"/>
            <w:r w:rsidR="00D4064E" w:rsidRPr="00A6163D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0-0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95CAB" w:rsidRPr="00D4064E" w:rsidTr="00A6163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95CAB" w:rsidRPr="00D4064E" w:rsidTr="00A6163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90380E" w:rsidP="001E279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4064E" w:rsidRPr="00A6163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1E2797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0-0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6163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95CAB" w:rsidRPr="00D4064E" w:rsidTr="00A6163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662926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6292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</w:tbl>
    <w:p w:rsidR="00662926" w:rsidRPr="00A6163D" w:rsidRDefault="00662926" w:rsidP="00D4064E">
      <w:pPr>
        <w:jc w:val="left"/>
        <w:rPr>
          <w:rFonts w:ascii="Times New Roman" w:hAnsi="Times New Roman" w:cs="Times New Roman"/>
          <w:sz w:val="10"/>
          <w:szCs w:val="10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984"/>
        <w:gridCol w:w="1134"/>
        <w:gridCol w:w="1842"/>
        <w:gridCol w:w="1843"/>
        <w:gridCol w:w="833"/>
        <w:gridCol w:w="1293"/>
      </w:tblGrid>
      <w:tr w:rsidR="00662926" w:rsidRPr="00D4064E" w:rsidTr="0066292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D4064E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62926" w:rsidRPr="00D4064E" w:rsidTr="00A6163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662926" w:rsidRPr="00662926" w:rsidRDefault="00D4064E" w:rsidP="00D406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62926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62926" w:rsidRPr="00D4064E" w:rsidTr="00A6163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2926" w:rsidRPr="00D4064E" w:rsidRDefault="00662926" w:rsidP="00D4064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D4064E" w:rsidRDefault="00D4064E" w:rsidP="00D4064E">
            <w:pPr>
              <w:jc w:val="left"/>
              <w:rPr>
                <w:rFonts w:ascii="Times New Roman" w:hAnsi="Times New Roman" w:cs="Times New Roman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395CAB" w:rsidRPr="00D4064E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ОСНОВНАЯ ТРАЕКТОРИЯ</w:t>
            </w:r>
          </w:p>
        </w:tc>
      </w:tr>
      <w:tr w:rsidR="00395CAB" w:rsidRPr="00D4064E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Форма обучения</w:t>
            </w:r>
            <w:r w:rsidR="00662926" w:rsidRPr="00A616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очная</w:t>
            </w:r>
          </w:p>
        </w:tc>
      </w:tr>
      <w:tr w:rsidR="00395CAB" w:rsidRPr="00D4064E" w:rsidTr="00A6163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Семестр 3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CAB" w:rsidRPr="00D4064E" w:rsidTr="00A6163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Семестр 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2926" w:rsidRPr="00A6163D" w:rsidRDefault="00D4064E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6163D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2926" w:rsidRPr="00A6163D" w:rsidRDefault="00662926" w:rsidP="00D4064E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62926" w:rsidRPr="00D4064E" w:rsidRDefault="00662926" w:rsidP="00D4064E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D4064E"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  <w:t>3 семестр</w:t>
      </w:r>
    </w:p>
    <w:tbl>
      <w:tblPr>
        <w:tblW w:w="0" w:type="auto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74"/>
        <w:gridCol w:w="1462"/>
      </w:tblGrid>
      <w:tr w:rsidR="00662926" w:rsidRPr="00D4064E" w:rsidTr="00662926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№ </w:t>
            </w:r>
            <w:proofErr w:type="gramStart"/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</w:t>
            </w:r>
            <w:proofErr w:type="gramEnd"/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/п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Количество часов</w:t>
            </w:r>
          </w:p>
        </w:tc>
      </w:tr>
      <w:tr w:rsidR="00662926" w:rsidRPr="00D4064E" w:rsidTr="00662926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>Дифференциальные уравнения первого порядка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17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25</w:t>
            </w:r>
          </w:p>
        </w:tc>
      </w:tr>
      <w:tr w:rsidR="00662926" w:rsidRPr="00D4064E" w:rsidTr="00662926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2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>Линейные и нелинейные уравнения произвольного порядка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18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25</w:t>
            </w:r>
          </w:p>
        </w:tc>
      </w:tr>
      <w:tr w:rsidR="00662926" w:rsidRPr="00D4064E" w:rsidTr="00662926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3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hAnsi="Times New Roman" w:cs="Times New Roman"/>
                <w:color w:val="auto"/>
                <w:sz w:val="22"/>
                <w:szCs w:val="22"/>
                <w:bdr w:val="none" w:sz="0" w:space="0" w:color="auto"/>
              </w:rPr>
              <w:t>Системы дифференциальных уравнений, общая теория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25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Зачет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Консультация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2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промежуточная аттестация (аудиторная)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5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промежуточная аттестация (самостоятельная)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</w:tbl>
    <w:p w:rsidR="00662926" w:rsidRPr="00D4064E" w:rsidRDefault="00662926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D4064E"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  <w:t>4 семестр</w:t>
      </w:r>
    </w:p>
    <w:tbl>
      <w:tblPr>
        <w:tblW w:w="9872" w:type="dxa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74"/>
        <w:gridCol w:w="1462"/>
      </w:tblGrid>
      <w:tr w:rsidR="00662926" w:rsidRPr="00D4064E" w:rsidTr="00662926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№ </w:t>
            </w:r>
            <w:proofErr w:type="gramStart"/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</w:t>
            </w:r>
            <w:proofErr w:type="gramEnd"/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/п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Количество часов</w:t>
            </w:r>
          </w:p>
        </w:tc>
      </w:tr>
      <w:tr w:rsidR="00662926" w:rsidRPr="00D4064E" w:rsidTr="00662926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>Линейные системы дифференциальных уравнений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20</w:t>
            </w:r>
          </w:p>
        </w:tc>
      </w:tr>
      <w:tr w:rsidR="00662926" w:rsidRPr="00D4064E" w:rsidTr="00662926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5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>Зависимость решений от начальных данных и параметров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16</w:t>
            </w:r>
          </w:p>
        </w:tc>
      </w:tr>
      <w:tr w:rsidR="00662926" w:rsidRPr="00D4064E" w:rsidTr="00662926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jc w:val="left"/>
              <w:rPr>
                <w:rFonts w:ascii="Times New Roman" w:hAnsi="Times New Roman" w:cs="Times New Roman"/>
                <w:bdr w:val="none" w:sz="0" w:space="0" w:color="auto"/>
              </w:rPr>
            </w:pPr>
            <w:r w:rsidRPr="00D4064E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>Введение в теорию устойчивости движения.</w:t>
            </w:r>
          </w:p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662926" w:rsidRPr="00D4064E" w:rsidTr="00662926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24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Зачет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Консультация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2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промежуточная аттестация (аудиторная)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промежуточная аттестация (самостоятельная)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Экзамен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Консультация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2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промежуточная аттестация (аудиторная)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</w:tr>
      <w:tr w:rsidR="00662926" w:rsidRPr="00D4064E" w:rsidTr="00662926">
        <w:trPr>
          <w:trHeight w:val="144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662926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промежуточная аттестация (самостоятельная)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shd w:val="clear" w:color="auto" w:fill="auto"/>
          </w:tcPr>
          <w:p w:rsidR="00662926" w:rsidRPr="00D4064E" w:rsidRDefault="00D4064E" w:rsidP="00D40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FFFFFF" w:themeColor="background1"/>
                <w:kern w:val="1"/>
                <w:bdr w:val="none" w:sz="0" w:space="0" w:color="auto"/>
                <w:lang w:eastAsia="ar-SA"/>
              </w:rPr>
            </w:pPr>
            <w:r w:rsidRPr="00D4064E">
              <w:rPr>
                <w:rFonts w:ascii="Times New Roman" w:eastAsia="DejaVu Sans" w:hAnsi="Times New Roman" w:cs="Times New Roman"/>
                <w:color w:val="FFFFFF" w:themeColor="background1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</w:tbl>
    <w:p w:rsidR="00662926" w:rsidRPr="00D4064E" w:rsidRDefault="00662926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</w:rPr>
      </w:pPr>
    </w:p>
    <w:p w:rsidR="00662926" w:rsidRPr="00662926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</w:pPr>
      <w:r w:rsidRPr="00662926"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  <w:t>Содержание учебных занятий: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  <w:t>Тема 1.</w:t>
      </w: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Дифференциальные уравнения первого порядка (12 часов лекций, 16 часов</w: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практических занятий).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222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Основные понятия. Определение дифференциальных уравнений первого порядка, систем дифференциальных уравнений, задачи Коши, определение частного и общего решений. Промежуток Пеано. Поле направлений, определяемое дифференциальным уравнением. 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222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Основные типы дифференциальных уравнений: линейные уравнения, уравнения с разделяющимися переменными, уравнения Бернулли и </w:t>
      </w:r>
      <w:proofErr w:type="spellStart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Риккати</w:t>
      </w:r>
      <w:proofErr w:type="spellEnd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, однородные уравнения.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222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Задача Коши. Теоремы существования, единственности и </w:t>
      </w:r>
      <w:proofErr w:type="spellStart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продолжимости</w:t>
      </w:r>
      <w:proofErr w:type="spellEnd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решения.  Ломаные Эйлера и их свойства. Характеристическое свойство максимально продолженного решения. 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222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lastRenderedPageBreak/>
        <w:t xml:space="preserve">Уравнения в симметричной форме. Интегрирующий множитель.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222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Уравнения Клеро, Лагранжа и другие уравнения, не разрешенные относительно производной. 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Геометрические и физические задачи, приводящие к дифференциальным уравнениям первого порядка.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  <w:t>Тема 2.</w:t>
      </w: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Линейные и нелинейные дифференциальные уравнения произвольного порядка (10 часов лекций, 18 часов практических занятий).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Уравнения, допускающие понижение порядка, основные методы понижения порядка.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Основные свойства решений однородных линейных уравнения. Вронскиан решений. Формула Остроградского-</w:t>
      </w:r>
      <w:proofErr w:type="spellStart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Лиувилля</w:t>
      </w:r>
      <w:proofErr w:type="spellEnd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. Фундаментальное семейство решений.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Линейные уравнения с постоянными коэффициентами. Уравнения Эйлера.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left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Теорема сравнения и теорема Штурма.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Неоднородные линейные уравнения. Метод вариации произвольных постоянных.  Метод неопределенных коэффициентов. Явление резонанса. Краевая задача. 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  <w:t>Тема 3.</w:t>
      </w: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Системы дифференциальных уравнений, общая теория (8 часов лекций, 10 часов практических занятий).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Задача Коши и ее геометрическая и механическая интерпретации.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Метод последовательных приближений Пикара. Теоремы существования и единственности.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Теорема об интегральной непрерывности. Интегралы системы.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Нормальные системы. Связь между нормальной системой и дифференциальным уравнением высокого порядка.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Понижение порядка системы с помощью промежуточных интегралов.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Почти линейные системы.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  <w:t>Тема 4.</w:t>
      </w: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Линейные системы дифференциальных уравнений (10 часов лекций, 10 часов практических занятий).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Однородные линейные системы: структура множества решений, фундаментальная матрица решений. Метод Эйлера. Построение общего решения для автономной однородной линейной системы.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Периодические системы. Матрица </w:t>
      </w:r>
      <w:proofErr w:type="spellStart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монодромии</w:t>
      </w:r>
      <w:proofErr w:type="spellEnd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. Мультипликаторы. Теорема Флоке.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Неоднородные линейные системы: метод вариации произвольной постоянной.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Простые особые точки на плоскости: седла, узлы, фокусы и центры. Поведение траекторий в окрестности особых точек.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/>
          <w:lang w:eastAsia="ru-RU"/>
        </w:rPr>
        <w:t xml:space="preserve">Тема 5. </w:t>
      </w: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Зависимость решений от начальных данных и параметров. (8 часов лекций, 8 часов практических занятий).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Теоремы о непрерывной зависимости решения от начальных данных и параметров, теорема о дифференцируемости решения по начальным данным и параметрам.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Теорема Коши об </w:t>
      </w:r>
      <w:proofErr w:type="spellStart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аналитичности</w:t>
      </w:r>
      <w:proofErr w:type="spellEnd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решений по аргументу. Теорема об </w:t>
      </w:r>
      <w:proofErr w:type="spellStart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аналитичности</w:t>
      </w:r>
      <w:proofErr w:type="spellEnd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решения как функции от начальных данных и параметра.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Метод малого параметра.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/>
          <w:lang w:eastAsia="ru-RU"/>
        </w:rPr>
        <w:t xml:space="preserve">Тема 6. </w:t>
      </w: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Введение в теорию устойчивости движения. Уравнения в частных производных первого порядка (12 часов лекций, 12 часов практических занятий).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Устойчивость решения по Ляпунову.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Критерии устойчивости, неустойчивости и асимптотической устойчивости решений линейных систем. Теоремы об устойчивости и неустойчивости по первому приближению. 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Исследование решения на устойчивость с помощью функции Ляпунова (теоремы Ляпунова и </w:t>
      </w:r>
      <w:proofErr w:type="spellStart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Четаева</w:t>
      </w:r>
      <w:proofErr w:type="spellEnd"/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).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51508C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Уравнения в частных производных первого порядка.</w:t>
      </w:r>
    </w:p>
    <w:p w:rsidR="00395CAB" w:rsidRPr="0051508C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51508C">
        <w:rPr>
          <w:rFonts w:ascii="Times New Roman" w:hAnsi="Times New Roman" w:cs="Times New Roman"/>
          <w:b/>
          <w:sz w:val="22"/>
          <w:szCs w:val="22"/>
        </w:rPr>
        <w:t>Раздел 3.</w:t>
      </w:r>
      <w:r w:rsidRPr="0051508C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395CAB" w:rsidRPr="0051508C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51508C">
        <w:rPr>
          <w:rFonts w:ascii="Times New Roman" w:hAnsi="Times New Roman" w:cs="Times New Roman"/>
          <w:b/>
          <w:sz w:val="22"/>
          <w:szCs w:val="22"/>
        </w:rPr>
        <w:t>3.1.</w:t>
      </w:r>
      <w:r w:rsidRPr="0051508C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395CAB" w:rsidRPr="0051508C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51508C">
        <w:rPr>
          <w:rFonts w:ascii="Times New Roman" w:hAnsi="Times New Roman" w:cs="Times New Roman"/>
          <w:b/>
          <w:sz w:val="22"/>
          <w:szCs w:val="22"/>
        </w:rPr>
        <w:t>3.1.1</w:t>
      </w:r>
      <w:r w:rsidRPr="0051508C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51508C">
        <w:rPr>
          <w:rFonts w:ascii="Times New Roman" w:hAnsi="Times New Roman" w:cs="Times New Roman"/>
          <w:sz w:val="22"/>
          <w:szCs w:val="22"/>
        </w:rPr>
        <w:t>По курсу дифференциальных уравнений предусмотрено чтение лекций и проведение практических занятий.  Лекции читают и проводят практические занятия опытные преподаватели,</w:t>
      </w:r>
      <w:r w:rsidRPr="00D4064E">
        <w:rPr>
          <w:rFonts w:ascii="Times New Roman" w:hAnsi="Times New Roman" w:cs="Times New Roman"/>
          <w:sz w:val="22"/>
          <w:szCs w:val="22"/>
        </w:rPr>
        <w:t xml:space="preserve"> как правило, с большим стажем работы. 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lastRenderedPageBreak/>
        <w:t xml:space="preserve">Все </w:t>
      </w:r>
      <w:r w:rsidR="0051508C">
        <w:rPr>
          <w:rFonts w:ascii="Times New Roman" w:hAnsi="Times New Roman" w:cs="Times New Roman"/>
          <w:sz w:val="22"/>
          <w:szCs w:val="22"/>
        </w:rPr>
        <w:t>обучающиеся</w:t>
      </w:r>
      <w:r w:rsidRPr="00D4064E">
        <w:rPr>
          <w:rFonts w:ascii="Times New Roman" w:hAnsi="Times New Roman" w:cs="Times New Roman"/>
          <w:sz w:val="22"/>
          <w:szCs w:val="22"/>
        </w:rPr>
        <w:t xml:space="preserve"> должны быть обеспечены учебниками и задачником, рекомендованными по курсу.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="0051508C">
        <w:rPr>
          <w:rFonts w:ascii="Times New Roman" w:hAnsi="Times New Roman" w:cs="Times New Roman"/>
          <w:sz w:val="22"/>
          <w:szCs w:val="22"/>
        </w:rPr>
        <w:t>Обучающиеся</w:t>
      </w:r>
      <w:r w:rsidRPr="00D4064E">
        <w:rPr>
          <w:rFonts w:ascii="Times New Roman" w:hAnsi="Times New Roman" w:cs="Times New Roman"/>
          <w:sz w:val="22"/>
          <w:szCs w:val="22"/>
        </w:rPr>
        <w:t xml:space="preserve"> должны посещать лекций, практические занятия, выполнять задания преподавателей. 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proofErr w:type="gramStart"/>
      <w:r w:rsidR="0051508C">
        <w:rPr>
          <w:rFonts w:ascii="Times New Roman" w:hAnsi="Times New Roman" w:cs="Times New Roman"/>
          <w:sz w:val="22"/>
          <w:szCs w:val="22"/>
        </w:rPr>
        <w:t>Обучающемуся</w:t>
      </w:r>
      <w:proofErr w:type="gramEnd"/>
      <w:r w:rsidR="0051508C">
        <w:rPr>
          <w:rFonts w:ascii="Times New Roman" w:hAnsi="Times New Roman" w:cs="Times New Roman"/>
          <w:sz w:val="22"/>
          <w:szCs w:val="22"/>
        </w:rPr>
        <w:t xml:space="preserve"> </w:t>
      </w:r>
      <w:r w:rsidRPr="00D4064E">
        <w:rPr>
          <w:rFonts w:ascii="Times New Roman" w:hAnsi="Times New Roman" w:cs="Times New Roman"/>
          <w:sz w:val="22"/>
          <w:szCs w:val="22"/>
        </w:rPr>
        <w:t>необходимо знать содержание лекций, уметь формулировать определения основных понятий и утверждений, уметь применять методы и доказательства теорем при решении конкретных задач по программе практических занятий.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b/>
          <w:sz w:val="22"/>
          <w:szCs w:val="22"/>
        </w:rPr>
        <w:t>3.1.2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 xml:space="preserve">При самостоятельном выполнении домашних, индивидуальных и контрольных заданий   целесообразно использовать рекомендованные учебники и задачники, а также дополнительную литературу. 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3.1.3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bCs/>
          <w:color w:val="auto"/>
          <w:sz w:val="22"/>
          <w:szCs w:val="22"/>
          <w:bdr w:val="none" w:sz="0" w:space="0" w:color="auto"/>
        </w:rPr>
        <w:t>В</w: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течение учебного года по дисциплине проводятся аудиторные контрольные работы, задаются задачи и упражнения для самостоятельной работы, проводятся коллоквиум, зачет и экзамен. В процессе обучения каждый студент снабжается набором задач, которые необходимо уметь решать для положительной оценки по аттестации.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b/>
          <w:bCs/>
          <w:color w:val="auto"/>
          <w:sz w:val="22"/>
          <w:szCs w:val="22"/>
          <w:bdr w:val="none" w:sz="0" w:space="0" w:color="auto"/>
          <w:lang w:eastAsia="ar-SA"/>
        </w:rPr>
      </w:pPr>
      <w:r w:rsidRPr="0051508C">
        <w:rPr>
          <w:rFonts w:ascii="Times New Roman" w:hAnsi="Times New Roman" w:cs="Times New Roman"/>
          <w:b/>
          <w:bCs/>
          <w:color w:val="auto"/>
          <w:sz w:val="22"/>
          <w:szCs w:val="22"/>
          <w:bdr w:val="none" w:sz="0" w:space="0" w:color="auto"/>
        </w:rPr>
        <w:t>Методика проведения зачета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bCs/>
          <w:color w:val="auto"/>
          <w:sz w:val="22"/>
          <w:szCs w:val="22"/>
          <w:bdr w:val="none" w:sz="0" w:space="0" w:color="auto"/>
        </w:rPr>
        <w:t xml:space="preserve">Зачет проводится в устной или письменной форме. </w: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контрольных заданий и тестов во время проведения промежуточной аттестации.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i/>
          <w:color w:val="auto"/>
          <w:sz w:val="22"/>
          <w:szCs w:val="22"/>
          <w:bdr w:val="none" w:sz="0" w:space="0" w:color="auto"/>
        </w:rPr>
        <w:t xml:space="preserve"> </w: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Использование конспектов и учебников, а также электронных устрой</w:t>
      </w:r>
      <w:proofErr w:type="gram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ств хр</w:t>
      </w:r>
      <w:proofErr w:type="gram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студент удаляется с зачета. 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  <w:t>Критерии выставления оценок: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:rsidR="00662926" w:rsidRPr="0051508C" w:rsidRDefault="00D4064E" w:rsidP="005150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eastAsia="DejaVu Sans" w:hAnsi="Times New Roman" w:cs="Times New Roman"/>
          <w:b/>
          <w:bCs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</w:t>
      </w:r>
      <w:r w:rsidRPr="0051508C">
        <w:rPr>
          <w:rFonts w:ascii="Times New Roman" w:eastAsia="DejaVu Sans" w:hAnsi="Times New Roman" w:cs="Times New Roman"/>
          <w:b/>
          <w:bCs/>
          <w:color w:val="auto"/>
          <w:kern w:val="1"/>
          <w:sz w:val="22"/>
          <w:szCs w:val="22"/>
          <w:bdr w:val="none" w:sz="0" w:space="0" w:color="auto"/>
          <w:lang w:eastAsia="ar-SA"/>
        </w:rPr>
        <w:t>Методика проведения экзамена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51508C">
        <w:rPr>
          <w:rFonts w:ascii="Times New Roman" w:eastAsia="DejaVu Sans" w:hAnsi="Times New Roman" w:cs="Times New Roman"/>
          <w:bCs/>
          <w:color w:val="auto"/>
          <w:kern w:val="1"/>
          <w:sz w:val="22"/>
          <w:szCs w:val="22"/>
          <w:bdr w:val="none" w:sz="0" w:space="0" w:color="auto"/>
          <w:lang w:eastAsia="ar-SA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51508C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>Использование конспектов и учебников, а также электронных устрой</w:t>
      </w:r>
      <w:proofErr w:type="gramStart"/>
      <w:r w:rsidRPr="0051508C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>ств хр</w:t>
      </w:r>
      <w:proofErr w:type="gramEnd"/>
      <w:r w:rsidRPr="0051508C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 xml:space="preserve">анения, обработки или передачи информации при подготовке и ответе на вопросы экзамена не разрешается. В случае </w:t>
      </w:r>
      <w:r w:rsidRPr="00D4064E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 xml:space="preserve">обнаружения факта использования недозволенных материалов (устройств) составляется акт, и студент удаляется с экзамена.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D4064E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>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51508C"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  <w:t>Критерии выставления оценок: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D4064E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D4064E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D4064E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>Оценка «удовлетворительно» ставится за знание ответов на основные вопросы по каждой теме.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</w:pPr>
      <w:proofErr w:type="gramStart"/>
      <w:r w:rsidRPr="00D4064E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3.1.4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right="-57" w:firstLine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Примерный список вопросов и заданий для проведения контрольных работ, зачета и для самостоятельной работы: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lastRenderedPageBreak/>
        <w:t xml:space="preserve">Построить по изоклинам интегральные кривые конкретного уравнения первого порядка, исследовать его решения на </w:t>
      </w:r>
      <w:proofErr w:type="spellStart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продолжимость</w:t>
      </w:r>
      <w:proofErr w:type="spellEnd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. 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Найти общее и особые решения конкретного уравнения 1-го порядка, разрешенного или не разрешенного   относительно производной.  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Решить геометрическую или физическую задачу на составление и решение дифференциального   уравнения.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Определить области существования и единственности решений для данного уравнения.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Решить конкретное уравнение 2-го или 3-го порядка с помощью методов понижения порядка.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-1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Решить линейное однородное уравнение с постоянными коэффициентами методом Эйлера.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Решить неоднородное линейное уравнение методом вариации или методом неопределенных коэффициентов.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-1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Решить данное линейное уравнение с переменными коэффициентами, подобрав его частное решение, или сведя его к уравнению с постоянными коэффициентами.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Решить конкретную линейную систему с постоянными коэффициентами 3-го или 4-го порядка методом Эйлера или с помощью вычисления экспоненты от матрицы. 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528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Решить линейную неоднородную систему.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Найти производную по начальному данному или параметру для конкретной задачи Коши.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528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Выписать разложение решения в ряд по начальным данным или параметру.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Найти приближенно периодическое решение для конкретного квазилинейного уравнения.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Определить устойчивость решения системы или уравнения по явной формуле общего решения, по фазовому портрету, по первому приближению или с помощью функции Ляпунова. 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-1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Построить фазовый портрет конкретной автономной системы: определить точки покоя и их тип, проанализировать поведение других траекторий. 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Найти фундаментальное семейство решений однородного линейного уравнения с помощью формулы Остроградского-</w:t>
      </w:r>
      <w:proofErr w:type="spellStart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Лиувилля</w:t>
      </w:r>
      <w:proofErr w:type="spellEnd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.</w:t>
      </w:r>
    </w:p>
    <w:p w:rsidR="00662926" w:rsidRPr="00D4064E" w:rsidRDefault="00D4064E" w:rsidP="00D4064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Исследовать на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колеблемость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решения однородного линейного уравнения второго порядка с помощью теоремы Штурма.</w:t>
      </w:r>
    </w:p>
    <w:p w:rsidR="00662926" w:rsidRPr="0051508C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left="928" w:right="-1"/>
        <w:contextualSpacing/>
        <w:jc w:val="left"/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</w:pPr>
      <w:r w:rsidRPr="0051508C">
        <w:rPr>
          <w:rFonts w:ascii="Times New Roman" w:hAnsi="Times New Roman" w:cs="Times New Roman"/>
          <w:b/>
          <w:color w:val="auto"/>
          <w:sz w:val="22"/>
          <w:szCs w:val="22"/>
          <w:bdr w:val="none" w:sz="0" w:space="0" w:color="auto"/>
        </w:rPr>
        <w:t>Примерный перечень вопросов к экзамену.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Нормальные системы дифференциальных уравнений. Общие и частные решения. Задача Коши. Единственность решения. Интегральные кривые. Уравнения первого порядка. Примеры. 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proofErr w:type="gram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Ломаные</w:t>
      </w:r>
      <w:proofErr w:type="gram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Эйлера. Промежуток Пеано. 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Теорема существования (теорема Пеано).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Лемма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Гронуолла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Глобальное и локальное условия Липшица. Связь с дифференцируемостью.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Теорема о функциях, локально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липшицевых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на компактах.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Теорема единственности.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Продолжимость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решения. Максимальный интервал существования.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Существование максимально продолженного решения. 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Теорема о максимально продолженных решениях и компактах.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Почти линейные системы.</w:t>
      </w:r>
    </w:p>
    <w:p w:rsidR="00662926" w:rsidRPr="00D4064E" w:rsidRDefault="00D4064E" w:rsidP="00D4064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Уравнения первого порядка в симметричной форме. Определение его решения.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Интегралы уравнений первого порядка в симметричной форме.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Уравнения с разделяющимися переменными. Замена переменных. Однородные уравнения.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Уравнения в полных дифференциалах. Интегрирующий множитель. Линейные уравнения первого порядка.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lastRenderedPageBreak/>
        <w:t>Уравнения, не разрешенные относительно производной. Особые решения. Методы сведения к уравнениям в симметричной форме.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Уравнения Лагранжа и Клеро.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Линейные уравнения высших порядков. Общие свойства. Сведение к нормальной системе.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Линейные однородные уравнения. Вронскиан, его свойства.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Формула Остроградского-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Лиувилля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для уравнений.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Фундаментальная система решений линейного однородного уравнения. Общее решение.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Лемма об овеществлении фундаментальной системы решений линейных уравнений.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Линейные однородные уравнения с постоянными коэффициентами. Характеристический многочлен. Метод Эйлера.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Линейная независимость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квазимногочленов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Линейные неоднородные уравнения. Структура общего решения. Принцип суперпозиции (представление правой части в виде суммы).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Метод вариации произвольной постоянной (метод Лагранжа) для линейных неоднородных уравнений.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Метод неопределенных коэффициентов. Резонанс.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Краевые задачи для линейных уравнений. Разрешимость.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Функция Грина для решения линейного неоднородного уравнения.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Линейные однородные уравнения второго порядка.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Колеблемость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решений.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Приводимость линейных однородных уравнений второго порядка к определенному виду.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Теорема Штурма.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Линейные системы дифференциальных уравнений. Однородные, неоднородные системы. Определения, общие свойства. Множество решений однородной системы – линейное пространство.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Линейно независимые решения линейных систем. Вронскиан, его свойства.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Формула Остроградского-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Лиувилля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для систем.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Фундаментальные матрицы. Свойства фундаментальных матриц Общее решение линейной однородной системы. Сопряженная система.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Матричная экспонента. Определение. Существование. Экспоненты подобных и коммутирующих матриц.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Матричный метод решения линейных систем с постоянными коэффициентами.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Линейные однородные системы с постоянными коэффициентами. Метод Эйлера.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Линейные неоднородные системы. Структура общего решения. Метод Лагранжа. Формула для решений задачи Коши.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Метод неопределенных коэффициентов решения линейных неоднородных систем. Резонансный и нерезонансный случаи.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Логарифм матрицы.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Линейные системы с периодическими коэффициентами. Матрица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монодромии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. Мультипликаторы.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Теорема Флоке о структуре фундаментальной матрицы периодической системы.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Последовательные приближения Пикара.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Оценка расстояния между начальным и возмущенным решениями.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Теорема о непрерывной зависимости решений от начальных данных и параметра.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Дифференцируемость решения по начальным данным.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Дифференцируемость решения по параметру.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Многократная дифференцируемость решений по начальным данным и параметру.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Общее решение нормальных систем.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Интегралы нормальных систем. Общие свойства.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lastRenderedPageBreak/>
        <w:t>Независимые интегралы. Теорема о существовании общего интеграла. Максимальное число независимых интегралов.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Теорема Коши об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аналитичности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решений по независимой переменной.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Теорема об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аналитичности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решений по начальным данным и параметру. Метод малого параметра.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Автономные системы. Групповое свойство. Траектории. Типы траекторий.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Интегралы автономных систем.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Устойчивость по Лагранжу. Предельные множества автономных систем. Их свойства.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Линейные автономные системы второго порядка. Классификация Пуанкаре невырожденных особых точек.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Устойчивость по Ляпунову. Асимптотическая устойчивость. Неустойчивость. Определения, примеры, метод сведения к вопросу об устойчивости нулевого решения. 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Устойчивость линейных систем.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Устойчивость в малом по первому приближению.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Функции Ляпунова. Определения, свойства. Производная функции в силу системы.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Теорема Ляпунова об устойчивости решения.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Теорема Ляпунова об асимптотической устойчивости решения.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Функции Ляпунова для автономных систем.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Функции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Четаева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. Теорема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Четаева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о неустойчивости.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Квадратичные формы как функции Ляпунова и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Четаева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.</w:t>
      </w:r>
    </w:p>
    <w:p w:rsidR="00662926" w:rsidRPr="00D4064E" w:rsidRDefault="00D4064E" w:rsidP="00D4064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Теоремы об устойчивости и неустойчивости по первому приближению.</w:t>
      </w:r>
    </w:p>
    <w:p w:rsidR="00662926" w:rsidRPr="00A82A51" w:rsidRDefault="00D4064E" w:rsidP="00A82A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A82A51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Варианты тем курсовых работ (по выбору):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Связь между единственностью решений задачи Коши и зависимостью решений от начальных  данных.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Индекс особой точки автономной системы </w:t>
      </w:r>
      <w:proofErr w:type="gram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дифференциальных</w:t>
      </w:r>
      <w:proofErr w:type="gram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уравнения.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Проблема центра и фокуса «сшитых»  линейных систем. 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Уравнение 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Риккати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в комплексной области. 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Свойства устойчивости особой точки однородной нелинейной автономной системы.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О числе периодических решений полиномиального уравнения. 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1232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Периодические решения периодических уравнений и систем.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Применение групп симметрий для интегрирования в квадратурах уравнений 1-го  порядка.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Векторные поля на плоскости, вращение векторного поля и его применение к исследованию дифференциальных уравнений. </w:t>
      </w:r>
    </w:p>
    <w:p w:rsidR="00662926" w:rsidRPr="00D4064E" w:rsidRDefault="00D4064E" w:rsidP="00D4064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1232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Теория Пуанкаре-</w:t>
      </w:r>
      <w:proofErr w:type="spell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Бендиксона</w:t>
      </w:r>
      <w:proofErr w:type="spell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предельных множеств на плоскости. </w:t>
      </w:r>
    </w:p>
    <w:p w:rsidR="00662926" w:rsidRPr="00A82A51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A82A51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Примерные варианты контрольных практических заданий </w:t>
      </w:r>
    </w:p>
    <w:p w:rsidR="00662926" w:rsidRPr="00A82A51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A82A51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(текущий контроль):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b/>
          <w:i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b/>
          <w:i/>
          <w:color w:val="auto"/>
          <w:sz w:val="22"/>
          <w:szCs w:val="22"/>
          <w:bdr w:val="none" w:sz="0" w:space="0" w:color="auto"/>
        </w:rPr>
        <w:t>3 семестр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Постройте  интегральные кривые уравнения </w:t>
      </w:r>
      <w:r w:rsidRPr="00D4064E">
        <w:rPr>
          <w:rFonts w:ascii="Times New Roman" w:eastAsia="Times New Roman" w:hAnsi="Times New Roman" w:cs="Times New Roman"/>
          <w:color w:val="auto"/>
          <w:position w:val="-12"/>
          <w:sz w:val="22"/>
          <w:szCs w:val="22"/>
          <w:bdr w:val="none" w:sz="0" w:space="0" w:color="auto"/>
          <w:lang w:eastAsia="ru-RU"/>
        </w:rPr>
        <w:object w:dxaOrig="121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21.75pt" o:ole="">
            <v:imagedata r:id="rId8" o:title=""/>
          </v:shape>
          <o:OLEObject Type="Embed" ProgID="Equation.DSMT4" ShapeID="_x0000_i1025" DrawAspect="Content" ObjectID="_1628839962" r:id="rId9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методом изоклин.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Решите уравнение  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left="360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</w:t>
      </w:r>
      <w:r w:rsidRPr="00D4064E">
        <w:rPr>
          <w:rFonts w:ascii="Times New Roman" w:hAnsi="Times New Roman" w:cs="Times New Roman"/>
          <w:color w:val="auto"/>
          <w:position w:val="-14"/>
          <w:sz w:val="22"/>
          <w:szCs w:val="22"/>
          <w:bdr w:val="none" w:sz="0" w:space="0" w:color="auto"/>
        </w:rPr>
        <w:object w:dxaOrig="2700" w:dyaOrig="520">
          <v:shape id="_x0000_i1026" type="#_x0000_t75" style="width:135.75pt;height:25.5pt" o:ole="">
            <v:imagedata r:id="rId10" o:title=""/>
          </v:shape>
          <o:OLEObject Type="Embed" ProgID="Equation.DSMT4" ShapeID="_x0000_i1026" DrawAspect="Content" ObjectID="_1628839963" r:id="rId11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.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Решите уравнение 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72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                    </w:t>
      </w:r>
      <w:r w:rsidRPr="00D4064E">
        <w:rPr>
          <w:rFonts w:ascii="Times New Roman" w:eastAsia="Times New Roman" w:hAnsi="Times New Roman" w:cs="Times New Roman"/>
          <w:color w:val="auto"/>
          <w:position w:val="-14"/>
          <w:sz w:val="22"/>
          <w:szCs w:val="22"/>
          <w:bdr w:val="none" w:sz="0" w:space="0" w:color="auto"/>
          <w:lang w:eastAsia="ru-RU"/>
        </w:rPr>
        <w:object w:dxaOrig="3580" w:dyaOrig="420">
          <v:shape id="_x0000_i1027" type="#_x0000_t75" style="width:179.25pt;height:21pt" o:ole="">
            <v:imagedata r:id="rId12" o:title=""/>
          </v:shape>
          <o:OLEObject Type="Embed" ProgID="Equation.DSMT4" ShapeID="_x0000_i1027" DrawAspect="Content" ObjectID="_1628839964" r:id="rId13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.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Найдите область единственности уравнения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72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                     </w:t>
      </w:r>
      <w:r w:rsidRPr="00D4064E">
        <w:rPr>
          <w:rFonts w:ascii="Times New Roman" w:eastAsia="Times New Roman" w:hAnsi="Times New Roman" w:cs="Times New Roman"/>
          <w:color w:val="auto"/>
          <w:position w:val="-14"/>
          <w:sz w:val="22"/>
          <w:szCs w:val="22"/>
          <w:bdr w:val="none" w:sz="0" w:space="0" w:color="auto"/>
          <w:lang w:eastAsia="ru-RU"/>
        </w:rPr>
        <w:object w:dxaOrig="2120" w:dyaOrig="460">
          <v:shape id="_x0000_i1028" type="#_x0000_t75" style="width:106.5pt;height:22.5pt" o:ole="">
            <v:imagedata r:id="rId14" o:title=""/>
          </v:shape>
          <o:OLEObject Type="Embed" ProgID="Equation.DSMT4" ShapeID="_x0000_i1028" DrawAspect="Content" ObjectID="_1628839965" r:id="rId15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.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Найдите кривые, у которых площадь треугольника, ограниченного касательной, осью абсцисс и отрезком от начала координат до точки касания, есть величина постоянная, равная 1.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lastRenderedPageBreak/>
        <w:t>Решите уравнение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72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                 </w:t>
      </w:r>
      <w:r w:rsidRPr="00D4064E">
        <w:rPr>
          <w:rFonts w:ascii="Times New Roman" w:eastAsia="Times New Roman" w:hAnsi="Times New Roman" w:cs="Times New Roman"/>
          <w:color w:val="auto"/>
          <w:position w:val="-26"/>
          <w:sz w:val="22"/>
          <w:szCs w:val="22"/>
          <w:bdr w:val="none" w:sz="0" w:space="0" w:color="auto"/>
          <w:lang w:eastAsia="ru-RU"/>
        </w:rPr>
        <w:object w:dxaOrig="3280" w:dyaOrig="660">
          <v:shape id="_x0000_i1029" type="#_x0000_t75" style="width:164.25pt;height:32.25pt" o:ole="">
            <v:imagedata r:id="rId16" o:title=""/>
          </v:shape>
          <o:OLEObject Type="Embed" ProgID="Equation.DSMT4" ShapeID="_x0000_i1029" DrawAspect="Content" ObjectID="_1628839966" r:id="rId17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.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Решите задачу Коши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     </w:t>
      </w:r>
      <w:r w:rsidRPr="00D4064E">
        <w:rPr>
          <w:rFonts w:ascii="Times New Roman" w:hAnsi="Times New Roman" w:cs="Times New Roman"/>
          <w:color w:val="auto"/>
          <w:position w:val="-14"/>
          <w:sz w:val="22"/>
          <w:szCs w:val="22"/>
          <w:bdr w:val="none" w:sz="0" w:space="0" w:color="auto"/>
        </w:rPr>
        <w:object w:dxaOrig="4180" w:dyaOrig="480">
          <v:shape id="_x0000_i1030" type="#_x0000_t75" style="width:209.25pt;height:24.75pt" o:ole="">
            <v:imagedata r:id="rId18" o:title=""/>
          </v:shape>
          <o:OLEObject Type="Embed" ProgID="Equation.DSMT4" ShapeID="_x0000_i1030" DrawAspect="Content" ObjectID="_1628839967" r:id="rId19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. 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Решите уравнение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       </w:t>
      </w:r>
      <w:r w:rsidRPr="00D4064E">
        <w:rPr>
          <w:rFonts w:ascii="Times New Roman" w:hAnsi="Times New Roman" w:cs="Times New Roman"/>
          <w:color w:val="auto"/>
          <w:position w:val="-14"/>
          <w:sz w:val="22"/>
          <w:szCs w:val="22"/>
          <w:bdr w:val="none" w:sz="0" w:space="0" w:color="auto"/>
        </w:rPr>
        <w:object w:dxaOrig="2460" w:dyaOrig="520">
          <v:shape id="_x0000_i1031" type="#_x0000_t75" style="width:123pt;height:25.5pt" o:ole="">
            <v:imagedata r:id="rId20" o:title=""/>
          </v:shape>
          <o:OLEObject Type="Embed" ProgID="Equation.DSMT4" ShapeID="_x0000_i1031" DrawAspect="Content" ObjectID="_1628839968" r:id="rId21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.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Напишите вид частного решения уравнения методом неопределенных коэффициентов.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        </w:t>
      </w:r>
      <w:r w:rsidRPr="00D4064E">
        <w:rPr>
          <w:rFonts w:ascii="Times New Roman" w:hAnsi="Times New Roman" w:cs="Times New Roman"/>
          <w:color w:val="auto"/>
          <w:position w:val="-14"/>
          <w:sz w:val="22"/>
          <w:szCs w:val="22"/>
          <w:bdr w:val="none" w:sz="0" w:space="0" w:color="auto"/>
        </w:rPr>
        <w:object w:dxaOrig="3739" w:dyaOrig="480">
          <v:shape id="_x0000_i1032" type="#_x0000_t75" style="width:186.75pt;height:24.75pt" o:ole="">
            <v:imagedata r:id="rId22" o:title=""/>
          </v:shape>
          <o:OLEObject Type="Embed" ProgID="Equation.DSMT4" ShapeID="_x0000_i1032" DrawAspect="Content" ObjectID="_1628839969" r:id="rId23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. 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Найдите решение задачи Коши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72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                  </w:t>
      </w:r>
      <w:r w:rsidRPr="00D4064E">
        <w:rPr>
          <w:rFonts w:ascii="Times New Roman" w:eastAsia="Times New Roman" w:hAnsi="Times New Roman" w:cs="Times New Roman"/>
          <w:color w:val="auto"/>
          <w:position w:val="-22"/>
          <w:sz w:val="22"/>
          <w:szCs w:val="22"/>
          <w:bdr w:val="none" w:sz="0" w:space="0" w:color="auto"/>
          <w:lang w:eastAsia="ru-RU"/>
        </w:rPr>
        <w:object w:dxaOrig="7060" w:dyaOrig="680">
          <v:shape id="_x0000_i1033" type="#_x0000_t75" style="width:352.5pt;height:34.5pt" o:ole="">
            <v:imagedata r:id="rId24" o:title=""/>
          </v:shape>
          <o:OLEObject Type="Embed" ProgID="Equation.DSMT4" ShapeID="_x0000_i1033" DrawAspect="Content" ObjectID="_1628839970" r:id="rId25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.</w:t>
      </w:r>
    </w:p>
    <w:p w:rsidR="00662926" w:rsidRPr="00D4064E" w:rsidRDefault="00D4064E" w:rsidP="00D4064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Решите уравнение: </w:t>
      </w:r>
    </w:p>
    <w:p w:rsidR="00662926" w:rsidRPr="00D4064E" w:rsidRDefault="00662926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72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72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         </w:t>
      </w:r>
      <w:r w:rsidRPr="00D4064E">
        <w:rPr>
          <w:rFonts w:ascii="Times New Roman" w:eastAsia="Times New Roman" w:hAnsi="Times New Roman" w:cs="Times New Roman"/>
          <w:color w:val="auto"/>
          <w:position w:val="-14"/>
          <w:sz w:val="22"/>
          <w:szCs w:val="22"/>
          <w:bdr w:val="none" w:sz="0" w:space="0" w:color="auto"/>
          <w:lang w:eastAsia="ru-RU"/>
        </w:rPr>
        <w:object w:dxaOrig="4020" w:dyaOrig="480">
          <v:shape id="_x0000_i1034" type="#_x0000_t75" style="width:201pt;height:24.75pt" o:ole="">
            <v:imagedata r:id="rId26" o:title=""/>
          </v:shape>
          <o:OLEObject Type="Embed" ProgID="Equation.DSMT4" ShapeID="_x0000_i1034" DrawAspect="Content" ObjectID="_1628839971" r:id="rId27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b/>
          <w:i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b/>
          <w:i/>
          <w:color w:val="auto"/>
          <w:sz w:val="22"/>
          <w:szCs w:val="22"/>
          <w:bdr w:val="none" w:sz="0" w:space="0" w:color="auto"/>
        </w:rPr>
        <w:t>4 семестр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1. Решите линейную однородную систему  </w:t>
      </w:r>
      <w:r w:rsidRPr="00D4064E">
        <w:rPr>
          <w:rFonts w:ascii="Times New Roman" w:hAnsi="Times New Roman" w:cs="Times New Roman"/>
          <w:color w:val="auto"/>
          <w:position w:val="-6"/>
          <w:sz w:val="22"/>
          <w:szCs w:val="22"/>
          <w:bdr w:val="none" w:sz="0" w:space="0" w:color="auto"/>
        </w:rPr>
        <w:object w:dxaOrig="820" w:dyaOrig="300">
          <v:shape id="_x0000_i1035" type="#_x0000_t75" style="width:40.5pt;height:15pt" o:ole="">
            <v:imagedata r:id="rId28" o:title=""/>
          </v:shape>
          <o:OLEObject Type="Embed" ProgID="Equation.DSMT4" ShapeID="_x0000_i1035" DrawAspect="Content" ObjectID="_1628839972" r:id="rId29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, где</w:t>
      </w:r>
      <w:proofErr w:type="gram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proofErr w:type="gramEnd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</w:t>
      </w:r>
      <w:r w:rsidRPr="00D4064E">
        <w:rPr>
          <w:rFonts w:ascii="Times New Roman" w:hAnsi="Times New Roman" w:cs="Times New Roman"/>
          <w:color w:val="auto"/>
          <w:position w:val="-50"/>
          <w:sz w:val="22"/>
          <w:szCs w:val="22"/>
          <w:bdr w:val="none" w:sz="0" w:space="0" w:color="auto"/>
        </w:rPr>
        <w:object w:dxaOrig="1780" w:dyaOrig="1120">
          <v:shape id="_x0000_i1036" type="#_x0000_t75" style="width:88.5pt;height:56.25pt" o:ole="">
            <v:imagedata r:id="rId30" o:title=""/>
          </v:shape>
          <o:OLEObject Type="Embed" ProgID="Equation.DSMT4" ShapeID="_x0000_i1036" DrawAspect="Content" ObjectID="_1628839973" r:id="rId31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.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2. Решите линейную неоднородную систему  </w:t>
      </w:r>
      <w:r w:rsidRPr="00D4064E">
        <w:rPr>
          <w:rFonts w:ascii="Times New Roman" w:hAnsi="Times New Roman" w:cs="Times New Roman"/>
          <w:color w:val="auto"/>
          <w:position w:val="-12"/>
          <w:sz w:val="22"/>
          <w:szCs w:val="22"/>
          <w:bdr w:val="none" w:sz="0" w:space="0" w:color="auto"/>
        </w:rPr>
        <w:object w:dxaOrig="1500" w:dyaOrig="360">
          <v:shape id="_x0000_i1037" type="#_x0000_t75" style="width:75.75pt;height:18.75pt" o:ole="">
            <v:imagedata r:id="rId32" o:title=""/>
          </v:shape>
          <o:OLEObject Type="Embed" ProgID="Equation.DSMT4" ShapeID="_x0000_i1037" DrawAspect="Content" ObjectID="_1628839974" r:id="rId33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,  где</w:t>
      </w:r>
      <w:proofErr w:type="gramStart"/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</w:t>
      </w:r>
      <w:proofErr w:type="gramEnd"/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  </w:t>
      </w:r>
      <w:r w:rsidRPr="00D4064E">
        <w:rPr>
          <w:rFonts w:ascii="Times New Roman" w:hAnsi="Times New Roman" w:cs="Times New Roman"/>
          <w:color w:val="auto"/>
          <w:position w:val="-50"/>
          <w:sz w:val="22"/>
          <w:szCs w:val="22"/>
          <w:bdr w:val="none" w:sz="0" w:space="0" w:color="auto"/>
        </w:rPr>
        <w:object w:dxaOrig="3739" w:dyaOrig="1120">
          <v:shape id="_x0000_i1038" type="#_x0000_t75" style="width:186.75pt;height:56.25pt" o:ole="">
            <v:imagedata r:id="rId34" o:title=""/>
          </v:shape>
          <o:OLEObject Type="Embed" ProgID="Equation.DSMT4" ShapeID="_x0000_i1038" DrawAspect="Content" ObjectID="_1628839975" r:id="rId35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3. Решите линейную неоднородную систему  </w:t>
      </w:r>
      <w:r w:rsidRPr="00D4064E">
        <w:rPr>
          <w:rFonts w:ascii="Times New Roman" w:hAnsi="Times New Roman" w:cs="Times New Roman"/>
          <w:color w:val="auto"/>
          <w:position w:val="-12"/>
          <w:sz w:val="22"/>
          <w:szCs w:val="22"/>
          <w:bdr w:val="none" w:sz="0" w:space="0" w:color="auto"/>
        </w:rPr>
        <w:object w:dxaOrig="1500" w:dyaOrig="360">
          <v:shape id="_x0000_i1039" type="#_x0000_t75" style="width:75.75pt;height:18.75pt" o:ole="">
            <v:imagedata r:id="rId32" o:title=""/>
          </v:shape>
          <o:OLEObject Type="Embed" ProgID="Equation.DSMT4" ShapeID="_x0000_i1039" DrawAspect="Content" ObjectID="_1628839976" r:id="rId36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,  где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72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                 </w:t>
      </w:r>
      <w:r w:rsidRPr="00D4064E">
        <w:rPr>
          <w:rFonts w:ascii="Times New Roman" w:eastAsia="Times New Roman" w:hAnsi="Times New Roman" w:cs="Times New Roman"/>
          <w:color w:val="auto"/>
          <w:position w:val="-38"/>
          <w:sz w:val="22"/>
          <w:szCs w:val="22"/>
          <w:bdr w:val="none" w:sz="0" w:space="0" w:color="auto"/>
          <w:lang w:eastAsia="ru-RU"/>
        </w:rPr>
        <w:object w:dxaOrig="4000" w:dyaOrig="880">
          <v:shape id="_x0000_i1040" type="#_x0000_t75" style="width:200.25pt;height:44.25pt" o:ole="">
            <v:imagedata r:id="rId37" o:title=""/>
          </v:shape>
          <o:OLEObject Type="Embed" ProgID="Equation.DSMT4" ShapeID="_x0000_i1040" DrawAspect="Content" ObjectID="_1628839977" r:id="rId38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4. Найдите общий интеграл системы: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                   </w:t>
      </w:r>
      <w:r w:rsidRPr="00D4064E">
        <w:rPr>
          <w:rFonts w:ascii="Times New Roman" w:hAnsi="Times New Roman" w:cs="Times New Roman"/>
          <w:color w:val="auto"/>
          <w:position w:val="-32"/>
          <w:sz w:val="22"/>
          <w:szCs w:val="22"/>
          <w:bdr w:val="none" w:sz="0" w:space="0" w:color="auto"/>
        </w:rPr>
        <w:object w:dxaOrig="2160" w:dyaOrig="700">
          <v:shape id="_x0000_i1041" type="#_x0000_t75" style="width:108pt;height:35.25pt" o:ole="">
            <v:imagedata r:id="rId39" o:title=""/>
          </v:shape>
          <o:OLEObject Type="Embed" ProgID="Equation.DSMT4" ShapeID="_x0000_i1041" DrawAspect="Content" ObjectID="_1628839978" r:id="rId40"/>
        </w:objec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5. Решите систему:</w:t>
      </w:r>
      <w:r w:rsidRPr="00D4064E">
        <w:rPr>
          <w:rFonts w:ascii="Times New Roman" w:eastAsia="Times New Roman" w:hAnsi="Times New Roman" w:cs="Times New Roman"/>
          <w:color w:val="auto"/>
          <w:position w:val="-26"/>
          <w:sz w:val="22"/>
          <w:szCs w:val="22"/>
          <w:bdr w:val="none" w:sz="0" w:space="0" w:color="auto"/>
          <w:lang w:eastAsia="ru-RU"/>
        </w:rPr>
        <w:object w:dxaOrig="2640" w:dyaOrig="639">
          <v:shape id="_x0000_i1042" type="#_x0000_t75" style="width:132pt;height:31.5pt" o:ole="">
            <v:imagedata r:id="rId41" o:title=""/>
          </v:shape>
          <o:OLEObject Type="Embed" ProgID="Equation.DSMT4" ShapeID="_x0000_i1042" DrawAspect="Content" ObjectID="_1628839979" r:id="rId42"/>
        </w:objec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contextualSpacing/>
        <w:jc w:val="left"/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</w:pP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6. Вычислите производную решения задачи Коши  по параметру </w:t>
      </w:r>
      <w:r w:rsidRPr="00D4064E">
        <w:rPr>
          <w:rFonts w:ascii="Times New Roman" w:eastAsia="Times New Roman" w:hAnsi="Times New Roman" w:cs="Times New Roman"/>
          <w:color w:val="auto"/>
          <w:position w:val="-10"/>
          <w:sz w:val="22"/>
          <w:szCs w:val="22"/>
          <w:bdr w:val="none" w:sz="0" w:space="0" w:color="auto"/>
          <w:lang w:eastAsia="ru-RU"/>
        </w:rPr>
        <w:object w:dxaOrig="260" w:dyaOrig="279">
          <v:shape id="_x0000_i1043" type="#_x0000_t75" style="width:13.5pt;height:14.25pt" o:ole="">
            <v:imagedata r:id="rId43" o:title=""/>
          </v:shape>
          <o:OLEObject Type="Embed" ProgID="Equation.DSMT4" ShapeID="_x0000_i1043" DrawAspect="Content" ObjectID="_1628839980" r:id="rId44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</w:t>
      </w:r>
      <w:proofErr w:type="gramStart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при</w:t>
      </w:r>
      <w:proofErr w:type="gramEnd"/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 xml:space="preserve"> </w:t>
      </w:r>
      <w:r w:rsidRPr="00D4064E">
        <w:rPr>
          <w:rFonts w:ascii="Times New Roman" w:eastAsia="Times New Roman" w:hAnsi="Times New Roman" w:cs="Times New Roman"/>
          <w:color w:val="auto"/>
          <w:position w:val="-10"/>
          <w:sz w:val="22"/>
          <w:szCs w:val="22"/>
          <w:bdr w:val="none" w:sz="0" w:space="0" w:color="auto"/>
          <w:lang w:eastAsia="ru-RU"/>
        </w:rPr>
        <w:object w:dxaOrig="660" w:dyaOrig="340">
          <v:shape id="_x0000_i1044" type="#_x0000_t75" style="width:32.25pt;height:16.5pt" o:ole="">
            <v:imagedata r:id="rId45" o:title=""/>
          </v:shape>
          <o:OLEObject Type="Embed" ProgID="Equation.DSMT4" ShapeID="_x0000_i1044" DrawAspect="Content" ObjectID="_1628839981" r:id="rId46"/>
        </w:object>
      </w:r>
      <w:r w:rsidRPr="00D4064E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/>
          <w:lang w:eastAsia="ru-RU"/>
        </w:rPr>
        <w:t>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       </w:t>
      </w:r>
      <w:r w:rsidRPr="00D4064E">
        <w:rPr>
          <w:rFonts w:ascii="Times New Roman" w:hAnsi="Times New Roman" w:cs="Times New Roman"/>
          <w:color w:val="auto"/>
          <w:position w:val="-36"/>
          <w:sz w:val="22"/>
          <w:szCs w:val="22"/>
          <w:bdr w:val="none" w:sz="0" w:space="0" w:color="auto"/>
        </w:rPr>
        <w:object w:dxaOrig="4140" w:dyaOrig="840">
          <v:shape id="_x0000_i1045" type="#_x0000_t75" style="width:207.75pt;height:42pt" o:ole="">
            <v:imagedata r:id="rId47" o:title=""/>
          </v:shape>
          <o:OLEObject Type="Embed" ProgID="Equation.DSMT4" ShapeID="_x0000_i1045" DrawAspect="Content" ObjectID="_1628839982" r:id="rId48"/>
        </w:objec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left="142" w:hanging="142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7. Найдите первые три члена разложения решения в ряд по параметру </w:t>
      </w:r>
      <w:r w:rsidRPr="00D4064E">
        <w:rPr>
          <w:rFonts w:ascii="Times New Roman" w:hAnsi="Times New Roman" w:cs="Times New Roman"/>
          <w:color w:val="auto"/>
          <w:position w:val="-10"/>
          <w:sz w:val="22"/>
          <w:szCs w:val="22"/>
          <w:bdr w:val="none" w:sz="0" w:space="0" w:color="auto"/>
        </w:rPr>
        <w:object w:dxaOrig="260" w:dyaOrig="279">
          <v:shape id="_x0000_i1046" type="#_x0000_t75" style="width:13.5pt;height:14.25pt" o:ole="">
            <v:imagedata r:id="rId43" o:title=""/>
          </v:shape>
          <o:OLEObject Type="Embed" ProgID="Equation.DSMT4" ShapeID="_x0000_i1046" DrawAspect="Content" ObjectID="_1628839983" r:id="rId49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в   окрестности </w:t>
      </w:r>
      <w:r w:rsidRPr="00D4064E">
        <w:rPr>
          <w:rFonts w:ascii="Times New Roman" w:hAnsi="Times New Roman" w:cs="Times New Roman"/>
          <w:color w:val="auto"/>
          <w:position w:val="-10"/>
          <w:sz w:val="22"/>
          <w:szCs w:val="22"/>
          <w:bdr w:val="none" w:sz="0" w:space="0" w:color="auto"/>
        </w:rPr>
        <w:object w:dxaOrig="660" w:dyaOrig="340">
          <v:shape id="_x0000_i1047" type="#_x0000_t75" style="width:32.25pt;height:16.5pt" o:ole="">
            <v:imagedata r:id="rId45" o:title=""/>
          </v:shape>
          <o:OLEObject Type="Embed" ProgID="Equation.DSMT4" ShapeID="_x0000_i1047" DrawAspect="Content" ObjectID="_1628839984" r:id="rId50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          </w:t>
      </w:r>
      <w:r w:rsidRPr="00D4064E">
        <w:rPr>
          <w:rFonts w:ascii="Times New Roman" w:hAnsi="Times New Roman" w:cs="Times New Roman"/>
          <w:color w:val="auto"/>
          <w:position w:val="-14"/>
          <w:sz w:val="22"/>
          <w:szCs w:val="22"/>
          <w:bdr w:val="none" w:sz="0" w:space="0" w:color="auto"/>
        </w:rPr>
        <w:object w:dxaOrig="3760" w:dyaOrig="460">
          <v:shape id="_x0000_i1048" type="#_x0000_t75" style="width:187.5pt;height:22.5pt" o:ole="">
            <v:imagedata r:id="rId51" o:title=""/>
          </v:shape>
          <o:OLEObject Type="Embed" ProgID="Equation.DSMT4" ShapeID="_x0000_i1048" DrawAspect="Content" ObjectID="_1628839985" r:id="rId52"/>
        </w:objec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left="284" w:hanging="284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lastRenderedPageBreak/>
        <w:t>8. Постройте фазовый портрет системы</w:t>
      </w:r>
      <w:r w:rsidRPr="00D4064E">
        <w:rPr>
          <w:rFonts w:ascii="Times New Roman" w:hAnsi="Times New Roman" w:cs="Times New Roman"/>
          <w:color w:val="auto"/>
          <w:position w:val="-10"/>
          <w:sz w:val="22"/>
          <w:szCs w:val="22"/>
          <w:bdr w:val="none" w:sz="0" w:space="0" w:color="auto"/>
        </w:rPr>
        <w:object w:dxaOrig="1820" w:dyaOrig="380">
          <v:shape id="_x0000_i1049" type="#_x0000_t75" style="width:90.75pt;height:19.5pt" o:ole="">
            <v:imagedata r:id="rId53" o:title=""/>
          </v:shape>
          <o:OLEObject Type="Embed" ProgID="Equation.DSMT4" ShapeID="_x0000_i1049" DrawAspect="Content" ObjectID="_1628839986" r:id="rId54"/>
        </w:object>
      </w: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>.   Исследуйте на устойчивость ее решения.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9. Найдите особые точки системы, определите их тип и устойчивость. </w:t>
      </w:r>
    </w:p>
    <w:p w:rsidR="00662926" w:rsidRPr="00D4064E" w:rsidRDefault="00D4064E" w:rsidP="00D406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D4064E">
        <w:rPr>
          <w:rFonts w:ascii="Times New Roman" w:hAnsi="Times New Roman" w:cs="Times New Roman"/>
          <w:color w:val="auto"/>
          <w:sz w:val="22"/>
          <w:szCs w:val="22"/>
          <w:bdr w:val="none" w:sz="0" w:space="0" w:color="auto"/>
        </w:rPr>
        <w:t xml:space="preserve">                                                  </w:t>
      </w:r>
      <w:r w:rsidRPr="00D4064E">
        <w:rPr>
          <w:rFonts w:ascii="Times New Roman" w:hAnsi="Times New Roman" w:cs="Times New Roman"/>
          <w:color w:val="auto"/>
          <w:position w:val="-50"/>
          <w:sz w:val="22"/>
          <w:szCs w:val="22"/>
          <w:bdr w:val="none" w:sz="0" w:space="0" w:color="auto"/>
        </w:rPr>
        <w:object w:dxaOrig="2520" w:dyaOrig="1120">
          <v:shape id="_x0000_i1050" type="#_x0000_t75" style="width:126.75pt;height:56.25pt" o:ole="">
            <v:imagedata r:id="rId55" o:title=""/>
          </v:shape>
          <o:OLEObject Type="Embed" ProgID="Equation.DSMT4" ShapeID="_x0000_i1050" DrawAspect="Content" ObjectID="_1628839987" r:id="rId56"/>
        </w:object>
      </w:r>
    </w:p>
    <w:p w:rsidR="00395CAB" w:rsidRPr="00D4064E" w:rsidRDefault="00395CAB" w:rsidP="00D4064E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3.1.5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D4064E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D4064E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662926" w:rsidRPr="00662926" w:rsidRDefault="00D4064E" w:rsidP="00D4064E">
      <w:pPr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662926" w:rsidRPr="00662926" w:rsidRDefault="00D4064E" w:rsidP="00D4064E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662926" w:rsidRPr="00662926" w:rsidRDefault="00D4064E" w:rsidP="00D4064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662926" w:rsidRPr="00662926" w:rsidRDefault="00D4064E" w:rsidP="00D4064E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662926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662926" w:rsidRPr="00662926" w:rsidRDefault="00D4064E" w:rsidP="00D4064E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662926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662926" w:rsidRPr="00662926" w:rsidRDefault="00D4064E" w:rsidP="00D4064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662926" w:rsidRPr="00662926" w:rsidRDefault="00D4064E" w:rsidP="00D4064E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662926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662926" w:rsidRPr="00662926" w:rsidRDefault="00D4064E" w:rsidP="00D4064E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662926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662926" w:rsidRPr="00662926" w:rsidRDefault="00D4064E" w:rsidP="00D4064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662926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662926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662926" w:rsidRPr="00662926" w:rsidRDefault="00D4064E" w:rsidP="00D4064E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662926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662926" w:rsidRPr="00662926" w:rsidRDefault="00D4064E" w:rsidP="00D4064E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662926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662926" w:rsidRPr="00662926" w:rsidRDefault="00D4064E" w:rsidP="00D4064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662926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662926" w:rsidRPr="00662926" w:rsidRDefault="00D4064E" w:rsidP="00D4064E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662926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662926" w:rsidRPr="00662926" w:rsidRDefault="00D4064E" w:rsidP="00D4064E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662926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662926" w:rsidRPr="00662926" w:rsidRDefault="00D4064E" w:rsidP="00D4064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662926" w:rsidRPr="00662926" w:rsidRDefault="00D4064E" w:rsidP="00D4064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662926" w:rsidRPr="00662926" w:rsidRDefault="00D4064E" w:rsidP="00D4064E">
      <w:pPr>
        <w:jc w:val="left"/>
        <w:rPr>
          <w:rFonts w:ascii="Times New Roman" w:hAnsi="Times New Roman" w:cs="Times New Roman"/>
          <w:sz w:val="18"/>
          <w:szCs w:val="18"/>
        </w:rPr>
      </w:pPr>
      <w:r w:rsidRPr="00662926">
        <w:rPr>
          <w:rFonts w:ascii="Times New Roman" w:hAnsi="Times New Roman" w:cs="Times New Roman"/>
          <w:sz w:val="18"/>
          <w:szCs w:val="18"/>
        </w:rPr>
        <w:t>СПАСИБО!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3.2.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3.2.1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D4064E">
        <w:rPr>
          <w:rFonts w:ascii="Times New Roman" w:hAnsi="Times New Roman" w:cs="Times New Roman"/>
          <w:sz w:val="22"/>
          <w:szCs w:val="22"/>
        </w:rPr>
        <w:t>PhD</w:t>
      </w:r>
      <w:proofErr w:type="spellEnd"/>
      <w:r w:rsidRPr="00D4064E">
        <w:rPr>
          <w:rFonts w:ascii="Times New Roman" w:hAnsi="Times New Roman" w:cs="Times New Roman"/>
          <w:sz w:val="22"/>
          <w:szCs w:val="22"/>
        </w:rPr>
        <w:t xml:space="preserve">, прошедшую установленную процедуру признания и установления эквивалентности) и/или ученое звание профессора или доцента. 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  <w:t>К преподаванию практических занятий могут быть допущены преподаватели, имеющие диплом о высшем образовании по соответствующему направлению.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lastRenderedPageBreak/>
        <w:t>Требуется присутствие инженера по обслуживанию компьютеров при самостоятельной работе студентов в компьютерном классе.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3.3.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3.3.1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 xml:space="preserve">Требуются  стандартно оборудованные лекционные аудитории. 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3.3.2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 xml:space="preserve">При проведении отдельных занятий возможно использование студентами компьютерных математических пакетов для выполнения практических заданий. 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3.3.3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>Не предусмотрены.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3.3.4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>Не предусмотрены.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3.3.5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>Мел, губки, бумага формата А</w:t>
      </w:r>
      <w:proofErr w:type="gramStart"/>
      <w:r w:rsidRPr="00D4064E">
        <w:rPr>
          <w:rFonts w:ascii="Times New Roman" w:hAnsi="Times New Roman" w:cs="Times New Roman"/>
          <w:sz w:val="22"/>
          <w:szCs w:val="22"/>
        </w:rPr>
        <w:t>4</w:t>
      </w:r>
      <w:proofErr w:type="gramEnd"/>
      <w:r w:rsidRPr="00D4064E">
        <w:rPr>
          <w:rFonts w:ascii="Times New Roman" w:hAnsi="Times New Roman" w:cs="Times New Roman"/>
          <w:sz w:val="22"/>
          <w:szCs w:val="22"/>
        </w:rPr>
        <w:t>, канцелярские товары, картриджи принтеров, диски в объеме, необходимом для проведения занятий, по заявкам преподавателей.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3.4.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b/>
          <w:sz w:val="22"/>
          <w:szCs w:val="22"/>
        </w:rPr>
        <w:t>3.4.1</w:t>
      </w:r>
      <w:r w:rsidRPr="00D4064E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1.Бибиков Ю.Н. Курс обыкновенных дифференциальных уравнений. - М.: Высшая школа, 1991.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 xml:space="preserve">2. Филиппов А.Ф. Сборник задач по дифференциальным уравнениям. - М.: </w:t>
      </w:r>
      <w:proofErr w:type="spellStart"/>
      <w:r w:rsidRPr="00731985">
        <w:rPr>
          <w:rFonts w:ascii="Times New Roman" w:hAnsi="Times New Roman" w:cs="Times New Roman"/>
          <w:sz w:val="22"/>
          <w:szCs w:val="22"/>
        </w:rPr>
        <w:t>Либроком</w:t>
      </w:r>
      <w:proofErr w:type="spellEnd"/>
      <w:r w:rsidRPr="00731985">
        <w:rPr>
          <w:rFonts w:ascii="Times New Roman" w:hAnsi="Times New Roman" w:cs="Times New Roman"/>
          <w:sz w:val="22"/>
          <w:szCs w:val="22"/>
        </w:rPr>
        <w:t>, 2013.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 xml:space="preserve">3. </w:t>
      </w:r>
      <w:proofErr w:type="spellStart"/>
      <w:r w:rsidRPr="00731985">
        <w:rPr>
          <w:rFonts w:ascii="Times New Roman" w:hAnsi="Times New Roman" w:cs="Times New Roman"/>
          <w:sz w:val="22"/>
          <w:szCs w:val="22"/>
        </w:rPr>
        <w:t>Бибиков</w:t>
      </w:r>
      <w:proofErr w:type="spellEnd"/>
      <w:r w:rsidRPr="00731985">
        <w:rPr>
          <w:rFonts w:ascii="Times New Roman" w:hAnsi="Times New Roman" w:cs="Times New Roman"/>
          <w:sz w:val="22"/>
          <w:szCs w:val="22"/>
        </w:rPr>
        <w:t xml:space="preserve"> Ю.Н. Курс обыкновенных дифференциальных уравнений. - СПб: Лань, 2011.</w:t>
      </w:r>
    </w:p>
    <w:p w:rsidR="00395CAB" w:rsidRPr="00D4064E" w:rsidRDefault="00731985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3.1 ЭБС «Лань» по подписке СПбГУ</w:t>
      </w:r>
      <w:r w:rsidR="00D4064E" w:rsidRPr="00D4064E">
        <w:rPr>
          <w:rFonts w:ascii="Times New Roman" w:hAnsi="Times New Roman" w:cs="Times New Roman"/>
          <w:sz w:val="22"/>
          <w:szCs w:val="22"/>
        </w:rPr>
        <w:br/>
      </w:r>
      <w:r w:rsidR="00D4064E" w:rsidRPr="00D4064E">
        <w:rPr>
          <w:rFonts w:ascii="Times New Roman" w:hAnsi="Times New Roman" w:cs="Times New Roman"/>
          <w:b/>
          <w:sz w:val="22"/>
          <w:szCs w:val="22"/>
        </w:rPr>
        <w:t>4.2</w:t>
      </w:r>
      <w:r w:rsidR="00D4064E" w:rsidRPr="00D4064E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1.Матвеев Н.М. Сборник задач и упражнений по обыкновенным дифференциальным уравнениям. – 7-е изд., доп. -  СПб: Лань, 2002.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2.Амелькин В.В. Дифференциальные уравнения в приложениях. - Минск, 1987-2003.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 xml:space="preserve">3. </w:t>
      </w:r>
      <w:proofErr w:type="spellStart"/>
      <w:r w:rsidRPr="00731985">
        <w:rPr>
          <w:rFonts w:ascii="Times New Roman" w:hAnsi="Times New Roman" w:cs="Times New Roman"/>
          <w:sz w:val="22"/>
          <w:szCs w:val="22"/>
        </w:rPr>
        <w:t>Демидович</w:t>
      </w:r>
      <w:proofErr w:type="spellEnd"/>
      <w:r w:rsidRPr="00731985">
        <w:rPr>
          <w:rFonts w:ascii="Times New Roman" w:hAnsi="Times New Roman" w:cs="Times New Roman"/>
          <w:sz w:val="22"/>
          <w:szCs w:val="22"/>
        </w:rPr>
        <w:t xml:space="preserve"> Б.П. Лекции по математической теории устойчивости.- М., 2008. ЭБС «Лань» по подписке СПбГУ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4.</w:t>
      </w:r>
      <w:proofErr w:type="gramStart"/>
      <w:r w:rsidRPr="00731985">
        <w:rPr>
          <w:rFonts w:ascii="Times New Roman" w:hAnsi="Times New Roman" w:cs="Times New Roman"/>
          <w:sz w:val="22"/>
          <w:szCs w:val="22"/>
        </w:rPr>
        <w:t>Петровский</w:t>
      </w:r>
      <w:proofErr w:type="gramEnd"/>
      <w:r w:rsidRPr="00731985">
        <w:rPr>
          <w:rFonts w:ascii="Times New Roman" w:hAnsi="Times New Roman" w:cs="Times New Roman"/>
          <w:sz w:val="22"/>
          <w:szCs w:val="22"/>
        </w:rPr>
        <w:t xml:space="preserve"> И.Г. Лекции по теории обыкновенных дифференциальных уравнений.- М., 1970-2009.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 xml:space="preserve">5.Бибиков Ю.Н. Многочастотные нелинейные колебания и их бифуркации. </w:t>
      </w:r>
      <w:proofErr w:type="gramStart"/>
      <w:r w:rsidRPr="00731985">
        <w:rPr>
          <w:rFonts w:ascii="Times New Roman" w:hAnsi="Times New Roman" w:cs="Times New Roman"/>
          <w:sz w:val="22"/>
          <w:szCs w:val="22"/>
        </w:rPr>
        <w:t>–Л</w:t>
      </w:r>
      <w:proofErr w:type="gramEnd"/>
      <w:r w:rsidRPr="00731985">
        <w:rPr>
          <w:rFonts w:ascii="Times New Roman" w:hAnsi="Times New Roman" w:cs="Times New Roman"/>
          <w:sz w:val="22"/>
          <w:szCs w:val="22"/>
        </w:rPr>
        <w:t>.:  Изд-во Ленинградского университета, 1991.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6.Плисс В.А., Ильин Ю.А. Теория нелинейных колебаний. I. Основные свойства периодических систем. II. Периодические решения автономных систем. - СПб: Издательский дом Санкт-Петербургского государственного университета, 2012.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7.Плисс В.А. Интегральные множества периодических систем дифференциальных уравнений. - М., 1977.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8.Беллман Р. Теория устойчивости решений дифференциальных уравнений. - М., 1954-2003.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9.Коддингтон Э.А., Левинсон Н. Теория обыкновенных дифференциальных уравнений. -  М., 1958-2010.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 xml:space="preserve">10.Хартман Ф. Обыкновенные дифференциальные уравнения. – М.: Мир, 1970.        </w:t>
      </w:r>
    </w:p>
    <w:p w:rsidR="00731985" w:rsidRPr="00731985" w:rsidRDefault="00731985" w:rsidP="00731985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t>11.</w:t>
      </w:r>
      <w:proofErr w:type="gramStart"/>
      <w:r w:rsidRPr="00731985">
        <w:rPr>
          <w:rFonts w:ascii="Times New Roman" w:hAnsi="Times New Roman" w:cs="Times New Roman"/>
          <w:sz w:val="22"/>
          <w:szCs w:val="22"/>
        </w:rPr>
        <w:t>Петровский</w:t>
      </w:r>
      <w:proofErr w:type="gramEnd"/>
      <w:r w:rsidRPr="00731985">
        <w:rPr>
          <w:rFonts w:ascii="Times New Roman" w:hAnsi="Times New Roman" w:cs="Times New Roman"/>
          <w:sz w:val="22"/>
          <w:szCs w:val="22"/>
        </w:rPr>
        <w:t xml:space="preserve"> И.Г. Лекции по теории обыкновенных дифференциальных уравнений. - М., 1970-2009.</w:t>
      </w:r>
    </w:p>
    <w:p w:rsidR="00395CAB" w:rsidRPr="00D4064E" w:rsidRDefault="00731985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731985">
        <w:rPr>
          <w:rFonts w:ascii="Times New Roman" w:hAnsi="Times New Roman" w:cs="Times New Roman"/>
          <w:sz w:val="22"/>
          <w:szCs w:val="22"/>
        </w:rPr>
        <w:lastRenderedPageBreak/>
        <w:t xml:space="preserve">12.Адрианова Л.Я, </w:t>
      </w:r>
      <w:proofErr w:type="spellStart"/>
      <w:r w:rsidRPr="00731985">
        <w:rPr>
          <w:rFonts w:ascii="Times New Roman" w:hAnsi="Times New Roman" w:cs="Times New Roman"/>
          <w:sz w:val="22"/>
          <w:szCs w:val="22"/>
        </w:rPr>
        <w:t>Крыжевич</w:t>
      </w:r>
      <w:proofErr w:type="spellEnd"/>
      <w:r w:rsidRPr="00731985">
        <w:rPr>
          <w:rFonts w:ascii="Times New Roman" w:hAnsi="Times New Roman" w:cs="Times New Roman"/>
          <w:sz w:val="22"/>
          <w:szCs w:val="22"/>
        </w:rPr>
        <w:t xml:space="preserve"> С.Г.  Некоторые коэффициентные критерии свойств решений линейных уравнений второго порядка. – СПб: Изд-во СПбГУ, 2002.</w:t>
      </w:r>
      <w:r w:rsidR="00D4064E" w:rsidRPr="00D4064E">
        <w:rPr>
          <w:rFonts w:ascii="Times New Roman" w:hAnsi="Times New Roman" w:cs="Times New Roman"/>
          <w:sz w:val="22"/>
          <w:szCs w:val="22"/>
        </w:rPr>
        <w:br/>
      </w:r>
      <w:r w:rsidR="00D4064E" w:rsidRPr="00D4064E">
        <w:rPr>
          <w:rFonts w:ascii="Times New Roman" w:hAnsi="Times New Roman" w:cs="Times New Roman"/>
          <w:b/>
          <w:sz w:val="22"/>
          <w:szCs w:val="22"/>
        </w:rPr>
        <w:t>3.4.3</w:t>
      </w:r>
      <w:r w:rsidR="00D4064E" w:rsidRPr="00D4064E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>Материалы, размещенные в сети Интернет:</w:t>
      </w:r>
      <w:r w:rsidRPr="00D4064E">
        <w:rPr>
          <w:rFonts w:ascii="Times New Roman" w:hAnsi="Times New Roman" w:cs="Times New Roman"/>
          <w:sz w:val="22"/>
          <w:szCs w:val="22"/>
        </w:rPr>
        <w:br/>
        <w:t>http://www/etudes.ru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395CAB" w:rsidRPr="00D4064E" w:rsidRDefault="00D4064E" w:rsidP="00D4064E">
      <w:pPr>
        <w:jc w:val="left"/>
        <w:rPr>
          <w:rFonts w:ascii="Times New Roman" w:hAnsi="Times New Roman" w:cs="Times New Roman"/>
          <w:sz w:val="22"/>
          <w:szCs w:val="22"/>
        </w:rPr>
      </w:pPr>
      <w:r w:rsidRPr="00D4064E">
        <w:rPr>
          <w:rFonts w:ascii="Times New Roman" w:hAnsi="Times New Roman" w:cs="Times New Roman"/>
          <w:sz w:val="22"/>
          <w:szCs w:val="22"/>
        </w:rPr>
        <w:t>Чурин Юрий Васильевич, доктор ф-</w:t>
      </w:r>
      <w:proofErr w:type="spellStart"/>
      <w:r w:rsidRPr="00D4064E">
        <w:rPr>
          <w:rFonts w:ascii="Times New Roman" w:hAnsi="Times New Roman" w:cs="Times New Roman"/>
          <w:sz w:val="22"/>
          <w:szCs w:val="22"/>
        </w:rPr>
        <w:t>м.н</w:t>
      </w:r>
      <w:proofErr w:type="spellEnd"/>
      <w:r w:rsidRPr="00D4064E">
        <w:rPr>
          <w:rFonts w:ascii="Times New Roman" w:hAnsi="Times New Roman" w:cs="Times New Roman"/>
          <w:sz w:val="22"/>
          <w:szCs w:val="22"/>
        </w:rPr>
        <w:t>., профессор кафедры дифференциальных уравнений,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  <w:t>Ильин Юрий Анатольевич, к.ф.-м.н., доцент кафедры дифференциальных уравнений.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  <w:t>a.zhiglevich@spbu.ru</w:t>
      </w:r>
      <w:proofErr w:type="gramStart"/>
      <w:r w:rsidRPr="00D4064E">
        <w:rPr>
          <w:rFonts w:ascii="Times New Roman" w:hAnsi="Times New Roman" w:cs="Times New Roman"/>
          <w:sz w:val="22"/>
          <w:szCs w:val="22"/>
        </w:rPr>
        <w:t xml:space="preserve"> ;</w:t>
      </w:r>
      <w:proofErr w:type="gramEnd"/>
      <w:r w:rsidRPr="00D4064E">
        <w:rPr>
          <w:rFonts w:ascii="Times New Roman" w:hAnsi="Times New Roman" w:cs="Times New Roman"/>
          <w:sz w:val="22"/>
          <w:szCs w:val="22"/>
        </w:rPr>
        <w:t xml:space="preserve">   (812) 428-69-59</w:t>
      </w:r>
      <w:r w:rsidRPr="00D4064E">
        <w:rPr>
          <w:rFonts w:ascii="Times New Roman" w:hAnsi="Times New Roman" w:cs="Times New Roman"/>
          <w:sz w:val="22"/>
          <w:szCs w:val="22"/>
        </w:rPr>
        <w:br/>
      </w:r>
      <w:r w:rsidRPr="00D4064E">
        <w:rPr>
          <w:rFonts w:ascii="Times New Roman" w:hAnsi="Times New Roman" w:cs="Times New Roman"/>
          <w:sz w:val="22"/>
          <w:szCs w:val="22"/>
        </w:rPr>
        <w:br/>
      </w:r>
    </w:p>
    <w:sectPr w:rsidR="00395CAB" w:rsidRPr="00D4064E" w:rsidSect="00662926">
      <w:headerReference w:type="even" r:id="rId57"/>
      <w:headerReference w:type="default" r:id="rId58"/>
      <w:headerReference w:type="first" r:id="rId5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BB6" w:rsidRDefault="00A53BB6">
      <w:pPr>
        <w:spacing w:before="0" w:after="0"/>
      </w:pPr>
      <w:r>
        <w:separator/>
      </w:r>
    </w:p>
  </w:endnote>
  <w:endnote w:type="continuationSeparator" w:id="0">
    <w:p w:rsidR="00A53BB6" w:rsidRDefault="00A53B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BB6" w:rsidRDefault="00A53BB6">
      <w:pPr>
        <w:spacing w:before="0" w:after="0"/>
      </w:pPr>
      <w:r>
        <w:separator/>
      </w:r>
    </w:p>
  </w:footnote>
  <w:footnote w:type="continuationSeparator" w:id="0">
    <w:p w:rsidR="00A53BB6" w:rsidRDefault="00A53B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926" w:rsidRDefault="006629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926" w:rsidRDefault="0066292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Content>
      <w:p w:rsidR="00662926" w:rsidRDefault="0066292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2926" w:rsidRDefault="006629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B2484"/>
    <w:multiLevelType w:val="multilevel"/>
    <w:tmpl w:val="3AAC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1E2797"/>
    <w:rsid w:val="00217F62"/>
    <w:rsid w:val="00395CAB"/>
    <w:rsid w:val="00421096"/>
    <w:rsid w:val="0051508C"/>
    <w:rsid w:val="00662926"/>
    <w:rsid w:val="00731985"/>
    <w:rsid w:val="0090380E"/>
    <w:rsid w:val="00A53BB6"/>
    <w:rsid w:val="00A6163D"/>
    <w:rsid w:val="00A82A51"/>
    <w:rsid w:val="00A906D8"/>
    <w:rsid w:val="00AB5A74"/>
    <w:rsid w:val="00D4064E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2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Нижний колонтитул Знак1,Текст выноски Знак1 Знак,Нижний колонтитул Знак1 Знак Знак"/>
    <w:basedOn w:val="a"/>
    <w:link w:val="a5"/>
    <w:uiPriority w:val="99"/>
    <w:semiHidden/>
    <w:unhideWhenUsed/>
    <w:rsid w:val="002E0B1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aliases w:val="Текст выноски Знак1,Нижний колонтитул Знак1 Знак,Текст выноски Знак1 Знак Знак,Нижний колонтитул Знак1 Знак Знак Знак"/>
    <w:basedOn w:val="a"/>
    <w:link w:val="a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3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1">
    <w:name w:val="Heading 1 Char1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0">
    <w:name w:val="Заголовок 1 Знак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0">
    <w:name w:val="Заголовок 2 Знак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">
    <w:name w:val="Заголовок 3 Знак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">
    <w:name w:val="Текст примечания Знак1"/>
    <w:link w:val="af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rsid w:val="0049542B"/>
    <w:rPr>
      <w:sz w:val="0"/>
      <w:szCs w:val="0"/>
    </w:rPr>
  </w:style>
  <w:style w:type="character" w:customStyle="1" w:styleId="af3">
    <w:name w:val="Абзац списка Знак"/>
    <w:link w:val="af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rsid w:val="0049542B"/>
    <w:rPr>
      <w:sz w:val="24"/>
      <w:szCs w:val="24"/>
    </w:rPr>
  </w:style>
  <w:style w:type="character" w:customStyle="1" w:styleId="43">
    <w:name w:val="Нижний колонтитул Знак4"/>
    <w:link w:val="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rsid w:val="0049542B"/>
    <w:rPr>
      <w:sz w:val="24"/>
      <w:szCs w:val="24"/>
    </w:rPr>
  </w:style>
  <w:style w:type="character" w:customStyle="1" w:styleId="13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rsid w:val="0049542B"/>
    <w:rPr>
      <w:sz w:val="24"/>
      <w:szCs w:val="24"/>
    </w:rPr>
  </w:style>
  <w:style w:type="character" w:customStyle="1" w:styleId="14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rsid w:val="0049542B"/>
    <w:rPr>
      <w:sz w:val="20"/>
      <w:szCs w:val="20"/>
    </w:rPr>
  </w:style>
  <w:style w:type="paragraph" w:customStyle="1" w:styleId="121">
    <w:name w:val="Абзац списка12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2">
    <w:name w:val="Без интервала12"/>
    <w:uiPriority w:val="99"/>
    <w:rsid w:val="007962B2"/>
    <w:rPr>
      <w:rFonts w:ascii="Calibri" w:hAnsi="Calibri"/>
    </w:rPr>
  </w:style>
  <w:style w:type="character" w:customStyle="1" w:styleId="TitleChar1">
    <w:name w:val="Title Char1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5">
    <w:name w:val="Название Знак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3">
    <w:name w:val="Текст выноски Знак7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4">
    <w:name w:val="Верхний колонтитул Знак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Нижний колонтитул Знак3"/>
    <w:link w:val="6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Основной текст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7">
    <w:name w:val="Текст сноски Знак2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1">
    <w:name w:val="Без интервала11"/>
    <w:uiPriority w:val="99"/>
    <w:rsid w:val="007962B2"/>
    <w:rPr>
      <w:rFonts w:ascii="Calibri" w:hAnsi="Calibri"/>
    </w:rPr>
  </w:style>
  <w:style w:type="character" w:customStyle="1" w:styleId="17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1">
    <w:name w:val="Основной текст с отступом 2 Знак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1">
    <w:name w:val="Основной текст с отступом 3 Знак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5">
    <w:name w:val="annotation reference"/>
    <w:uiPriority w:val="99"/>
    <w:semiHidden/>
    <w:unhideWhenUsed/>
    <w:rsid w:val="002E0B1C"/>
    <w:rPr>
      <w:sz w:val="16"/>
      <w:szCs w:val="16"/>
    </w:rPr>
  </w:style>
  <w:style w:type="paragraph" w:styleId="af2">
    <w:name w:val="annotation text"/>
    <w:basedOn w:val="a"/>
    <w:link w:val="19"/>
    <w:uiPriority w:val="99"/>
    <w:semiHidden/>
    <w:unhideWhenUsed/>
    <w:rsid w:val="002E0B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200" w:line="276" w:lineRule="auto"/>
      <w:jc w:val="left"/>
    </w:pPr>
    <w:rPr>
      <w:rFonts w:ascii="Calibri" w:cs="Times New Roman"/>
      <w:color w:val="auto"/>
      <w:sz w:val="20"/>
      <w:szCs w:val="20"/>
      <w:bdr w:val="none" w:sz="0" w:space="0" w:color="auto"/>
    </w:rPr>
  </w:style>
  <w:style w:type="character" w:customStyle="1" w:styleId="af6">
    <w:name w:val="Текст примечания Знак"/>
    <w:uiPriority w:val="99"/>
    <w:semiHidden/>
    <w:rsid w:val="002E0B1C"/>
    <w:rPr>
      <w:rFonts w:ascii="Calibri" w:eastAsia="Calibri" w:hAnsi="Calibri" w:cs="Times New Roman"/>
      <w:sz w:val="20"/>
      <w:szCs w:val="20"/>
      <w:u w:color="000000"/>
    </w:rPr>
  </w:style>
  <w:style w:type="paragraph" w:styleId="af4">
    <w:name w:val="List Paragraph"/>
    <w:basedOn w:val="a"/>
    <w:link w:val="af3"/>
    <w:uiPriority w:val="34"/>
    <w:qFormat/>
    <w:rsid w:val="002E0B1C"/>
    <w:pPr>
      <w:ind w:left="720"/>
      <w:contextualSpacing/>
    </w:pPr>
  </w:style>
  <w:style w:type="character" w:customStyle="1" w:styleId="63">
    <w:name w:val="Текст выноски Знак6"/>
    <w:link w:val="35"/>
    <w:uiPriority w:val="99"/>
    <w:semiHidden/>
    <w:rsid w:val="002E0B1C"/>
    <w:rPr>
      <w:rFonts w:ascii="Segoe UI" w:hAnsi="Segoe UI" w:cs="Segoe UI"/>
      <w:color w:val="000000"/>
      <w:sz w:val="18"/>
      <w:szCs w:val="18"/>
      <w:u w:color="000000"/>
      <w:bdr w:val="nil"/>
    </w:rPr>
  </w:style>
  <w:style w:type="character" w:styleId="af7">
    <w:name w:val="Hyperlink"/>
    <w:rsid w:val="0044099E"/>
    <w:rPr>
      <w:u w:val="single"/>
    </w:rPr>
  </w:style>
  <w:style w:type="character" w:customStyle="1" w:styleId="44">
    <w:name w:val="Текст примечания Знак4"/>
    <w:uiPriority w:val="99"/>
    <w:semiHidden/>
    <w:rsid w:val="002E0B1C"/>
    <w:rPr>
      <w:rFonts w:ascii="Calibri" w:eastAsia="Calibri" w:hAnsi="Calibri" w:cs="Times New Roman"/>
      <w:sz w:val="20"/>
      <w:szCs w:val="20"/>
      <w:u w:color="000000"/>
    </w:rPr>
  </w:style>
  <w:style w:type="character" w:customStyle="1" w:styleId="53">
    <w:name w:val="Текст выноски Знак5"/>
    <w:uiPriority w:val="99"/>
    <w:semiHidden/>
    <w:rsid w:val="002E0B1C"/>
    <w:rPr>
      <w:rFonts w:ascii="Segoe UI" w:hAnsi="Segoe UI" w:cs="Segoe UI"/>
      <w:color w:val="000000"/>
      <w:sz w:val="18"/>
      <w:szCs w:val="18"/>
      <w:u w:color="000000"/>
      <w:bdr w:val="nil"/>
    </w:rPr>
  </w:style>
  <w:style w:type="character" w:customStyle="1" w:styleId="36">
    <w:name w:val="Текст примечания Знак3"/>
    <w:uiPriority w:val="99"/>
    <w:semiHidden/>
    <w:rsid w:val="002E0B1C"/>
    <w:rPr>
      <w:rFonts w:ascii="Calibri" w:eastAsia="Calibri" w:hAnsi="Calibri" w:cs="Times New Roman"/>
      <w:sz w:val="20"/>
      <w:szCs w:val="20"/>
      <w:u w:color="000000"/>
    </w:rPr>
  </w:style>
  <w:style w:type="character" w:customStyle="1" w:styleId="45">
    <w:name w:val="Текст выноски Знак4"/>
    <w:uiPriority w:val="99"/>
    <w:semiHidden/>
    <w:rsid w:val="002E0B1C"/>
    <w:rPr>
      <w:rFonts w:ascii="Segoe UI" w:hAnsi="Segoe UI" w:cs="Segoe UI"/>
      <w:color w:val="000000"/>
      <w:sz w:val="18"/>
      <w:szCs w:val="18"/>
      <w:u w:color="000000"/>
      <w:bdr w:val="nil"/>
    </w:rPr>
  </w:style>
  <w:style w:type="character" w:customStyle="1" w:styleId="29">
    <w:name w:val="Текст примечания Знак2"/>
    <w:uiPriority w:val="99"/>
    <w:semiHidden/>
    <w:rsid w:val="002E0B1C"/>
    <w:rPr>
      <w:rFonts w:ascii="Calibri" w:eastAsia="Calibri" w:hAnsi="Calibri" w:cs="Times New Roman"/>
      <w:sz w:val="20"/>
      <w:szCs w:val="20"/>
      <w:u w:color="000000"/>
    </w:rPr>
  </w:style>
  <w:style w:type="character" w:customStyle="1" w:styleId="37">
    <w:name w:val="Текст выноски Знак3"/>
    <w:uiPriority w:val="99"/>
    <w:semiHidden/>
    <w:rsid w:val="002E0B1C"/>
    <w:rPr>
      <w:rFonts w:ascii="Segoe UI" w:hAnsi="Segoe UI" w:cs="Segoe UI"/>
      <w:color w:val="000000"/>
      <w:sz w:val="18"/>
      <w:szCs w:val="18"/>
      <w:u w:color="000000"/>
      <w:bdr w:val="nil"/>
    </w:rPr>
  </w:style>
  <w:style w:type="character" w:customStyle="1" w:styleId="12">
    <w:name w:val="Верхний колонтитул Знак1"/>
    <w:link w:val="a7"/>
    <w:uiPriority w:val="99"/>
    <w:semiHidden/>
    <w:rsid w:val="002E0B1C"/>
    <w:rPr>
      <w:rFonts w:ascii="Calibri" w:eastAsia="Calibri" w:hAnsi="Calibri" w:cs="Times New Roman"/>
      <w:sz w:val="20"/>
      <w:szCs w:val="20"/>
      <w:u w:color="000000"/>
    </w:rPr>
  </w:style>
  <w:style w:type="character" w:customStyle="1" w:styleId="24">
    <w:name w:val="Текст выноски Знак2"/>
    <w:link w:val="43"/>
    <w:uiPriority w:val="99"/>
    <w:semiHidden/>
    <w:rsid w:val="002E0B1C"/>
    <w:rPr>
      <w:rFonts w:ascii="Segoe UI" w:hAnsi="Segoe UI" w:cs="Segoe UI"/>
      <w:color w:val="000000"/>
      <w:sz w:val="18"/>
      <w:szCs w:val="18"/>
      <w:u w:color="000000"/>
      <w:bdr w:val="nil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2a">
    <w:name w:val="Нижний колонтитул Знак2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2b">
    <w:name w:val="Верхний колонтитул Знак2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header" Target="header1.xml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4220</Words>
  <Characters>24058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7</cp:revision>
  <dcterms:created xsi:type="dcterms:W3CDTF">2018-03-05T08:54:00Z</dcterms:created>
  <dcterms:modified xsi:type="dcterms:W3CDTF">2019-09-01T07:44:00Z</dcterms:modified>
</cp:coreProperties>
</file>