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C6" w:rsidRDefault="003F6BC6" w:rsidP="00E849F7"/>
    <w:p w:rsidR="003F6BC6" w:rsidRDefault="00F56CE9">
      <w:pPr>
        <w:jc w:val="center"/>
      </w:pPr>
      <w:r>
        <w:rPr>
          <w:rFonts w:ascii="Times New Roman" w:hAnsi="Times New Roman" w:cs="Times New Roman"/>
          <w:b/>
          <w:spacing w:val="20"/>
        </w:rPr>
        <w:t>Санкт-Петербургский государственный университет</w:t>
      </w:r>
    </w:p>
    <w:p w:rsidR="003F6BC6" w:rsidRDefault="003F6BC6">
      <w:pPr>
        <w:jc w:val="center"/>
        <w:rPr>
          <w:spacing w:val="20"/>
        </w:rPr>
      </w:pPr>
    </w:p>
    <w:p w:rsidR="003F6BC6" w:rsidRDefault="00F56CE9">
      <w:pPr>
        <w:jc w:val="center"/>
      </w:pPr>
      <w:r>
        <w:rPr>
          <w:rFonts w:ascii="Times New Roman" w:hAnsi="Times New Roman" w:cs="Times New Roman"/>
          <w:b/>
          <w:spacing w:val="20"/>
        </w:rPr>
        <w:t xml:space="preserve"> </w:t>
      </w:r>
    </w:p>
    <w:p w:rsidR="003F6BC6" w:rsidRDefault="00F56CE9">
      <w:pPr>
        <w:jc w:val="center"/>
      </w:pPr>
      <w:r>
        <w:rPr>
          <w:rFonts w:ascii="Times New Roman" w:hAnsi="Times New Roman" w:cs="Times New Roman"/>
          <w:b/>
          <w:spacing w:val="20"/>
        </w:rPr>
        <w:br/>
      </w:r>
    </w:p>
    <w:p w:rsidR="003F6BC6" w:rsidRDefault="00F56CE9">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3F6BC6" w:rsidRDefault="00F56CE9">
      <w:pPr>
        <w:jc w:val="center"/>
      </w:pPr>
      <w:r>
        <w:rPr>
          <w:rFonts w:ascii="Times New Roman" w:hAnsi="Times New Roman" w:cs="Times New Roman"/>
          <w:b/>
          <w:spacing w:val="20"/>
        </w:rPr>
        <w:t>УЧЕБНОЙ ДИСЦИПЛИНЫ</w:t>
      </w:r>
    </w:p>
    <w:p w:rsidR="003F6BC6" w:rsidRDefault="00F56CE9">
      <w:pPr>
        <w:jc w:val="center"/>
      </w:pPr>
      <w:r>
        <w:rPr>
          <w:rFonts w:ascii="Times New Roman" w:hAnsi="Times New Roman" w:cs="Times New Roman"/>
          <w:spacing w:val="20"/>
        </w:rPr>
        <w:br/>
      </w:r>
    </w:p>
    <w:p w:rsidR="003F6BC6" w:rsidRDefault="00F56CE9">
      <w:pPr>
        <w:jc w:val="center"/>
      </w:pPr>
      <w:r>
        <w:rPr>
          <w:rFonts w:ascii="Times New Roman" w:hAnsi="Times New Roman" w:cs="Times New Roman"/>
          <w:spacing w:val="20"/>
        </w:rPr>
        <w:t>Теория распределений и их характеристики</w:t>
      </w:r>
    </w:p>
    <w:p w:rsidR="003F6BC6" w:rsidRPr="00E849F7" w:rsidRDefault="00F56CE9">
      <w:pPr>
        <w:jc w:val="center"/>
        <w:rPr>
          <w:lang w:val="en-US"/>
        </w:rPr>
      </w:pPr>
      <w:r w:rsidRPr="00E849F7">
        <w:rPr>
          <w:rFonts w:ascii="Times New Roman" w:hAnsi="Times New Roman" w:cs="Times New Roman"/>
          <w:spacing w:val="20"/>
          <w:lang w:val="en-US"/>
        </w:rPr>
        <w:t>Probability Distributions and Their Properties</w:t>
      </w:r>
    </w:p>
    <w:p w:rsidR="003F6BC6" w:rsidRPr="00E849F7" w:rsidRDefault="00F56CE9">
      <w:pPr>
        <w:jc w:val="center"/>
        <w:rPr>
          <w:lang w:val="en-US"/>
        </w:rPr>
      </w:pPr>
      <w:r w:rsidRPr="00E849F7">
        <w:rPr>
          <w:rFonts w:ascii="Times New Roman" w:hAnsi="Times New Roman" w:cs="Times New Roman"/>
          <w:spacing w:val="20"/>
          <w:lang w:val="en-US"/>
        </w:rPr>
        <w:br/>
      </w:r>
    </w:p>
    <w:p w:rsidR="003F6BC6" w:rsidRPr="00E849F7" w:rsidRDefault="00F56CE9">
      <w:pPr>
        <w:jc w:val="center"/>
        <w:rPr>
          <w:lang w:val="en-US"/>
        </w:rPr>
      </w:pPr>
      <w:r>
        <w:rPr>
          <w:rFonts w:ascii="Times New Roman" w:hAnsi="Times New Roman" w:cs="Times New Roman"/>
          <w:b/>
        </w:rPr>
        <w:t>Язы</w:t>
      </w:r>
      <w:proofErr w:type="gramStart"/>
      <w:r>
        <w:rPr>
          <w:rFonts w:ascii="Times New Roman" w:hAnsi="Times New Roman" w:cs="Times New Roman"/>
          <w:b/>
        </w:rPr>
        <w:t>к</w:t>
      </w:r>
      <w:r w:rsidRPr="00E849F7">
        <w:rPr>
          <w:rFonts w:ascii="Times New Roman" w:hAnsi="Times New Roman" w:cs="Times New Roman"/>
          <w:b/>
          <w:lang w:val="en-US"/>
        </w:rPr>
        <w:t>(</w:t>
      </w:r>
      <w:proofErr w:type="gramEnd"/>
      <w:r>
        <w:rPr>
          <w:rFonts w:ascii="Times New Roman" w:hAnsi="Times New Roman" w:cs="Times New Roman"/>
          <w:b/>
        </w:rPr>
        <w:t>и</w:t>
      </w:r>
      <w:r w:rsidRPr="00E849F7">
        <w:rPr>
          <w:rFonts w:ascii="Times New Roman" w:hAnsi="Times New Roman" w:cs="Times New Roman"/>
          <w:b/>
          <w:lang w:val="en-US"/>
        </w:rPr>
        <w:t xml:space="preserve">) </w:t>
      </w:r>
      <w:r>
        <w:rPr>
          <w:rFonts w:ascii="Times New Roman" w:hAnsi="Times New Roman" w:cs="Times New Roman"/>
          <w:b/>
        </w:rPr>
        <w:t>обучения</w:t>
      </w:r>
    </w:p>
    <w:p w:rsidR="003F6BC6" w:rsidRPr="00E849F7" w:rsidRDefault="00F56CE9">
      <w:pPr>
        <w:jc w:val="center"/>
        <w:rPr>
          <w:lang w:val="en-US"/>
        </w:rPr>
      </w:pPr>
      <w:r w:rsidRPr="00E849F7">
        <w:rPr>
          <w:rFonts w:ascii="Times New Roman" w:hAnsi="Times New Roman" w:cs="Times New Roman"/>
          <w:b/>
          <w:lang w:val="en-US"/>
        </w:rPr>
        <w:t xml:space="preserve"> </w:t>
      </w:r>
    </w:p>
    <w:p w:rsidR="003F6BC6" w:rsidRDefault="00F56CE9">
      <w:pPr>
        <w:jc w:val="center"/>
      </w:pPr>
      <w:r>
        <w:rPr>
          <w:rFonts w:ascii="Times New Roman" w:hAnsi="Times New Roman" w:cs="Times New Roman"/>
        </w:rPr>
        <w:t>русский</w:t>
      </w:r>
    </w:p>
    <w:p w:rsidR="003F6BC6" w:rsidRDefault="003F6BC6"/>
    <w:p w:rsidR="003F6BC6" w:rsidRDefault="003F6BC6"/>
    <w:p w:rsidR="003F6BC6" w:rsidRDefault="00F56CE9">
      <w:pPr>
        <w:jc w:val="right"/>
      </w:pPr>
      <w:r>
        <w:rPr>
          <w:rFonts w:ascii="Times New Roman" w:hAnsi="Times New Roman" w:cs="Times New Roman"/>
        </w:rPr>
        <w:t>Трудоемкость в зачетных единицах: 2</w:t>
      </w:r>
    </w:p>
    <w:p w:rsidR="003F6BC6" w:rsidRDefault="00F56CE9">
      <w:r>
        <w:rPr>
          <w:rFonts w:ascii="Times New Roman" w:hAnsi="Times New Roman" w:cs="Times New Roman"/>
        </w:rPr>
        <w:t xml:space="preserve"> </w:t>
      </w:r>
    </w:p>
    <w:p w:rsidR="003F6BC6" w:rsidRDefault="00F56CE9">
      <w:pPr>
        <w:jc w:val="right"/>
      </w:pPr>
      <w:r>
        <w:rPr>
          <w:rFonts w:ascii="Times New Roman" w:hAnsi="Times New Roman" w:cs="Times New Roman"/>
        </w:rPr>
        <w:t>Регистрационный номер рабочей программы: 027135</w:t>
      </w:r>
    </w:p>
    <w:p w:rsidR="003F6BC6" w:rsidRDefault="00F56CE9">
      <w:r>
        <w:rPr>
          <w:rFonts w:ascii="Times New Roman" w:hAnsi="Times New Roman" w:cs="Times New Roman"/>
        </w:rPr>
        <w:t xml:space="preserve"> </w:t>
      </w:r>
    </w:p>
    <w:p w:rsidR="003F6BC6" w:rsidRDefault="00F56CE9">
      <w:pPr>
        <w:jc w:val="center"/>
      </w:pPr>
      <w:r>
        <w:rPr>
          <w:rFonts w:ascii="Times New Roman" w:hAnsi="Times New Roman" w:cs="Times New Roman"/>
        </w:rPr>
        <w:t xml:space="preserve"> </w:t>
      </w:r>
    </w:p>
    <w:p w:rsidR="003F6BC6" w:rsidRDefault="00F56CE9">
      <w:r>
        <w:br w:type="page"/>
      </w:r>
    </w:p>
    <w:p w:rsidR="003F6BC6" w:rsidRDefault="00F56CE9">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3F6BC6" w:rsidRDefault="00F56CE9">
      <w:r>
        <w:rPr>
          <w:rFonts w:ascii="Times New Roman" w:hAnsi="Times New Roman" w:cs="Times New Roman"/>
          <w:b/>
        </w:rPr>
        <w:t>1.1.</w:t>
      </w:r>
      <w:r>
        <w:rPr>
          <w:rFonts w:ascii="Times New Roman" w:hAnsi="Times New Roman" w:cs="Times New Roman"/>
          <w:b/>
        </w:rPr>
        <w:tab/>
        <w:t>Цели и задачи учебных занятий</w:t>
      </w:r>
    </w:p>
    <w:p w:rsidR="00E849F7" w:rsidRDefault="00F56CE9" w:rsidP="00E849F7">
      <w:pPr>
        <w:spacing w:before="0" w:after="0"/>
        <w:ind w:firstLine="720"/>
        <w:rPr>
          <w:rFonts w:ascii="Times New Roman" w:hAnsi="Times New Roman" w:cs="Times New Roman"/>
        </w:rPr>
      </w:pPr>
      <w:r>
        <w:rPr>
          <w:rFonts w:ascii="Times New Roman" w:hAnsi="Times New Roman" w:cs="Times New Roman"/>
        </w:rPr>
        <w:t>Исследовать классические вероятностные распределения, изучить их свойства, акцентируя внимание на тех, которые хара</w:t>
      </w:r>
      <w:r w:rsidR="00E849F7">
        <w:rPr>
          <w:rFonts w:ascii="Times New Roman" w:hAnsi="Times New Roman" w:cs="Times New Roman"/>
        </w:rPr>
        <w:t>ктеризуют данное распределение.</w:t>
      </w:r>
    </w:p>
    <w:p w:rsidR="003F6BC6" w:rsidRDefault="00E849F7" w:rsidP="00E849F7">
      <w:pPr>
        <w:spacing w:before="0" w:after="0"/>
        <w:ind w:firstLine="720"/>
      </w:pPr>
      <w:r>
        <w:rPr>
          <w:rFonts w:ascii="Times New Roman" w:hAnsi="Times New Roman" w:cs="Times New Roman"/>
        </w:rPr>
        <w:t>Цель изучения дисциплины: п</w:t>
      </w:r>
      <w:r w:rsidR="00F56CE9">
        <w:rPr>
          <w:rFonts w:ascii="Times New Roman" w:hAnsi="Times New Roman" w:cs="Times New Roman"/>
        </w:rPr>
        <w:t xml:space="preserve">ознакомить </w:t>
      </w:r>
      <w:proofErr w:type="spellStart"/>
      <w:r>
        <w:rPr>
          <w:rFonts w:ascii="Times New Roman" w:hAnsi="Times New Roman" w:cs="Times New Roman"/>
        </w:rPr>
        <w:t>обу</w:t>
      </w:r>
      <w:r w:rsidR="00F56CE9">
        <w:rPr>
          <w:rFonts w:ascii="Times New Roman" w:hAnsi="Times New Roman" w:cs="Times New Roman"/>
        </w:rPr>
        <w:t>уча</w:t>
      </w:r>
      <w:r>
        <w:rPr>
          <w:rFonts w:ascii="Times New Roman" w:hAnsi="Times New Roman" w:cs="Times New Roman"/>
        </w:rPr>
        <w:t>ю</w:t>
      </w:r>
      <w:r w:rsidR="00F56CE9">
        <w:rPr>
          <w:rFonts w:ascii="Times New Roman" w:hAnsi="Times New Roman" w:cs="Times New Roman"/>
        </w:rPr>
        <w:t>щихся</w:t>
      </w:r>
      <w:proofErr w:type="spellEnd"/>
      <w:r w:rsidR="00F56CE9">
        <w:rPr>
          <w:rFonts w:ascii="Times New Roman" w:hAnsi="Times New Roman" w:cs="Times New Roman"/>
        </w:rPr>
        <w:t xml:space="preserve"> с наиболее распространенными в научной литературе в</w:t>
      </w:r>
      <w:r>
        <w:rPr>
          <w:rFonts w:ascii="Times New Roman" w:hAnsi="Times New Roman" w:cs="Times New Roman"/>
        </w:rPr>
        <w:t xml:space="preserve">ероятностными распределениями. </w:t>
      </w:r>
    </w:p>
    <w:p w:rsidR="003F6BC6" w:rsidRDefault="00F56CE9">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3F6BC6" w:rsidRDefault="00F56CE9" w:rsidP="00E849F7">
      <w:pPr>
        <w:ind w:firstLine="720"/>
      </w:pPr>
      <w:r>
        <w:rPr>
          <w:rFonts w:ascii="Times New Roman" w:hAnsi="Times New Roman" w:cs="Times New Roman"/>
        </w:rPr>
        <w:t>Для того</w:t>
      </w:r>
      <w:proofErr w:type="gramStart"/>
      <w:r>
        <w:rPr>
          <w:rFonts w:ascii="Times New Roman" w:hAnsi="Times New Roman" w:cs="Times New Roman"/>
        </w:rPr>
        <w:t>,</w:t>
      </w:r>
      <w:proofErr w:type="gramEnd"/>
      <w:r>
        <w:rPr>
          <w:rFonts w:ascii="Times New Roman" w:hAnsi="Times New Roman" w:cs="Times New Roman"/>
        </w:rPr>
        <w:t xml:space="preserve"> чтобы приступить</w:t>
      </w:r>
      <w:r w:rsidR="00E849F7">
        <w:rPr>
          <w:rFonts w:ascii="Times New Roman" w:hAnsi="Times New Roman" w:cs="Times New Roman"/>
        </w:rPr>
        <w:t xml:space="preserve"> к освоению предлагаемого курса</w:t>
      </w:r>
      <w:r>
        <w:rPr>
          <w:rFonts w:ascii="Times New Roman" w:hAnsi="Times New Roman" w:cs="Times New Roman"/>
        </w:rPr>
        <w:t>, достаточно знать основные понятия классической теории вероятностей и математической статистики.</w:t>
      </w:r>
      <w:r>
        <w:rPr>
          <w:rFonts w:ascii="Times New Roman" w:hAnsi="Times New Roman" w:cs="Times New Roman"/>
        </w:rPr>
        <w:br/>
        <w:t>Материал курса поможет на примере ряда рассматриваемых областей теории вероятностей оценить роль отдельных вероятностных распределений, некоторые специфические свойства которых часто позволяют подсказать нужное направление исследований и существенно упростить в</w:t>
      </w:r>
      <w:r w:rsidR="00E849F7">
        <w:rPr>
          <w:rFonts w:ascii="Times New Roman" w:hAnsi="Times New Roman" w:cs="Times New Roman"/>
        </w:rPr>
        <w:t xml:space="preserve">ывод доказываемых соотношений. </w:t>
      </w:r>
    </w:p>
    <w:p w:rsidR="003F6BC6" w:rsidRDefault="00F56CE9">
      <w:pPr>
        <w:rPr>
          <w:rFonts w:ascii="Times New Roman" w:hAnsi="Times New Roman" w:cs="Times New Roman"/>
          <w:b/>
        </w:rPr>
      </w:pPr>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E849F7" w:rsidRDefault="00E849F7" w:rsidP="00E849F7">
      <w:pPr>
        <w:spacing w:before="0" w:after="0"/>
        <w:ind w:left="720" w:hanging="720"/>
        <w:rPr>
          <w:rFonts w:ascii="Times New Roman" w:hAnsi="Times New Roman" w:cs="Times New Roman"/>
        </w:rPr>
      </w:pPr>
      <w:r>
        <w:rPr>
          <w:rFonts w:ascii="Times New Roman" w:hAnsi="Times New Roman" w:cs="Times New Roman"/>
          <w:b/>
        </w:rPr>
        <w:tab/>
      </w:r>
      <w:r w:rsidRPr="00E849F7">
        <w:rPr>
          <w:rFonts w:ascii="Times New Roman" w:hAnsi="Times New Roman" w:cs="Times New Roman"/>
        </w:rPr>
        <w:t>В результате освоения дисциплины</w:t>
      </w:r>
      <w:r>
        <w:rPr>
          <w:rFonts w:ascii="Times New Roman" w:hAnsi="Times New Roman" w:cs="Times New Roman"/>
        </w:rPr>
        <w:t xml:space="preserve"> обучающийся должен знать:</w:t>
      </w:r>
    </w:p>
    <w:p w:rsidR="00E849F7" w:rsidRPr="00E849F7" w:rsidRDefault="00E849F7" w:rsidP="00E849F7">
      <w:pPr>
        <w:spacing w:before="0" w:after="0"/>
        <w:ind w:firstLine="720"/>
        <w:rPr>
          <w:rFonts w:ascii="Times New Roman" w:hAnsi="Times New Roman" w:cs="Times New Roman"/>
        </w:rPr>
      </w:pPr>
      <w:r w:rsidRPr="00E849F7">
        <w:rPr>
          <w:rFonts w:ascii="Times New Roman" w:hAnsi="Times New Roman" w:cs="Times New Roman"/>
        </w:rPr>
        <w:t>Смеси распределений. Примеры классических распред</w:t>
      </w:r>
      <w:r>
        <w:rPr>
          <w:rFonts w:ascii="Times New Roman" w:hAnsi="Times New Roman" w:cs="Times New Roman"/>
        </w:rPr>
        <w:t>елений. Преобразование Смирнова</w:t>
      </w:r>
      <w:r w:rsidRPr="00E849F7">
        <w:rPr>
          <w:rFonts w:ascii="Times New Roman" w:hAnsi="Times New Roman" w:cs="Times New Roman"/>
        </w:rPr>
        <w:t xml:space="preserve"> и другие полезные взаимоотношения между распределениями. </w:t>
      </w:r>
    </w:p>
    <w:p w:rsidR="00E849F7" w:rsidRPr="00E849F7" w:rsidRDefault="00E849F7" w:rsidP="00E849F7">
      <w:pPr>
        <w:spacing w:before="0" w:after="0"/>
        <w:ind w:firstLine="720"/>
        <w:rPr>
          <w:rFonts w:ascii="Times New Roman" w:hAnsi="Times New Roman" w:cs="Times New Roman"/>
        </w:rPr>
      </w:pPr>
      <w:r w:rsidRPr="00E849F7">
        <w:rPr>
          <w:rFonts w:ascii="Times New Roman" w:hAnsi="Times New Roman" w:cs="Times New Roman"/>
        </w:rPr>
        <w:t>Порядковые статистики. Распределения, связанные с ними. Распределения порядковых статистик. Бета-распределение. Представление экспоненциальных порядковых статистик в виде сумм независимых случайных  величин. Два представления для равномерных порядковых статистик. Нахождение моментов порядковых статистик. Предельные распределения выборочных квантилей. Условные распределения порядковых статистик. Условная независимость отрезков вариационного ряда. Асимптотическая нормальность сумм элементов отрезка вариационного ряда. Три типа предель</w:t>
      </w:r>
      <w:r>
        <w:rPr>
          <w:rFonts w:ascii="Times New Roman" w:hAnsi="Times New Roman" w:cs="Times New Roman"/>
        </w:rPr>
        <w:t>ных распределений экстремумов (</w:t>
      </w:r>
      <w:r w:rsidRPr="00E849F7">
        <w:rPr>
          <w:rFonts w:ascii="Times New Roman" w:hAnsi="Times New Roman" w:cs="Times New Roman"/>
        </w:rPr>
        <w:t>максимальных, минимальных порядковых статистик, k-х максимумов).</w:t>
      </w:r>
    </w:p>
    <w:p w:rsidR="00E849F7" w:rsidRPr="00E849F7" w:rsidRDefault="00E849F7" w:rsidP="00E849F7">
      <w:pPr>
        <w:spacing w:before="0" w:after="0"/>
        <w:ind w:firstLine="720"/>
        <w:rPr>
          <w:rFonts w:ascii="Times New Roman" w:hAnsi="Times New Roman" w:cs="Times New Roman"/>
        </w:rPr>
      </w:pPr>
      <w:r w:rsidRPr="00E849F7">
        <w:rPr>
          <w:rFonts w:ascii="Times New Roman" w:hAnsi="Times New Roman" w:cs="Times New Roman"/>
        </w:rPr>
        <w:t>Экспоненциальные и гамма распределения в классических системах массового обслуживания. Основные элементы систем массового обслуживания и их классификация</w:t>
      </w:r>
      <w:proofErr w:type="gramStart"/>
      <w:r w:rsidRPr="00E849F7">
        <w:rPr>
          <w:rFonts w:ascii="Times New Roman" w:hAnsi="Times New Roman" w:cs="Times New Roman"/>
        </w:rPr>
        <w:t xml:space="preserve"> .</w:t>
      </w:r>
      <w:proofErr w:type="gramEnd"/>
      <w:r w:rsidRPr="00E849F7">
        <w:rPr>
          <w:rFonts w:ascii="Times New Roman" w:hAnsi="Times New Roman" w:cs="Times New Roman"/>
        </w:rPr>
        <w:t xml:space="preserve"> Простейший поток требований и экспоненциальное распределение. Переходный и стационарный режимы для систем M/M/1 с ожиданием. Стационарный режим для систем M/M/S без ожидания. Метод вложенных цепей Маркова для систем GI/M/1. Гамма - распределение и метод фиктивных фаз Эрланга для систем </w:t>
      </w:r>
      <w:proofErr w:type="spellStart"/>
      <w:r w:rsidRPr="00E849F7">
        <w:rPr>
          <w:rFonts w:ascii="Times New Roman" w:hAnsi="Times New Roman" w:cs="Times New Roman"/>
        </w:rPr>
        <w:t>Ek</w:t>
      </w:r>
      <w:proofErr w:type="spellEnd"/>
      <w:r w:rsidRPr="00E849F7">
        <w:rPr>
          <w:rFonts w:ascii="Times New Roman" w:hAnsi="Times New Roman" w:cs="Times New Roman"/>
        </w:rPr>
        <w:t>/M/1.</w:t>
      </w:r>
    </w:p>
    <w:p w:rsidR="00E849F7" w:rsidRPr="00E849F7" w:rsidRDefault="00E849F7" w:rsidP="00E849F7">
      <w:pPr>
        <w:spacing w:before="0" w:after="0"/>
        <w:ind w:firstLine="720"/>
        <w:rPr>
          <w:rFonts w:ascii="Times New Roman" w:hAnsi="Times New Roman" w:cs="Times New Roman"/>
        </w:rPr>
      </w:pPr>
      <w:proofErr w:type="spellStart"/>
      <w:r w:rsidRPr="00E849F7">
        <w:rPr>
          <w:rFonts w:ascii="Times New Roman" w:hAnsi="Times New Roman" w:cs="Times New Roman"/>
        </w:rPr>
        <w:t>Характеризации</w:t>
      </w:r>
      <w:proofErr w:type="spellEnd"/>
      <w:r w:rsidRPr="00E849F7">
        <w:rPr>
          <w:rFonts w:ascii="Times New Roman" w:hAnsi="Times New Roman" w:cs="Times New Roman"/>
        </w:rPr>
        <w:t xml:space="preserve"> вероятностных распределений. </w:t>
      </w:r>
      <w:proofErr w:type="spellStart"/>
      <w:proofErr w:type="gramStart"/>
      <w:r w:rsidRPr="00E849F7">
        <w:rPr>
          <w:rFonts w:ascii="Times New Roman" w:hAnsi="Times New Roman" w:cs="Times New Roman"/>
        </w:rPr>
        <w:t>X</w:t>
      </w:r>
      <w:proofErr w:type="gramEnd"/>
      <w:r w:rsidRPr="00E849F7">
        <w:rPr>
          <w:rFonts w:ascii="Times New Roman" w:hAnsi="Times New Roman" w:cs="Times New Roman"/>
        </w:rPr>
        <w:t>арактеризации</w:t>
      </w:r>
      <w:proofErr w:type="spellEnd"/>
      <w:r w:rsidRPr="00E849F7">
        <w:rPr>
          <w:rFonts w:ascii="Times New Roman" w:hAnsi="Times New Roman" w:cs="Times New Roman"/>
        </w:rPr>
        <w:t xml:space="preserve"> нормального распределения (теоремы Бернштейна, </w:t>
      </w:r>
      <w:proofErr w:type="spellStart"/>
      <w:r w:rsidRPr="00E849F7">
        <w:rPr>
          <w:rFonts w:ascii="Times New Roman" w:hAnsi="Times New Roman" w:cs="Times New Roman"/>
        </w:rPr>
        <w:t>Скитовича-Дармуа</w:t>
      </w:r>
      <w:proofErr w:type="spellEnd"/>
      <w:r w:rsidRPr="00E849F7">
        <w:rPr>
          <w:rFonts w:ascii="Times New Roman" w:hAnsi="Times New Roman" w:cs="Times New Roman"/>
        </w:rPr>
        <w:t>, Кагана-</w:t>
      </w:r>
      <w:proofErr w:type="spellStart"/>
      <w:r w:rsidRPr="00E849F7">
        <w:rPr>
          <w:rFonts w:ascii="Times New Roman" w:hAnsi="Times New Roman" w:cs="Times New Roman"/>
        </w:rPr>
        <w:t>Линника</w:t>
      </w:r>
      <w:proofErr w:type="spellEnd"/>
      <w:r w:rsidRPr="00E849F7">
        <w:rPr>
          <w:rFonts w:ascii="Times New Roman" w:hAnsi="Times New Roman" w:cs="Times New Roman"/>
        </w:rPr>
        <w:t>-</w:t>
      </w:r>
      <w:proofErr w:type="spellStart"/>
      <w:r w:rsidRPr="00E849F7">
        <w:rPr>
          <w:rFonts w:ascii="Times New Roman" w:hAnsi="Times New Roman" w:cs="Times New Roman"/>
        </w:rPr>
        <w:t>Рао</w:t>
      </w:r>
      <w:proofErr w:type="spellEnd"/>
      <w:r w:rsidRPr="00E849F7">
        <w:rPr>
          <w:rFonts w:ascii="Times New Roman" w:hAnsi="Times New Roman" w:cs="Times New Roman"/>
        </w:rPr>
        <w:t xml:space="preserve">). Геометрическое и экспоненциальное распределения и  свойство отсутствия последействия. </w:t>
      </w:r>
      <w:proofErr w:type="spellStart"/>
      <w:r w:rsidRPr="00E849F7">
        <w:rPr>
          <w:rFonts w:ascii="Times New Roman" w:hAnsi="Times New Roman" w:cs="Times New Roman"/>
        </w:rPr>
        <w:t>Характеризация</w:t>
      </w:r>
      <w:proofErr w:type="spellEnd"/>
      <w:r w:rsidRPr="00E849F7">
        <w:rPr>
          <w:rFonts w:ascii="Times New Roman" w:hAnsi="Times New Roman" w:cs="Times New Roman"/>
        </w:rPr>
        <w:t xml:space="preserve"> экспоненциального распределения свойством минимальной порядковой статистики. </w:t>
      </w:r>
      <w:proofErr w:type="spellStart"/>
      <w:r w:rsidRPr="00E849F7">
        <w:rPr>
          <w:rFonts w:ascii="Times New Roman" w:hAnsi="Times New Roman" w:cs="Times New Roman"/>
        </w:rPr>
        <w:t>Характеризация</w:t>
      </w:r>
      <w:proofErr w:type="spellEnd"/>
      <w:r w:rsidRPr="00E849F7">
        <w:rPr>
          <w:rFonts w:ascii="Times New Roman" w:hAnsi="Times New Roman" w:cs="Times New Roman"/>
        </w:rPr>
        <w:t xml:space="preserve">   t-2 распределения Стьюдента равенством по распределению  выборочной середины размаха и выборочной медианы.</w:t>
      </w:r>
    </w:p>
    <w:p w:rsidR="003F6BC6" w:rsidRPr="00E849F7" w:rsidRDefault="00F56CE9">
      <w:pPr>
        <w:rPr>
          <w:rFonts w:ascii="Times New Roman" w:hAnsi="Times New Roman" w:cs="Times New Roman"/>
          <w:b/>
        </w:rPr>
      </w:pPr>
      <w:r w:rsidRPr="00E849F7">
        <w:rPr>
          <w:rFonts w:ascii="Times New Roman" w:hAnsi="Times New Roman" w:cs="Times New Roman"/>
          <w:b/>
        </w:rPr>
        <w:t>1.4.</w:t>
      </w:r>
      <w:r w:rsidRPr="00E849F7">
        <w:rPr>
          <w:rFonts w:ascii="Times New Roman" w:hAnsi="Times New Roman" w:cs="Times New Roman"/>
          <w:b/>
        </w:rPr>
        <w:tab/>
        <w:t>Перечень и объём активных и интерактивных форм учебных занятий</w:t>
      </w:r>
    </w:p>
    <w:p w:rsidR="00E849F7" w:rsidRPr="005D6B29" w:rsidRDefault="00E849F7" w:rsidP="005D6B29">
      <w:pPr>
        <w:spacing w:before="0" w:after="0"/>
        <w:ind w:firstLine="720"/>
        <w:rPr>
          <w:rFonts w:ascii="Times New Roman" w:hAnsi="Times New Roman" w:cs="Times New Roman"/>
        </w:rPr>
      </w:pPr>
      <w:r>
        <w:rPr>
          <w:b/>
        </w:rPr>
        <w:tab/>
      </w:r>
      <w:r w:rsidR="005D6B29" w:rsidRPr="005D6B29">
        <w:rPr>
          <w:rFonts w:ascii="Times New Roman" w:hAnsi="Times New Roman" w:cs="Times New Roman"/>
        </w:rPr>
        <w:t>В качестве основных интерактивных форм предполагается проведение практических занятий, посвященных применению разнообразных теоретических знаний к решению конкретных расчетных задач.</w:t>
      </w:r>
      <w:r w:rsidR="005D6B29">
        <w:rPr>
          <w:rFonts w:ascii="Times New Roman" w:hAnsi="Times New Roman" w:cs="Times New Roman"/>
        </w:rPr>
        <w:t xml:space="preserve"> </w:t>
      </w:r>
      <w:r w:rsidRPr="005D6B29">
        <w:rPr>
          <w:rFonts w:ascii="Times New Roman" w:hAnsi="Times New Roman" w:cs="Times New Roman"/>
        </w:rPr>
        <w:t>Активных и интерактивных форм учебных занятий – 30 часов.</w:t>
      </w:r>
    </w:p>
    <w:p w:rsidR="003F6BC6" w:rsidRDefault="003F6BC6"/>
    <w:p w:rsidR="003F6BC6" w:rsidRDefault="00F56CE9">
      <w:r>
        <w:br w:type="page"/>
      </w:r>
    </w:p>
    <w:p w:rsidR="003F6BC6" w:rsidRDefault="00F56CE9">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3F6BC6" w:rsidRDefault="00F56CE9">
      <w:r>
        <w:rPr>
          <w:rFonts w:ascii="Times New Roman" w:hAnsi="Times New Roman" w:cs="Times New Roman"/>
          <w:b/>
        </w:rPr>
        <w:t>2.1.</w:t>
      </w:r>
      <w:r>
        <w:rPr>
          <w:rFonts w:ascii="Times New Roman" w:hAnsi="Times New Roman" w:cs="Times New Roman"/>
          <w:b/>
        </w:rPr>
        <w:tab/>
        <w:t>Организация учебных занятий</w:t>
      </w:r>
    </w:p>
    <w:p w:rsidR="003F6BC6" w:rsidRDefault="005D6B29">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993"/>
        <w:gridCol w:w="425"/>
        <w:gridCol w:w="425"/>
        <w:gridCol w:w="425"/>
        <w:gridCol w:w="709"/>
        <w:gridCol w:w="425"/>
        <w:gridCol w:w="426"/>
        <w:gridCol w:w="283"/>
        <w:gridCol w:w="284"/>
        <w:gridCol w:w="708"/>
        <w:gridCol w:w="426"/>
        <w:gridCol w:w="567"/>
        <w:gridCol w:w="567"/>
        <w:gridCol w:w="567"/>
        <w:gridCol w:w="425"/>
        <w:gridCol w:w="567"/>
        <w:gridCol w:w="425"/>
        <w:gridCol w:w="425"/>
        <w:gridCol w:w="284"/>
      </w:tblGrid>
      <w:tr w:rsidR="00622C8E" w:rsidRPr="005E1F77" w:rsidTr="005D6B29">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F56CE9" w:rsidP="005D6B29">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5D6B29">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56CE9" w:rsidP="005D6B29">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F56CE9" w:rsidP="005D6B29">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rsidR="002B7191" w:rsidRPr="00552C40" w:rsidRDefault="00F56CE9" w:rsidP="005D6B29">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proofErr w:type="gramStart"/>
            <w:r w:rsidRPr="001D24DE">
              <w:rPr>
                <w:sz w:val="16"/>
                <w:szCs w:val="16"/>
              </w:rPr>
              <w:t>обучающихся</w:t>
            </w:r>
            <w:proofErr w:type="gramEnd"/>
            <w:r>
              <w:rPr>
                <w:sz w:val="16"/>
                <w:szCs w:val="16"/>
              </w:rPr>
              <w:t xml:space="preserve"> </w:t>
            </w:r>
            <w:r>
              <w:rPr>
                <w:sz w:val="16"/>
                <w:szCs w:val="16"/>
              </w:rPr>
              <w:t>с</w:t>
            </w:r>
            <w:r>
              <w:rPr>
                <w:sz w:val="16"/>
                <w:szCs w:val="16"/>
              </w:rPr>
              <w:t xml:space="preserve"> </w:t>
            </w:r>
            <w:r>
              <w:rPr>
                <w:sz w:val="16"/>
                <w:szCs w:val="16"/>
              </w:rPr>
              <w:t>преподавателем</w:t>
            </w:r>
          </w:p>
        </w:tc>
        <w:tc>
          <w:tcPr>
            <w:tcW w:w="1984" w:type="dxa"/>
            <w:gridSpan w:val="4"/>
            <w:tcBorders>
              <w:top w:val="single" w:sz="4" w:space="0" w:color="auto"/>
              <w:left w:val="nil"/>
              <w:bottom w:val="single" w:sz="4" w:space="0" w:color="auto"/>
              <w:right w:val="single" w:sz="4" w:space="0" w:color="000000"/>
            </w:tcBorders>
          </w:tcPr>
          <w:p w:rsidR="002B7191" w:rsidRPr="00552C40" w:rsidRDefault="00F56CE9" w:rsidP="005D6B29">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56CE9" w:rsidP="005D6B29">
            <w:pPr>
              <w:spacing w:before="0" w:after="0"/>
              <w:jc w:val="center"/>
              <w:rPr>
                <w:sz w:val="16"/>
                <w:szCs w:val="16"/>
              </w:rPr>
            </w:pPr>
            <w:r w:rsidRPr="00552C40">
              <w:rPr>
                <w:sz w:val="16"/>
                <w:szCs w:val="16"/>
              </w:rPr>
              <w:t>Объём</w:t>
            </w:r>
            <w:r w:rsidRPr="00552C40">
              <w:rPr>
                <w:sz w:val="16"/>
                <w:szCs w:val="16"/>
              </w:rPr>
              <w:t xml:space="preserve"> </w:t>
            </w:r>
            <w:proofErr w:type="gramStart"/>
            <w:r w:rsidRPr="00552C40">
              <w:rPr>
                <w:sz w:val="16"/>
                <w:szCs w:val="16"/>
              </w:rPr>
              <w:t>активных</w:t>
            </w:r>
            <w:proofErr w:type="gramEnd"/>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F56CE9" w:rsidP="005D6B29">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F56CE9" w:rsidP="005D6B29">
            <w:pPr>
              <w:spacing w:before="0" w:after="0"/>
              <w:jc w:val="center"/>
              <w:rPr>
                <w:sz w:val="16"/>
                <w:szCs w:val="16"/>
              </w:rPr>
            </w:pPr>
            <w:r w:rsidRPr="00552C40">
              <w:rPr>
                <w:sz w:val="16"/>
                <w:szCs w:val="16"/>
              </w:rPr>
              <w:t>Трудоёмкость</w:t>
            </w:r>
          </w:p>
        </w:tc>
      </w:tr>
      <w:tr w:rsidR="005D6B29" w:rsidRPr="00552C40" w:rsidTr="005D6B29">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B14E45" w:rsidP="005D6B29">
            <w:pPr>
              <w:spacing w:before="0" w:after="0"/>
              <w:rPr>
                <w:sz w:val="16"/>
                <w:szCs w:val="16"/>
              </w:rPr>
            </w:pPr>
          </w:p>
        </w:tc>
        <w:tc>
          <w:tcPr>
            <w:tcW w:w="425"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лекции</w:t>
            </w:r>
          </w:p>
        </w:tc>
        <w:tc>
          <w:tcPr>
            <w:tcW w:w="425"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семинары</w:t>
            </w:r>
          </w:p>
        </w:tc>
        <w:tc>
          <w:tcPr>
            <w:tcW w:w="425"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консультации</w:t>
            </w:r>
          </w:p>
        </w:tc>
        <w:tc>
          <w:tcPr>
            <w:tcW w:w="709"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425"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426"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коллоквиумы</w:t>
            </w:r>
          </w:p>
        </w:tc>
        <w:tc>
          <w:tcPr>
            <w:tcW w:w="284"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8"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6" w:type="dxa"/>
            <w:tcBorders>
              <w:top w:val="nil"/>
              <w:left w:val="nil"/>
              <w:bottom w:val="single" w:sz="4" w:space="0" w:color="auto"/>
              <w:right w:val="single" w:sz="4" w:space="0" w:color="auto"/>
            </w:tcBorders>
            <w:textDirection w:val="btLr"/>
            <w:vAlign w:val="center"/>
          </w:tcPr>
          <w:p w:rsidR="002B7191" w:rsidRPr="002B7191" w:rsidRDefault="00F56CE9" w:rsidP="005D6B29">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567"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1D24DE" w:rsidRDefault="00F56CE9" w:rsidP="005D6B29">
            <w:pPr>
              <w:spacing w:before="0" w:after="0"/>
              <w:jc w:val="center"/>
              <w:rPr>
                <w:sz w:val="16"/>
                <w:szCs w:val="16"/>
              </w:rPr>
            </w:pPr>
            <w:r>
              <w:rPr>
                <w:sz w:val="16"/>
                <w:szCs w:val="16"/>
              </w:rPr>
              <w:t>сам</w:t>
            </w:r>
            <w:proofErr w:type="gramStart"/>
            <w:r>
              <w:rPr>
                <w:sz w:val="16"/>
                <w:szCs w:val="16"/>
              </w:rPr>
              <w:t>.</w:t>
            </w:r>
            <w:proofErr w:type="gramEnd"/>
            <w:r>
              <w:rPr>
                <w:sz w:val="16"/>
                <w:szCs w:val="16"/>
              </w:rPr>
              <w:t xml:space="preserve"> </w:t>
            </w:r>
            <w:proofErr w:type="gramStart"/>
            <w:r>
              <w:rPr>
                <w:sz w:val="16"/>
                <w:szCs w:val="16"/>
              </w:rPr>
              <w:t>р</w:t>
            </w:r>
            <w:proofErr w:type="gramEnd"/>
            <w:r>
              <w:rPr>
                <w:sz w:val="16"/>
                <w:szCs w:val="16"/>
              </w:rPr>
              <w:t>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F56CE9" w:rsidP="005D6B29">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425"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F56CE9" w:rsidP="005D6B29">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F56CE9" w:rsidP="005D6B29">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F56CE9" w:rsidP="005D6B29">
            <w:pPr>
              <w:spacing w:before="0" w:after="0"/>
              <w:jc w:val="center"/>
              <w:rPr>
                <w:sz w:val="16"/>
                <w:szCs w:val="16"/>
              </w:rPr>
            </w:pPr>
            <w:r>
              <w:rPr>
                <w:sz w:val="16"/>
                <w:szCs w:val="16"/>
              </w:rPr>
              <w:t>(</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B14E45" w:rsidP="005D6B29">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B14E45" w:rsidP="005D6B29">
            <w:pPr>
              <w:spacing w:before="0" w:after="0"/>
              <w:rPr>
                <w:sz w:val="16"/>
                <w:szCs w:val="16"/>
              </w:rPr>
            </w:pPr>
          </w:p>
        </w:tc>
      </w:tr>
      <w:tr w:rsidR="003F6BC6" w:rsidTr="005D6B29">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56CE9" w:rsidP="005D6B29">
            <w:pPr>
              <w:spacing w:before="0" w:after="0"/>
              <w:jc w:val="center"/>
              <w:rPr>
                <w:sz w:val="16"/>
                <w:szCs w:val="16"/>
              </w:rPr>
            </w:pPr>
            <w:r>
              <w:t>ОСНОВНАЯ</w:t>
            </w:r>
            <w:r>
              <w:t xml:space="preserve"> </w:t>
            </w:r>
            <w:r>
              <w:t>ТРАЕКТОРИЯ</w:t>
            </w:r>
          </w:p>
        </w:tc>
      </w:tr>
      <w:tr w:rsidR="003F6BC6" w:rsidTr="005D6B29">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F56CE9" w:rsidP="005D6B29">
            <w:pPr>
              <w:spacing w:before="0" w:after="0"/>
              <w:jc w:val="center"/>
              <w:rPr>
                <w:sz w:val="16"/>
                <w:szCs w:val="16"/>
              </w:rPr>
            </w:pPr>
            <w:r>
              <w:t>Форма</w:t>
            </w:r>
            <w:r>
              <w:t xml:space="preserve"> </w:t>
            </w:r>
            <w:r>
              <w:t>обучения</w:t>
            </w:r>
            <w:r>
              <w:t xml:space="preserve">: </w:t>
            </w:r>
            <w:r>
              <w:t>очная</w:t>
            </w:r>
          </w:p>
        </w:tc>
      </w:tr>
      <w:tr w:rsidR="005D6B29" w:rsidTr="005D6B29">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56CE9" w:rsidP="005D6B29">
            <w:pPr>
              <w:spacing w:before="0" w:after="0"/>
              <w:rPr>
                <w:sz w:val="16"/>
                <w:szCs w:val="16"/>
              </w:rPr>
            </w:pPr>
            <w:r>
              <w:rPr>
                <w:sz w:val="16"/>
                <w:szCs w:val="16"/>
              </w:rPr>
              <w:t>Семестр</w:t>
            </w:r>
            <w:r>
              <w:rPr>
                <w:sz w:val="16"/>
                <w:szCs w:val="16"/>
              </w:rPr>
              <w:t xml:space="preserve"> 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2</w:t>
            </w:r>
          </w:p>
        </w:tc>
      </w:tr>
      <w:tr w:rsidR="005D6B29" w:rsidTr="005D6B29">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B14E45" w:rsidP="005D6B29">
            <w:pPr>
              <w:spacing w:before="0" w:after="0"/>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10-25</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10-25</w:t>
            </w: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r>
      <w:tr w:rsidR="005D6B29" w:rsidTr="005D6B29">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F56CE9" w:rsidP="005D6B29">
            <w:pPr>
              <w:spacing w:before="0" w:after="0"/>
              <w:rPr>
                <w:sz w:val="16"/>
                <w:szCs w:val="16"/>
              </w:rPr>
            </w:pPr>
            <w:r>
              <w:rPr>
                <w:sz w:val="16"/>
                <w:szCs w:val="16"/>
              </w:rPr>
              <w:t>ИТОГО</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2</w:t>
            </w:r>
          </w:p>
        </w:tc>
        <w:tc>
          <w:tcPr>
            <w:tcW w:w="426"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30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10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B14E45" w:rsidP="005D6B29">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F56CE9" w:rsidP="005D6B29">
            <w:pPr>
              <w:spacing w:before="0" w:after="0"/>
              <w:jc w:val="center"/>
              <w:rPr>
                <w:sz w:val="16"/>
                <w:szCs w:val="16"/>
              </w:rPr>
            </w:pPr>
            <w:r>
              <w:rPr>
                <w:sz w:val="16"/>
                <w:szCs w:val="16"/>
              </w:rPr>
              <w:t>2</w:t>
            </w:r>
          </w:p>
        </w:tc>
      </w:tr>
    </w:tbl>
    <w:p w:rsidR="003F6BC6" w:rsidRDefault="003F6BC6"/>
    <w:tbl>
      <w:tblPr>
        <w:tblW w:w="9356" w:type="dxa"/>
        <w:tblInd w:w="108" w:type="dxa"/>
        <w:tblLayout w:type="fixed"/>
        <w:tblLook w:val="00A0" w:firstRow="1" w:lastRow="0" w:firstColumn="1" w:lastColumn="0" w:noHBand="0" w:noVBand="0"/>
      </w:tblPr>
      <w:tblGrid>
        <w:gridCol w:w="1418"/>
        <w:gridCol w:w="992"/>
        <w:gridCol w:w="851"/>
        <w:gridCol w:w="1559"/>
        <w:gridCol w:w="1666"/>
        <w:gridCol w:w="1452"/>
        <w:gridCol w:w="1418"/>
      </w:tblGrid>
      <w:tr w:rsidR="00853E25" w:rsidRPr="00370C5A" w:rsidTr="005D6B29">
        <w:trPr>
          <w:trHeight w:val="50"/>
        </w:trPr>
        <w:tc>
          <w:tcPr>
            <w:tcW w:w="9356" w:type="dxa"/>
            <w:gridSpan w:val="7"/>
            <w:tcBorders>
              <w:top w:val="single" w:sz="4" w:space="0" w:color="auto"/>
              <w:left w:val="single" w:sz="4" w:space="0" w:color="auto"/>
              <w:bottom w:val="single" w:sz="4" w:space="0" w:color="000000"/>
              <w:right w:val="single" w:sz="4" w:space="0" w:color="000000"/>
            </w:tcBorders>
            <w:vAlign w:val="bottom"/>
          </w:tcPr>
          <w:p w:rsidR="00853E25" w:rsidRPr="00474C4B" w:rsidRDefault="00F56CE9" w:rsidP="005D6B29">
            <w:pPr>
              <w:spacing w:before="0" w:after="0"/>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5D6B29">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F56CE9" w:rsidP="005D6B29">
            <w:pPr>
              <w:spacing w:before="0" w:after="0"/>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843" w:type="dxa"/>
            <w:gridSpan w:val="2"/>
            <w:tcBorders>
              <w:top w:val="single" w:sz="4" w:space="0" w:color="auto"/>
              <w:left w:val="nil"/>
              <w:bottom w:val="single" w:sz="4" w:space="0" w:color="auto"/>
              <w:right w:val="single" w:sz="4" w:space="0" w:color="000000"/>
            </w:tcBorders>
            <w:noWrap/>
            <w:vAlign w:val="center"/>
          </w:tcPr>
          <w:p w:rsidR="00853E25" w:rsidRPr="00474C4B" w:rsidRDefault="00F56CE9" w:rsidP="005D6B29">
            <w:pPr>
              <w:spacing w:before="0" w:after="0"/>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225" w:type="dxa"/>
            <w:gridSpan w:val="2"/>
            <w:tcBorders>
              <w:top w:val="single" w:sz="4" w:space="0" w:color="auto"/>
              <w:left w:val="nil"/>
              <w:bottom w:val="single" w:sz="4" w:space="0" w:color="auto"/>
              <w:right w:val="single" w:sz="4" w:space="0" w:color="000000"/>
            </w:tcBorders>
            <w:noWrap/>
            <w:vAlign w:val="center"/>
          </w:tcPr>
          <w:p w:rsidR="00853E25" w:rsidRPr="00474C4B" w:rsidRDefault="00F56CE9" w:rsidP="005D6B29">
            <w:pPr>
              <w:spacing w:before="0" w:after="0"/>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870" w:type="dxa"/>
            <w:gridSpan w:val="2"/>
            <w:tcBorders>
              <w:top w:val="single" w:sz="4" w:space="0" w:color="auto"/>
              <w:left w:val="nil"/>
              <w:bottom w:val="single" w:sz="4" w:space="0" w:color="auto"/>
              <w:right w:val="single" w:sz="4" w:space="0" w:color="000000"/>
            </w:tcBorders>
          </w:tcPr>
          <w:p w:rsidR="00853E25" w:rsidRPr="004C1E53" w:rsidRDefault="00F56CE9" w:rsidP="005D6B29">
            <w:pPr>
              <w:spacing w:before="0" w:after="0"/>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F56CE9" w:rsidP="005D6B29">
            <w:pPr>
              <w:spacing w:before="0" w:after="0"/>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5D6B29">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B14E45" w:rsidP="005D6B29">
            <w:pPr>
              <w:spacing w:before="0" w:after="0"/>
              <w:rPr>
                <w:sz w:val="20"/>
                <w:szCs w:val="20"/>
              </w:rPr>
            </w:pPr>
          </w:p>
        </w:tc>
        <w:tc>
          <w:tcPr>
            <w:tcW w:w="992" w:type="dxa"/>
            <w:tcBorders>
              <w:top w:val="single" w:sz="4" w:space="0" w:color="auto"/>
              <w:left w:val="nil"/>
              <w:bottom w:val="single" w:sz="4" w:space="0" w:color="auto"/>
              <w:right w:val="single" w:sz="4" w:space="0" w:color="000000"/>
            </w:tcBorders>
            <w:noWrap/>
          </w:tcPr>
          <w:p w:rsidR="009353FE" w:rsidRPr="00474C4B" w:rsidRDefault="00F56CE9" w:rsidP="005D6B29">
            <w:pPr>
              <w:spacing w:before="0" w:after="0"/>
              <w:jc w:val="center"/>
              <w:rPr>
                <w:sz w:val="20"/>
                <w:szCs w:val="20"/>
              </w:rPr>
            </w:pPr>
            <w:r w:rsidRPr="00474C4B">
              <w:rPr>
                <w:sz w:val="20"/>
                <w:szCs w:val="20"/>
              </w:rPr>
              <w:t>Формы</w:t>
            </w:r>
            <w:r w:rsidRPr="00474C4B">
              <w:rPr>
                <w:sz w:val="20"/>
                <w:szCs w:val="20"/>
              </w:rPr>
              <w:t xml:space="preserve"> </w:t>
            </w:r>
          </w:p>
        </w:tc>
        <w:tc>
          <w:tcPr>
            <w:tcW w:w="851" w:type="dxa"/>
            <w:tcBorders>
              <w:top w:val="single" w:sz="4" w:space="0" w:color="auto"/>
              <w:left w:val="nil"/>
              <w:bottom w:val="single" w:sz="4" w:space="0" w:color="auto"/>
              <w:right w:val="single" w:sz="4" w:space="0" w:color="000000"/>
            </w:tcBorders>
            <w:noWrap/>
          </w:tcPr>
          <w:p w:rsidR="009353FE" w:rsidRPr="00474C4B" w:rsidRDefault="00F56CE9" w:rsidP="005D6B29">
            <w:pPr>
              <w:spacing w:before="0" w:after="0"/>
              <w:jc w:val="center"/>
              <w:rPr>
                <w:sz w:val="20"/>
                <w:szCs w:val="20"/>
              </w:rPr>
            </w:pPr>
            <w:r w:rsidRPr="00474C4B">
              <w:rPr>
                <w:sz w:val="20"/>
                <w:szCs w:val="20"/>
              </w:rPr>
              <w:t>Сроки</w:t>
            </w:r>
          </w:p>
        </w:tc>
        <w:tc>
          <w:tcPr>
            <w:tcW w:w="1559" w:type="dxa"/>
            <w:tcBorders>
              <w:top w:val="single" w:sz="4" w:space="0" w:color="auto"/>
              <w:left w:val="nil"/>
              <w:bottom w:val="single" w:sz="4" w:space="0" w:color="auto"/>
              <w:right w:val="single" w:sz="4" w:space="0" w:color="000000"/>
            </w:tcBorders>
            <w:noWrap/>
          </w:tcPr>
          <w:p w:rsidR="009353FE" w:rsidRPr="00474C4B" w:rsidRDefault="00F56CE9" w:rsidP="005D6B29">
            <w:pPr>
              <w:spacing w:before="0" w:after="0"/>
              <w:jc w:val="center"/>
              <w:rPr>
                <w:sz w:val="20"/>
                <w:szCs w:val="20"/>
              </w:rPr>
            </w:pPr>
            <w:r w:rsidRPr="00474C4B">
              <w:rPr>
                <w:sz w:val="20"/>
                <w:szCs w:val="20"/>
              </w:rPr>
              <w:t>Виды</w:t>
            </w:r>
          </w:p>
        </w:tc>
        <w:tc>
          <w:tcPr>
            <w:tcW w:w="1666" w:type="dxa"/>
            <w:tcBorders>
              <w:top w:val="single" w:sz="4" w:space="0" w:color="auto"/>
              <w:left w:val="nil"/>
              <w:bottom w:val="single" w:sz="4" w:space="0" w:color="auto"/>
              <w:right w:val="single" w:sz="4" w:space="0" w:color="000000"/>
            </w:tcBorders>
            <w:noWrap/>
          </w:tcPr>
          <w:p w:rsidR="009353FE" w:rsidRPr="00474C4B" w:rsidRDefault="00F56CE9" w:rsidP="005D6B29">
            <w:pPr>
              <w:spacing w:before="0" w:after="0"/>
              <w:jc w:val="center"/>
              <w:rPr>
                <w:sz w:val="20"/>
                <w:szCs w:val="20"/>
              </w:rPr>
            </w:pPr>
            <w:r w:rsidRPr="00474C4B">
              <w:rPr>
                <w:sz w:val="20"/>
                <w:szCs w:val="20"/>
              </w:rPr>
              <w:t>Сроки</w:t>
            </w:r>
          </w:p>
        </w:tc>
        <w:tc>
          <w:tcPr>
            <w:tcW w:w="1452" w:type="dxa"/>
            <w:tcBorders>
              <w:top w:val="single" w:sz="4" w:space="0" w:color="auto"/>
              <w:left w:val="nil"/>
              <w:bottom w:val="single" w:sz="4" w:space="0" w:color="auto"/>
              <w:right w:val="single" w:sz="4" w:space="0" w:color="000000"/>
            </w:tcBorders>
          </w:tcPr>
          <w:p w:rsidR="009353FE" w:rsidRPr="00474C4B" w:rsidRDefault="00F56CE9" w:rsidP="005D6B29">
            <w:pPr>
              <w:spacing w:before="0" w:after="0"/>
              <w:jc w:val="center"/>
              <w:rPr>
                <w:sz w:val="20"/>
                <w:szCs w:val="20"/>
              </w:rPr>
            </w:pPr>
            <w:r w:rsidRPr="00474C4B">
              <w:rPr>
                <w:sz w:val="20"/>
                <w:szCs w:val="20"/>
              </w:rPr>
              <w:t>Виды</w:t>
            </w:r>
          </w:p>
        </w:tc>
        <w:tc>
          <w:tcPr>
            <w:tcW w:w="1418" w:type="dxa"/>
            <w:tcBorders>
              <w:top w:val="single" w:sz="4" w:space="0" w:color="auto"/>
              <w:left w:val="nil"/>
              <w:bottom w:val="single" w:sz="4" w:space="0" w:color="auto"/>
              <w:right w:val="single" w:sz="4" w:space="0" w:color="000000"/>
            </w:tcBorders>
          </w:tcPr>
          <w:p w:rsidR="009353FE" w:rsidRPr="00474C4B" w:rsidRDefault="00F56CE9" w:rsidP="005D6B29">
            <w:pPr>
              <w:spacing w:before="0" w:after="0"/>
              <w:jc w:val="center"/>
              <w:rPr>
                <w:sz w:val="20"/>
                <w:szCs w:val="20"/>
              </w:rPr>
            </w:pPr>
            <w:r w:rsidRPr="00474C4B">
              <w:rPr>
                <w:sz w:val="20"/>
                <w:szCs w:val="20"/>
              </w:rPr>
              <w:t>Сроки</w:t>
            </w:r>
          </w:p>
        </w:tc>
      </w:tr>
      <w:tr w:rsidR="003F6BC6" w:rsidTr="005D6B29">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56CE9" w:rsidP="005D6B29">
            <w:pPr>
              <w:spacing w:before="0" w:after="0"/>
              <w:jc w:val="center"/>
              <w:rPr>
                <w:sz w:val="20"/>
                <w:szCs w:val="20"/>
              </w:rPr>
            </w:pPr>
            <w:r>
              <w:t>ОСНОВНАЯ</w:t>
            </w:r>
            <w:r>
              <w:t xml:space="preserve"> </w:t>
            </w:r>
            <w:r>
              <w:t>ТРАЕКТОРИЯ</w:t>
            </w:r>
          </w:p>
        </w:tc>
      </w:tr>
      <w:tr w:rsidR="003F6BC6" w:rsidTr="005D6B29">
        <w:tc>
          <w:tcPr>
            <w:tcW w:w="9356" w:type="dxa"/>
            <w:gridSpan w:val="7"/>
            <w:tcBorders>
              <w:top w:val="single" w:sz="4" w:space="0" w:color="auto"/>
              <w:left w:val="single" w:sz="4" w:space="0" w:color="auto"/>
              <w:bottom w:val="single" w:sz="4" w:space="0" w:color="000000"/>
              <w:right w:val="single" w:sz="4" w:space="0" w:color="000000"/>
            </w:tcBorders>
            <w:vAlign w:val="center"/>
          </w:tcPr>
          <w:p w:rsidR="00D76C4A" w:rsidRPr="00474C4B" w:rsidRDefault="00F56CE9" w:rsidP="005D6B29">
            <w:pPr>
              <w:spacing w:before="0" w:after="0"/>
              <w:jc w:val="center"/>
              <w:rPr>
                <w:sz w:val="20"/>
                <w:szCs w:val="20"/>
              </w:rPr>
            </w:pPr>
            <w:r>
              <w:t>Форма</w:t>
            </w:r>
            <w:r>
              <w:t xml:space="preserve"> </w:t>
            </w:r>
            <w:r>
              <w:t>обучения</w:t>
            </w:r>
            <w:r>
              <w:t xml:space="preserve">: </w:t>
            </w:r>
            <w:r>
              <w:t>очная</w:t>
            </w:r>
          </w:p>
        </w:tc>
      </w:tr>
      <w:tr w:rsidR="003F6BC6" w:rsidTr="005D6B29">
        <w:tc>
          <w:tcPr>
            <w:tcW w:w="1418" w:type="dxa"/>
            <w:tcBorders>
              <w:top w:val="single" w:sz="4" w:space="0" w:color="auto"/>
              <w:left w:val="single" w:sz="4" w:space="0" w:color="auto"/>
              <w:bottom w:val="single" w:sz="4" w:space="0" w:color="auto"/>
              <w:right w:val="single" w:sz="4" w:space="0" w:color="000000"/>
            </w:tcBorders>
            <w:vAlign w:val="center"/>
          </w:tcPr>
          <w:p w:rsidR="00853E25" w:rsidRPr="00474C4B" w:rsidRDefault="00F56CE9" w:rsidP="005D6B29">
            <w:pPr>
              <w:spacing w:before="0" w:after="0"/>
              <w:rPr>
                <w:sz w:val="20"/>
                <w:szCs w:val="20"/>
              </w:rPr>
            </w:pPr>
            <w:r>
              <w:rPr>
                <w:sz w:val="20"/>
                <w:szCs w:val="20"/>
              </w:rPr>
              <w:t>Семестр</w:t>
            </w:r>
            <w:r>
              <w:rPr>
                <w:sz w:val="20"/>
                <w:szCs w:val="20"/>
              </w:rPr>
              <w:t xml:space="preserve"> 6</w:t>
            </w:r>
          </w:p>
        </w:tc>
        <w:tc>
          <w:tcPr>
            <w:tcW w:w="992" w:type="dxa"/>
            <w:tcBorders>
              <w:top w:val="single" w:sz="4" w:space="0" w:color="auto"/>
              <w:left w:val="nil"/>
              <w:bottom w:val="single" w:sz="4" w:space="0" w:color="auto"/>
              <w:right w:val="single" w:sz="4" w:space="0" w:color="000000"/>
            </w:tcBorders>
            <w:noWrap/>
          </w:tcPr>
          <w:p w:rsidR="00853E25" w:rsidRPr="00474C4B" w:rsidRDefault="00B14E45" w:rsidP="005D6B29">
            <w:pPr>
              <w:spacing w:before="0" w:after="0"/>
              <w:jc w:val="center"/>
              <w:rPr>
                <w:sz w:val="20"/>
                <w:szCs w:val="20"/>
              </w:rPr>
            </w:pPr>
          </w:p>
        </w:tc>
        <w:tc>
          <w:tcPr>
            <w:tcW w:w="851" w:type="dxa"/>
            <w:tcBorders>
              <w:top w:val="single" w:sz="4" w:space="0" w:color="auto"/>
              <w:left w:val="nil"/>
              <w:bottom w:val="single" w:sz="4" w:space="0" w:color="auto"/>
              <w:right w:val="single" w:sz="4" w:space="0" w:color="000000"/>
            </w:tcBorders>
            <w:noWrap/>
          </w:tcPr>
          <w:p w:rsidR="00853E25" w:rsidRPr="00474C4B" w:rsidRDefault="00B14E45" w:rsidP="005D6B29">
            <w:pPr>
              <w:spacing w:before="0" w:after="0"/>
              <w:jc w:val="center"/>
              <w:rPr>
                <w:sz w:val="20"/>
                <w:szCs w:val="20"/>
              </w:rPr>
            </w:pPr>
          </w:p>
        </w:tc>
        <w:tc>
          <w:tcPr>
            <w:tcW w:w="1559" w:type="dxa"/>
            <w:tcBorders>
              <w:top w:val="single" w:sz="4" w:space="0" w:color="auto"/>
              <w:left w:val="nil"/>
              <w:bottom w:val="single" w:sz="4" w:space="0" w:color="auto"/>
              <w:right w:val="single" w:sz="4" w:space="0" w:color="000000"/>
            </w:tcBorders>
            <w:noWrap/>
          </w:tcPr>
          <w:p w:rsidR="00853E25" w:rsidRPr="00474C4B" w:rsidRDefault="00F56CE9" w:rsidP="005D6B29">
            <w:pPr>
              <w:spacing w:before="0" w:after="0"/>
              <w:jc w:val="center"/>
              <w:rPr>
                <w:sz w:val="20"/>
                <w:szCs w:val="20"/>
              </w:rPr>
            </w:pPr>
            <w:r>
              <w:rPr>
                <w:sz w:val="20"/>
                <w:szCs w:val="20"/>
              </w:rPr>
              <w:t>зачёт</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666" w:type="dxa"/>
            <w:tcBorders>
              <w:top w:val="single" w:sz="4" w:space="0" w:color="auto"/>
              <w:left w:val="nil"/>
              <w:bottom w:val="single" w:sz="4" w:space="0" w:color="auto"/>
              <w:right w:val="single" w:sz="4" w:space="0" w:color="000000"/>
            </w:tcBorders>
            <w:noWrap/>
          </w:tcPr>
          <w:p w:rsidR="00853E25" w:rsidRPr="00474C4B" w:rsidRDefault="00F56CE9" w:rsidP="005D6B29">
            <w:pPr>
              <w:spacing w:before="0" w:after="0"/>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452" w:type="dxa"/>
            <w:tcBorders>
              <w:top w:val="single" w:sz="4" w:space="0" w:color="auto"/>
              <w:left w:val="nil"/>
              <w:bottom w:val="single" w:sz="4" w:space="0" w:color="auto"/>
              <w:right w:val="single" w:sz="4" w:space="0" w:color="000000"/>
            </w:tcBorders>
          </w:tcPr>
          <w:p w:rsidR="00853E25" w:rsidRPr="00474C4B" w:rsidRDefault="00B14E45" w:rsidP="005D6B29">
            <w:pPr>
              <w:spacing w:before="0" w:after="0"/>
              <w:jc w:val="center"/>
              <w:rPr>
                <w:sz w:val="20"/>
                <w:szCs w:val="20"/>
              </w:rPr>
            </w:pPr>
          </w:p>
        </w:tc>
        <w:tc>
          <w:tcPr>
            <w:tcW w:w="1418" w:type="dxa"/>
            <w:tcBorders>
              <w:top w:val="single" w:sz="4" w:space="0" w:color="auto"/>
              <w:left w:val="nil"/>
              <w:bottom w:val="single" w:sz="4" w:space="0" w:color="auto"/>
              <w:right w:val="single" w:sz="4" w:space="0" w:color="000000"/>
            </w:tcBorders>
          </w:tcPr>
          <w:p w:rsidR="00853E25" w:rsidRPr="00474C4B" w:rsidRDefault="00B14E45" w:rsidP="005D6B29">
            <w:pPr>
              <w:spacing w:before="0" w:after="0"/>
              <w:jc w:val="center"/>
              <w:rPr>
                <w:sz w:val="20"/>
                <w:szCs w:val="20"/>
              </w:rPr>
            </w:pPr>
          </w:p>
        </w:tc>
      </w:tr>
    </w:tbl>
    <w:p w:rsidR="002E4225" w:rsidRPr="00B21255" w:rsidRDefault="00B14E45">
      <w:pPr>
        <w:rPr>
          <w:lang w:val="en-US"/>
        </w:rPr>
      </w:pPr>
    </w:p>
    <w:p w:rsidR="003F6BC6" w:rsidRDefault="003F6BC6"/>
    <w:p w:rsidR="003F6BC6" w:rsidRDefault="00F56CE9">
      <w:r>
        <w:br w:type="page"/>
      </w:r>
    </w:p>
    <w:p w:rsidR="003F6BC6" w:rsidRDefault="00F56CE9">
      <w:r>
        <w:rPr>
          <w:rFonts w:ascii="Times New Roman" w:hAnsi="Times New Roman" w:cs="Times New Roman"/>
          <w:b/>
        </w:rPr>
        <w:lastRenderedPageBreak/>
        <w:t>2.2.   Структура и содержание учебных занятий</w:t>
      </w:r>
    </w:p>
    <w:p w:rsidR="00EF1771" w:rsidRPr="00FF7BCD" w:rsidRDefault="00F56CE9" w:rsidP="00FF7BCD">
      <w:pPr>
        <w:spacing w:before="0" w:after="0"/>
        <w:ind w:firstLine="720"/>
        <w:jc w:val="center"/>
        <w:rPr>
          <w:rFonts w:ascii="Times New Roman" w:hAnsi="Times New Roman" w:cs="Times New Roman"/>
        </w:rPr>
      </w:pPr>
      <w:r w:rsidRPr="00FF7BCD">
        <w:rPr>
          <w:rFonts w:ascii="Times New Roman" w:hAnsi="Times New Roman" w:cs="Times New Roman"/>
          <w:bCs/>
        </w:rPr>
        <w:t>Содержание курса</w:t>
      </w:r>
      <w:r w:rsidR="00FF7BCD" w:rsidRPr="00FF7BCD">
        <w:rPr>
          <w:rFonts w:ascii="Times New Roman" w:hAnsi="Times New Roman" w:cs="Times New Roman"/>
        </w:rPr>
        <w:t xml:space="preserve"> «</w:t>
      </w:r>
      <w:r w:rsidRPr="00FF7BCD">
        <w:rPr>
          <w:rFonts w:ascii="Times New Roman" w:hAnsi="Times New Roman" w:cs="Times New Roman"/>
          <w:iCs/>
        </w:rPr>
        <w:t>Теория распределений и их характеристики</w:t>
      </w:r>
      <w:r w:rsidR="00FF7BCD" w:rsidRPr="00FF7BCD">
        <w:rPr>
          <w:rFonts w:ascii="Times New Roman" w:hAnsi="Times New Roman" w:cs="Times New Roman"/>
        </w:rPr>
        <w:t>»</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b/>
          <w:bCs/>
        </w:rPr>
        <w:t>Часть 1.</w:t>
      </w:r>
      <w:r w:rsidRPr="00FF7BCD">
        <w:rPr>
          <w:rFonts w:ascii="Times New Roman" w:hAnsi="Times New Roman" w:cs="Times New Roman"/>
        </w:rPr>
        <w:t xml:space="preserve"> </w:t>
      </w:r>
      <w:r w:rsidRPr="00FF7BCD">
        <w:rPr>
          <w:rFonts w:ascii="Times New Roman" w:hAnsi="Times New Roman" w:cs="Times New Roman"/>
          <w:i/>
          <w:iCs/>
        </w:rPr>
        <w:t>Вероятностные распределения и соотношения между ними</w:t>
      </w:r>
      <w:r w:rsidRPr="00FF7BCD">
        <w:rPr>
          <w:rFonts w:ascii="Times New Roman" w:hAnsi="Times New Roman" w:cs="Times New Roman"/>
        </w:rPr>
        <w:t xml:space="preserve"> </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rPr>
        <w:t>Типы вероятностных распределений. Смеси распределений. Примеры классических распред</w:t>
      </w:r>
      <w:r w:rsidR="00FF7BCD">
        <w:rPr>
          <w:rFonts w:ascii="Times New Roman" w:hAnsi="Times New Roman" w:cs="Times New Roman"/>
        </w:rPr>
        <w:t>елений. Преобразование Смирнова</w:t>
      </w:r>
      <w:r w:rsidRPr="00FF7BCD">
        <w:rPr>
          <w:rFonts w:ascii="Times New Roman" w:hAnsi="Times New Roman" w:cs="Times New Roman"/>
        </w:rPr>
        <w:t xml:space="preserve"> и другие полезные взаимоотношения между распределениями. </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b/>
          <w:bCs/>
        </w:rPr>
        <w:t>Часть 2.</w:t>
      </w:r>
      <w:r w:rsidRPr="00FF7BCD">
        <w:rPr>
          <w:rFonts w:ascii="Times New Roman" w:hAnsi="Times New Roman" w:cs="Times New Roman"/>
        </w:rPr>
        <w:t xml:space="preserve"> </w:t>
      </w:r>
      <w:r w:rsidRPr="00FF7BCD">
        <w:rPr>
          <w:rFonts w:ascii="Times New Roman" w:hAnsi="Times New Roman" w:cs="Times New Roman"/>
          <w:i/>
          <w:iCs/>
        </w:rPr>
        <w:t>Поряд</w:t>
      </w:r>
      <w:r w:rsidR="00FF7BCD">
        <w:rPr>
          <w:rFonts w:ascii="Times New Roman" w:hAnsi="Times New Roman" w:cs="Times New Roman"/>
          <w:i/>
          <w:iCs/>
        </w:rPr>
        <w:t>ковые статистики. Распределения</w:t>
      </w:r>
      <w:r w:rsidRPr="00FF7BCD">
        <w:rPr>
          <w:rFonts w:ascii="Times New Roman" w:hAnsi="Times New Roman" w:cs="Times New Roman"/>
          <w:i/>
          <w:iCs/>
        </w:rPr>
        <w:t>, связанные с ними</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rPr>
        <w:t>Распределения порядковых статистик. Бета-распределение. Представление экспоненциальных порядковых статистик в виде сумм независимых случайных  величин.</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rPr>
        <w:t xml:space="preserve">Два представления для равномерных порядковых статистик. Нахождение моментов порядковых статистик. Предельные распределения выборочных квантилей. Условные распределения порядковых статистик. Условная независимость отрезков вариационного ряда. Асимптотическая нормальность сумм элементов отрезка вариационного ряда. Три типа предельных распределений экстремумов </w:t>
      </w:r>
      <w:proofErr w:type="gramStart"/>
      <w:r w:rsidRPr="00FF7BCD">
        <w:rPr>
          <w:rFonts w:ascii="Times New Roman" w:hAnsi="Times New Roman" w:cs="Times New Roman"/>
        </w:rPr>
        <w:t xml:space="preserve">( </w:t>
      </w:r>
      <w:proofErr w:type="gramEnd"/>
      <w:r w:rsidRPr="00FF7BCD">
        <w:rPr>
          <w:rFonts w:ascii="Times New Roman" w:hAnsi="Times New Roman" w:cs="Times New Roman"/>
        </w:rPr>
        <w:t xml:space="preserve">максимальных, минимальных порядковых статистик, </w:t>
      </w:r>
      <w:r w:rsidRPr="00FF7BCD">
        <w:rPr>
          <w:rFonts w:ascii="Times New Roman" w:hAnsi="Times New Roman" w:cs="Times New Roman"/>
          <w:lang w:val="en-US"/>
        </w:rPr>
        <w:t>k</w:t>
      </w:r>
      <w:r w:rsidRPr="00FF7BCD">
        <w:rPr>
          <w:rFonts w:ascii="Times New Roman" w:hAnsi="Times New Roman" w:cs="Times New Roman"/>
        </w:rPr>
        <w:t>-х максимумов).</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b/>
          <w:bCs/>
        </w:rPr>
        <w:t>Часть 3.</w:t>
      </w:r>
      <w:r w:rsidRPr="00FF7BCD">
        <w:rPr>
          <w:rFonts w:ascii="Times New Roman" w:hAnsi="Times New Roman" w:cs="Times New Roman"/>
        </w:rPr>
        <w:t xml:space="preserve"> </w:t>
      </w:r>
      <w:r w:rsidRPr="00FF7BCD">
        <w:rPr>
          <w:rFonts w:ascii="Times New Roman" w:hAnsi="Times New Roman" w:cs="Times New Roman"/>
          <w:i/>
          <w:iCs/>
        </w:rPr>
        <w:t>Экспоненциальные и гамма распределения в классических системах массового обслуживания</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rPr>
        <w:t>Основные элементы систем массового обслуживания и их классификация</w:t>
      </w:r>
      <w:proofErr w:type="gramStart"/>
      <w:r w:rsidRPr="00FF7BCD">
        <w:rPr>
          <w:rFonts w:ascii="Times New Roman" w:hAnsi="Times New Roman" w:cs="Times New Roman"/>
        </w:rPr>
        <w:t xml:space="preserve"> .</w:t>
      </w:r>
      <w:proofErr w:type="gramEnd"/>
      <w:r w:rsidRPr="00FF7BCD">
        <w:rPr>
          <w:rFonts w:ascii="Times New Roman" w:hAnsi="Times New Roman" w:cs="Times New Roman"/>
        </w:rPr>
        <w:t xml:space="preserve"> Простейший поток требований и экспоненциальное распределение. Переходный и стационарный режимы для систем </w:t>
      </w:r>
      <w:r w:rsidRPr="00FF7BCD">
        <w:rPr>
          <w:rFonts w:ascii="Times New Roman" w:hAnsi="Times New Roman" w:cs="Times New Roman"/>
          <w:lang w:val="en-US"/>
        </w:rPr>
        <w:t>M</w:t>
      </w:r>
      <w:r w:rsidRPr="00FF7BCD">
        <w:rPr>
          <w:rFonts w:ascii="Times New Roman" w:hAnsi="Times New Roman" w:cs="Times New Roman"/>
        </w:rPr>
        <w:t>/</w:t>
      </w:r>
      <w:r w:rsidRPr="00FF7BCD">
        <w:rPr>
          <w:rFonts w:ascii="Times New Roman" w:hAnsi="Times New Roman" w:cs="Times New Roman"/>
          <w:lang w:val="en-US"/>
        </w:rPr>
        <w:t>M</w:t>
      </w:r>
      <w:r w:rsidRPr="00FF7BCD">
        <w:rPr>
          <w:rFonts w:ascii="Times New Roman" w:hAnsi="Times New Roman" w:cs="Times New Roman"/>
        </w:rPr>
        <w:t xml:space="preserve">/1 с ожиданием. Стационарный режим для систем </w:t>
      </w:r>
      <w:r w:rsidRPr="00FF7BCD">
        <w:rPr>
          <w:rFonts w:ascii="Times New Roman" w:hAnsi="Times New Roman" w:cs="Times New Roman"/>
          <w:lang w:val="en-US"/>
        </w:rPr>
        <w:t>M</w:t>
      </w:r>
      <w:r w:rsidRPr="00FF7BCD">
        <w:rPr>
          <w:rFonts w:ascii="Times New Roman" w:hAnsi="Times New Roman" w:cs="Times New Roman"/>
        </w:rPr>
        <w:t>/</w:t>
      </w:r>
      <w:r w:rsidRPr="00FF7BCD">
        <w:rPr>
          <w:rFonts w:ascii="Times New Roman" w:hAnsi="Times New Roman" w:cs="Times New Roman"/>
          <w:lang w:val="en-US"/>
        </w:rPr>
        <w:t>M</w:t>
      </w:r>
      <w:r w:rsidRPr="00FF7BCD">
        <w:rPr>
          <w:rFonts w:ascii="Times New Roman" w:hAnsi="Times New Roman" w:cs="Times New Roman"/>
        </w:rPr>
        <w:t>/</w:t>
      </w:r>
      <w:r w:rsidRPr="00FF7BCD">
        <w:rPr>
          <w:rFonts w:ascii="Times New Roman" w:hAnsi="Times New Roman" w:cs="Times New Roman"/>
          <w:lang w:val="en-US"/>
        </w:rPr>
        <w:t>S</w:t>
      </w:r>
      <w:r w:rsidRPr="00FF7BCD">
        <w:rPr>
          <w:rFonts w:ascii="Times New Roman" w:hAnsi="Times New Roman" w:cs="Times New Roman"/>
        </w:rPr>
        <w:t xml:space="preserve"> без ожидания. Метод вложенных цепей Маркова для систем </w:t>
      </w:r>
      <w:r w:rsidRPr="00FF7BCD">
        <w:rPr>
          <w:rFonts w:ascii="Times New Roman" w:hAnsi="Times New Roman" w:cs="Times New Roman"/>
          <w:lang w:val="en-US"/>
        </w:rPr>
        <w:t>GI</w:t>
      </w:r>
      <w:r w:rsidRPr="00FF7BCD">
        <w:rPr>
          <w:rFonts w:ascii="Times New Roman" w:hAnsi="Times New Roman" w:cs="Times New Roman"/>
        </w:rPr>
        <w:t>/</w:t>
      </w:r>
      <w:r w:rsidRPr="00FF7BCD">
        <w:rPr>
          <w:rFonts w:ascii="Times New Roman" w:hAnsi="Times New Roman" w:cs="Times New Roman"/>
          <w:lang w:val="en-US"/>
        </w:rPr>
        <w:t>M</w:t>
      </w:r>
      <w:r w:rsidRPr="00FF7BCD">
        <w:rPr>
          <w:rFonts w:ascii="Times New Roman" w:hAnsi="Times New Roman" w:cs="Times New Roman"/>
        </w:rPr>
        <w:t xml:space="preserve">/1. Гамма - распределение и метод фиктивных фаз Эрланга для систем </w:t>
      </w:r>
      <w:proofErr w:type="spellStart"/>
      <w:r w:rsidRPr="00FF7BCD">
        <w:rPr>
          <w:rFonts w:ascii="Times New Roman" w:hAnsi="Times New Roman" w:cs="Times New Roman"/>
          <w:lang w:val="en-US"/>
        </w:rPr>
        <w:t>E</w:t>
      </w:r>
      <w:r w:rsidRPr="00FF7BCD">
        <w:rPr>
          <w:rFonts w:ascii="Times New Roman" w:hAnsi="Times New Roman" w:cs="Times New Roman"/>
          <w:vertAlign w:val="subscript"/>
          <w:lang w:val="en-US"/>
        </w:rPr>
        <w:t>k</w:t>
      </w:r>
      <w:proofErr w:type="spellEnd"/>
      <w:r w:rsidRPr="00FF7BCD">
        <w:rPr>
          <w:rFonts w:ascii="Times New Roman" w:hAnsi="Times New Roman" w:cs="Times New Roman"/>
        </w:rPr>
        <w:t>/</w:t>
      </w:r>
      <w:r w:rsidRPr="00FF7BCD">
        <w:rPr>
          <w:rFonts w:ascii="Times New Roman" w:hAnsi="Times New Roman" w:cs="Times New Roman"/>
          <w:lang w:val="en-US"/>
        </w:rPr>
        <w:t>M</w:t>
      </w:r>
      <w:r w:rsidRPr="00FF7BCD">
        <w:rPr>
          <w:rFonts w:ascii="Times New Roman" w:hAnsi="Times New Roman" w:cs="Times New Roman"/>
        </w:rPr>
        <w:t>/1.</w:t>
      </w:r>
    </w:p>
    <w:p w:rsidR="00EF1771" w:rsidRPr="00FF7BCD" w:rsidRDefault="00F56CE9" w:rsidP="00FF7BCD">
      <w:pPr>
        <w:spacing w:before="0" w:after="0"/>
        <w:ind w:firstLine="720"/>
        <w:rPr>
          <w:rFonts w:ascii="Times New Roman" w:hAnsi="Times New Roman" w:cs="Times New Roman"/>
        </w:rPr>
      </w:pPr>
      <w:r w:rsidRPr="00FF7BCD">
        <w:rPr>
          <w:rFonts w:ascii="Times New Roman" w:hAnsi="Times New Roman" w:cs="Times New Roman"/>
          <w:b/>
          <w:bCs/>
        </w:rPr>
        <w:t>Часть 4</w:t>
      </w:r>
      <w:r w:rsidRPr="00FF7BCD">
        <w:rPr>
          <w:rFonts w:ascii="Times New Roman" w:hAnsi="Times New Roman" w:cs="Times New Roman"/>
        </w:rPr>
        <w:t xml:space="preserve">. </w:t>
      </w:r>
      <w:proofErr w:type="spellStart"/>
      <w:r w:rsidRPr="00FF7BCD">
        <w:rPr>
          <w:rFonts w:ascii="Times New Roman" w:hAnsi="Times New Roman" w:cs="Times New Roman"/>
          <w:i/>
          <w:iCs/>
        </w:rPr>
        <w:t>Характеризации</w:t>
      </w:r>
      <w:proofErr w:type="spellEnd"/>
      <w:r w:rsidRPr="00FF7BCD">
        <w:rPr>
          <w:rFonts w:ascii="Times New Roman" w:hAnsi="Times New Roman" w:cs="Times New Roman"/>
          <w:i/>
          <w:iCs/>
        </w:rPr>
        <w:t xml:space="preserve"> вероятностных распределений</w:t>
      </w:r>
      <w:r w:rsidRPr="00FF7BCD">
        <w:rPr>
          <w:rFonts w:ascii="Times New Roman" w:hAnsi="Times New Roman" w:cs="Times New Roman"/>
        </w:rPr>
        <w:t xml:space="preserve"> </w:t>
      </w:r>
    </w:p>
    <w:p w:rsidR="00EF1771" w:rsidRPr="00FF7BCD" w:rsidRDefault="00F56CE9" w:rsidP="00FF7BCD">
      <w:pPr>
        <w:spacing w:before="0" w:after="0"/>
        <w:ind w:firstLine="720"/>
        <w:rPr>
          <w:rFonts w:ascii="Times New Roman" w:hAnsi="Times New Roman" w:cs="Times New Roman"/>
        </w:rPr>
      </w:pPr>
      <w:proofErr w:type="gramStart"/>
      <w:r w:rsidRPr="00FF7BCD">
        <w:rPr>
          <w:rFonts w:ascii="Times New Roman" w:hAnsi="Times New Roman" w:cs="Times New Roman"/>
          <w:lang w:val="en-US"/>
        </w:rPr>
        <w:t>X</w:t>
      </w:r>
      <w:proofErr w:type="spellStart"/>
      <w:r w:rsidRPr="00FF7BCD">
        <w:rPr>
          <w:rFonts w:ascii="Times New Roman" w:hAnsi="Times New Roman" w:cs="Times New Roman"/>
        </w:rPr>
        <w:t>арактеризации</w:t>
      </w:r>
      <w:proofErr w:type="spellEnd"/>
      <w:r w:rsidRPr="00FF7BCD">
        <w:rPr>
          <w:rFonts w:ascii="Times New Roman" w:hAnsi="Times New Roman" w:cs="Times New Roman"/>
        </w:rPr>
        <w:t xml:space="preserve"> нормального распределения (теоремы Бернштейна, </w:t>
      </w:r>
      <w:proofErr w:type="spellStart"/>
      <w:r w:rsidRPr="00FF7BCD">
        <w:rPr>
          <w:rFonts w:ascii="Times New Roman" w:hAnsi="Times New Roman" w:cs="Times New Roman"/>
        </w:rPr>
        <w:t>Скитовича-Дармуа</w:t>
      </w:r>
      <w:proofErr w:type="spellEnd"/>
      <w:r w:rsidRPr="00FF7BCD">
        <w:rPr>
          <w:rFonts w:ascii="Times New Roman" w:hAnsi="Times New Roman" w:cs="Times New Roman"/>
        </w:rPr>
        <w:t>,</w:t>
      </w:r>
      <w:r w:rsidR="00FF7BCD">
        <w:rPr>
          <w:rFonts w:ascii="Times New Roman" w:hAnsi="Times New Roman" w:cs="Times New Roman"/>
        </w:rPr>
        <w:t xml:space="preserve"> </w:t>
      </w:r>
      <w:r w:rsidRPr="00FF7BCD">
        <w:rPr>
          <w:rFonts w:ascii="Times New Roman" w:hAnsi="Times New Roman" w:cs="Times New Roman"/>
        </w:rPr>
        <w:t>Кагана-</w:t>
      </w:r>
      <w:proofErr w:type="spellStart"/>
      <w:r w:rsidRPr="00FF7BCD">
        <w:rPr>
          <w:rFonts w:ascii="Times New Roman" w:hAnsi="Times New Roman" w:cs="Times New Roman"/>
        </w:rPr>
        <w:t>Линника</w:t>
      </w:r>
      <w:proofErr w:type="spellEnd"/>
      <w:r w:rsidRPr="00FF7BCD">
        <w:rPr>
          <w:rFonts w:ascii="Times New Roman" w:hAnsi="Times New Roman" w:cs="Times New Roman"/>
        </w:rPr>
        <w:t>-</w:t>
      </w:r>
      <w:proofErr w:type="spellStart"/>
      <w:r w:rsidRPr="00FF7BCD">
        <w:rPr>
          <w:rFonts w:ascii="Times New Roman" w:hAnsi="Times New Roman" w:cs="Times New Roman"/>
        </w:rPr>
        <w:t>Рао</w:t>
      </w:r>
      <w:proofErr w:type="spellEnd"/>
      <w:r w:rsidRPr="00FF7BCD">
        <w:rPr>
          <w:rFonts w:ascii="Times New Roman" w:hAnsi="Times New Roman" w:cs="Times New Roman"/>
        </w:rPr>
        <w:t>).</w:t>
      </w:r>
      <w:proofErr w:type="gramEnd"/>
      <w:r w:rsidRPr="00FF7BCD">
        <w:rPr>
          <w:rFonts w:ascii="Times New Roman" w:hAnsi="Times New Roman" w:cs="Times New Roman"/>
        </w:rPr>
        <w:t xml:space="preserve"> Геометрическое и экспоненциальное распределения и  свойство отсутствия последействия. </w:t>
      </w:r>
      <w:proofErr w:type="spellStart"/>
      <w:r w:rsidRPr="00FF7BCD">
        <w:rPr>
          <w:rFonts w:ascii="Times New Roman" w:hAnsi="Times New Roman" w:cs="Times New Roman"/>
        </w:rPr>
        <w:t>Характеризация</w:t>
      </w:r>
      <w:proofErr w:type="spellEnd"/>
      <w:r w:rsidRPr="00FF7BCD">
        <w:rPr>
          <w:rFonts w:ascii="Times New Roman" w:hAnsi="Times New Roman" w:cs="Times New Roman"/>
        </w:rPr>
        <w:t xml:space="preserve"> экспоненциального распределения свойством минимальной порядковой статистики. </w:t>
      </w:r>
      <w:proofErr w:type="spellStart"/>
      <w:r w:rsidRPr="00FF7BCD">
        <w:rPr>
          <w:rFonts w:ascii="Times New Roman" w:hAnsi="Times New Roman" w:cs="Times New Roman"/>
        </w:rPr>
        <w:t>Характеризация</w:t>
      </w:r>
      <w:proofErr w:type="spellEnd"/>
      <w:r w:rsidRPr="00FF7BCD">
        <w:rPr>
          <w:rFonts w:ascii="Times New Roman" w:hAnsi="Times New Roman" w:cs="Times New Roman"/>
        </w:rPr>
        <w:t xml:space="preserve">   </w:t>
      </w:r>
      <w:r w:rsidRPr="00FF7BCD">
        <w:rPr>
          <w:rFonts w:ascii="Times New Roman" w:hAnsi="Times New Roman" w:cs="Times New Roman"/>
          <w:lang w:val="en-US"/>
        </w:rPr>
        <w:t>t</w:t>
      </w:r>
      <w:r w:rsidRPr="00FF7BCD">
        <w:rPr>
          <w:rFonts w:ascii="Times New Roman" w:hAnsi="Times New Roman" w:cs="Times New Roman"/>
        </w:rPr>
        <w:t>-2 распределения Стьюдента равенством по распределению  выборочной середины размаха и выборочной медианы.</w:t>
      </w:r>
    </w:p>
    <w:p w:rsidR="00EF1771" w:rsidRPr="00FF7BCD" w:rsidRDefault="00B14E45" w:rsidP="00FF7BCD">
      <w:pPr>
        <w:spacing w:before="0" w:after="0"/>
        <w:ind w:firstLine="720"/>
        <w:rPr>
          <w:rFonts w:ascii="Times New Roman" w:hAnsi="Times New Roman" w:cs="Times New Roman"/>
        </w:rPr>
      </w:pPr>
    </w:p>
    <w:p w:rsidR="00231047" w:rsidRDefault="00B14E45"/>
    <w:p w:rsidR="003F6BC6" w:rsidRDefault="00F56CE9">
      <w:r>
        <w:br w:type="page"/>
      </w:r>
    </w:p>
    <w:p w:rsidR="003F6BC6" w:rsidRDefault="00F56CE9">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3F6BC6" w:rsidRDefault="00F56CE9">
      <w:r>
        <w:rPr>
          <w:rFonts w:ascii="Times New Roman" w:hAnsi="Times New Roman" w:cs="Times New Roman"/>
          <w:b/>
        </w:rPr>
        <w:t>3.1.</w:t>
      </w:r>
      <w:r>
        <w:rPr>
          <w:rFonts w:ascii="Times New Roman" w:hAnsi="Times New Roman" w:cs="Times New Roman"/>
          <w:b/>
        </w:rPr>
        <w:tab/>
        <w:t>Методическое обеспечение</w:t>
      </w:r>
    </w:p>
    <w:p w:rsidR="003F6BC6" w:rsidRDefault="00F56CE9">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3F6BC6" w:rsidRPr="003E03B2" w:rsidRDefault="00F56CE9" w:rsidP="003E03B2">
      <w:pPr>
        <w:ind w:firstLine="720"/>
        <w:rPr>
          <w:rFonts w:ascii="Times New Roman" w:hAnsi="Times New Roman" w:cs="Times New Roman"/>
        </w:rPr>
      </w:pPr>
      <w:r>
        <w:rPr>
          <w:rFonts w:ascii="Times New Roman" w:hAnsi="Times New Roman" w:cs="Times New Roman"/>
        </w:rPr>
        <w:t xml:space="preserve">Посещение </w:t>
      </w:r>
      <w:r w:rsidR="003E03B2">
        <w:rPr>
          <w:rFonts w:ascii="Times New Roman" w:hAnsi="Times New Roman" w:cs="Times New Roman"/>
        </w:rPr>
        <w:t xml:space="preserve">практических </w:t>
      </w:r>
      <w:r w:rsidR="003E03B2" w:rsidRPr="003E03B2">
        <w:rPr>
          <w:rFonts w:ascii="Times New Roman" w:hAnsi="Times New Roman" w:cs="Times New Roman"/>
        </w:rPr>
        <w:t>за</w:t>
      </w:r>
      <w:r w:rsidR="003E03B2">
        <w:rPr>
          <w:rFonts w:ascii="Times New Roman" w:hAnsi="Times New Roman" w:cs="Times New Roman"/>
        </w:rPr>
        <w:t>нятий</w:t>
      </w:r>
      <w:r>
        <w:rPr>
          <w:rFonts w:ascii="Times New Roman" w:hAnsi="Times New Roman" w:cs="Times New Roman"/>
        </w:rPr>
        <w:t>. Решение задач, рассказ решений у доски.</w:t>
      </w:r>
    </w:p>
    <w:p w:rsidR="003F6BC6" w:rsidRDefault="00F56CE9">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3F6BC6" w:rsidRDefault="00F56CE9" w:rsidP="003E03B2">
      <w:pPr>
        <w:ind w:firstLine="720"/>
      </w:pPr>
      <w:r>
        <w:rPr>
          <w:rFonts w:ascii="Times New Roman" w:hAnsi="Times New Roman" w:cs="Times New Roman"/>
        </w:rPr>
        <w:t xml:space="preserve">Основная и дополнительная литература. </w:t>
      </w:r>
    </w:p>
    <w:p w:rsidR="00657E0D" w:rsidRPr="003E03B2" w:rsidRDefault="00F56CE9" w:rsidP="003E03B2">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F733FE" w:rsidRPr="008877C2" w:rsidRDefault="00F56CE9" w:rsidP="008877C2">
      <w:pPr>
        <w:autoSpaceDE w:val="0"/>
        <w:autoSpaceDN w:val="0"/>
        <w:adjustRightInd w:val="0"/>
        <w:spacing w:before="0" w:after="0"/>
        <w:ind w:firstLine="720"/>
        <w:rPr>
          <w:rFonts w:ascii="Times New Roman" w:hAnsi="Times New Roman" w:cs="Times New Roman"/>
        </w:rPr>
      </w:pPr>
      <w:r w:rsidRPr="003E03B2">
        <w:rPr>
          <w:rFonts w:ascii="Times New Roman" w:hAnsi="Times New Roman" w:cs="Times New Roman"/>
          <w:bCs/>
        </w:rPr>
        <w:t>В</w:t>
      </w:r>
      <w:r w:rsidRPr="003E03B2">
        <w:rPr>
          <w:rFonts w:ascii="Times New Roman" w:hAnsi="Times New Roman" w:cs="Times New Roman"/>
        </w:rPr>
        <w:t xml:space="preserve"> течение учебного процесса по дисциплине задаются задачи и упражнения для самостоятельной работы, проводятся консультации и зачет. В процессе обучения каждый учащийся снабжается набором задач, которые необходимо уметь решать для положительной оценки по аттестации.</w:t>
      </w:r>
    </w:p>
    <w:p w:rsidR="00F733FE" w:rsidRPr="003E03B2" w:rsidRDefault="00F56CE9" w:rsidP="008877C2">
      <w:pPr>
        <w:spacing w:before="0" w:after="0"/>
        <w:ind w:firstLine="720"/>
        <w:jc w:val="center"/>
        <w:rPr>
          <w:rFonts w:ascii="Times New Roman" w:hAnsi="Times New Roman" w:cs="Times New Roman"/>
          <w:b/>
          <w:bCs/>
          <w:i/>
          <w:lang w:eastAsia="ar-SA"/>
        </w:rPr>
      </w:pPr>
      <w:r w:rsidRPr="003E03B2">
        <w:rPr>
          <w:rFonts w:ascii="Times New Roman" w:hAnsi="Times New Roman" w:cs="Times New Roman"/>
          <w:b/>
          <w:bCs/>
          <w:i/>
        </w:rPr>
        <w:t>Методика проведения зачета</w:t>
      </w:r>
    </w:p>
    <w:p w:rsidR="00F733FE" w:rsidRPr="003E03B2" w:rsidRDefault="00F56CE9" w:rsidP="003E03B2">
      <w:pPr>
        <w:spacing w:before="0" w:after="0"/>
        <w:ind w:firstLine="720"/>
        <w:rPr>
          <w:rFonts w:ascii="Times New Roman" w:hAnsi="Times New Roman" w:cs="Times New Roman"/>
        </w:rPr>
      </w:pPr>
      <w:r w:rsidRPr="003E03B2">
        <w:rPr>
          <w:rFonts w:ascii="Times New Roman" w:hAnsi="Times New Roman" w:cs="Times New Roman"/>
          <w:bCs/>
        </w:rPr>
        <w:t xml:space="preserve">Зачет проводится в устной или письменной форме. </w:t>
      </w:r>
      <w:r w:rsidRPr="003E03B2">
        <w:rPr>
          <w:rFonts w:ascii="Times New Roman" w:hAnsi="Times New Roman" w:cs="Times New Roman"/>
        </w:rPr>
        <w:t>Преподаватели имеют набор контрольных практических и теоретических заданий и тестов для проведения зачета. Зачет выставляется по итогам текущего контроля и результатам решения контрольных заданий и тестов во время проведения промежуточной аттестации.</w:t>
      </w:r>
    </w:p>
    <w:p w:rsidR="00F733FE" w:rsidRPr="008877C2" w:rsidRDefault="00F56CE9" w:rsidP="008877C2">
      <w:pPr>
        <w:spacing w:before="0" w:after="0"/>
        <w:ind w:firstLine="720"/>
        <w:rPr>
          <w:rFonts w:ascii="Times New Roman" w:hAnsi="Times New Roman" w:cs="Times New Roman"/>
        </w:rPr>
      </w:pPr>
      <w:r w:rsidRPr="003E03B2">
        <w:rPr>
          <w:rFonts w:ascii="Times New Roman" w:hAnsi="Times New Roman" w:cs="Times New Roman"/>
          <w:i/>
        </w:rPr>
        <w:t xml:space="preserve"> </w:t>
      </w:r>
      <w:r w:rsidRPr="003E03B2">
        <w:rPr>
          <w:rFonts w:ascii="Times New Roman" w:hAnsi="Times New Roman" w:cs="Times New Roman"/>
        </w:rPr>
        <w:t>Использование конспектов и учебников, а также электронных устрой</w:t>
      </w:r>
      <w:proofErr w:type="gramStart"/>
      <w:r w:rsidRPr="003E03B2">
        <w:rPr>
          <w:rFonts w:ascii="Times New Roman" w:hAnsi="Times New Roman" w:cs="Times New Roman"/>
        </w:rPr>
        <w:t>ств хр</w:t>
      </w:r>
      <w:proofErr w:type="gramEnd"/>
      <w:r w:rsidRPr="003E03B2">
        <w:rPr>
          <w:rFonts w:ascii="Times New Roman" w:hAnsi="Times New Roman" w:cs="Times New Roman"/>
        </w:rPr>
        <w:t xml:space="preserve">анения, обработки или передачи информации при подготовке и ответе на вопросы зачета не разрешается. В случае обнаружения факта использования недозволенных материалов (устройств) составляется акт, и студент удаляется с экзамена. </w:t>
      </w:r>
    </w:p>
    <w:p w:rsidR="00F733FE" w:rsidRPr="003E03B2" w:rsidRDefault="00F56CE9" w:rsidP="008877C2">
      <w:pPr>
        <w:spacing w:before="0" w:after="0"/>
        <w:ind w:firstLine="720"/>
        <w:jc w:val="center"/>
        <w:rPr>
          <w:rFonts w:ascii="Times New Roman" w:hAnsi="Times New Roman" w:cs="Times New Roman"/>
          <w:i/>
        </w:rPr>
      </w:pPr>
      <w:r w:rsidRPr="003E03B2">
        <w:rPr>
          <w:rFonts w:ascii="Times New Roman" w:hAnsi="Times New Roman" w:cs="Times New Roman"/>
          <w:i/>
        </w:rPr>
        <w:t>Критерии выставления оценок:</w:t>
      </w:r>
    </w:p>
    <w:p w:rsidR="003F6BC6" w:rsidRPr="008877C2" w:rsidRDefault="00F56CE9" w:rsidP="008877C2">
      <w:pPr>
        <w:spacing w:before="0" w:after="0"/>
        <w:ind w:firstLine="720"/>
        <w:rPr>
          <w:rFonts w:ascii="Times New Roman" w:hAnsi="Times New Roman" w:cs="Times New Roman"/>
        </w:rPr>
      </w:pPr>
      <w:r w:rsidRPr="003E03B2">
        <w:rPr>
          <w:rFonts w:ascii="Times New Roman" w:hAnsi="Times New Roman" w:cs="Times New Roman"/>
        </w:rPr>
        <w:t>«Зачет» ставится за полностью решенные задания текущего контроля, контрольных тестов и заданий и правильные ответы на дополнительные вопросы преподавателя.</w:t>
      </w:r>
    </w:p>
    <w:p w:rsidR="00422DD6" w:rsidRPr="008877C2" w:rsidRDefault="00F56CE9" w:rsidP="008877C2">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422DD6" w:rsidRPr="008877C2" w:rsidRDefault="00F56CE9" w:rsidP="008877C2">
      <w:pPr>
        <w:pStyle w:val="ab"/>
        <w:spacing w:before="0" w:after="0"/>
        <w:ind w:firstLine="720"/>
        <w:jc w:val="center"/>
        <w:rPr>
          <w:rFonts w:ascii="Times New Roman" w:hAnsi="Times New Roman" w:cs="Times New Roman"/>
          <w:b w:val="0"/>
        </w:rPr>
      </w:pPr>
      <w:r w:rsidRPr="008877C2">
        <w:rPr>
          <w:rFonts w:ascii="Times New Roman" w:hAnsi="Times New Roman" w:cs="Times New Roman"/>
          <w:b w:val="0"/>
        </w:rPr>
        <w:t>Перечень примерных контрольных вопросов и заданий для самостоятельной работы</w:t>
      </w:r>
      <w:r w:rsidR="008877C2">
        <w:rPr>
          <w:rFonts w:ascii="Times New Roman" w:hAnsi="Times New Roman" w:cs="Times New Roman"/>
          <w:b w:val="0"/>
        </w:rPr>
        <w:t>:</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а) Каким образом можно получить гамма-распределение с </w:t>
      </w:r>
      <w:r w:rsidRPr="008877C2">
        <w:rPr>
          <w:rFonts w:ascii="Times New Roman" w:hAnsi="Times New Roman" w:cs="Times New Roman"/>
          <w:lang w:val="en-US"/>
        </w:rPr>
        <w:t>n</w:t>
      </w:r>
      <w:r w:rsidRPr="008877C2">
        <w:rPr>
          <w:rFonts w:ascii="Times New Roman" w:hAnsi="Times New Roman" w:cs="Times New Roman"/>
        </w:rPr>
        <w:t xml:space="preserve"> степенями свободы с помощью экспоненциального распределения?</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б) Взаимоотношения равномерного и бета распределений?</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в) Три типа предельных распределений для минимальных порядковых статистик.</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г) Какие свойства гамма </w:t>
      </w:r>
      <w:proofErr w:type="gramStart"/>
      <w:r w:rsidRPr="008877C2">
        <w:rPr>
          <w:rFonts w:ascii="Times New Roman" w:hAnsi="Times New Roman" w:cs="Times New Roman"/>
        </w:rPr>
        <w:t>-р</w:t>
      </w:r>
      <w:proofErr w:type="gramEnd"/>
      <w:r w:rsidRPr="008877C2">
        <w:rPr>
          <w:rFonts w:ascii="Times New Roman" w:hAnsi="Times New Roman" w:cs="Times New Roman"/>
        </w:rPr>
        <w:t xml:space="preserve">аспределения используются при изучении систем массового обслуживания с </w:t>
      </w:r>
      <w:proofErr w:type="spellStart"/>
      <w:r w:rsidRPr="008877C2">
        <w:rPr>
          <w:rFonts w:ascii="Times New Roman" w:hAnsi="Times New Roman" w:cs="Times New Roman"/>
        </w:rPr>
        <w:t>эрланговским</w:t>
      </w:r>
      <w:proofErr w:type="spellEnd"/>
      <w:r w:rsidRPr="008877C2">
        <w:rPr>
          <w:rFonts w:ascii="Times New Roman" w:hAnsi="Times New Roman" w:cs="Times New Roman"/>
        </w:rPr>
        <w:t xml:space="preserve"> входящим потоком требований?</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д) Какие </w:t>
      </w:r>
      <w:proofErr w:type="spellStart"/>
      <w:r w:rsidRPr="008877C2">
        <w:rPr>
          <w:rFonts w:ascii="Times New Roman" w:hAnsi="Times New Roman" w:cs="Times New Roman"/>
        </w:rPr>
        <w:t>характеризационные</w:t>
      </w:r>
      <w:proofErr w:type="spellEnd"/>
      <w:r w:rsidRPr="008877C2">
        <w:rPr>
          <w:rFonts w:ascii="Times New Roman" w:hAnsi="Times New Roman" w:cs="Times New Roman"/>
        </w:rPr>
        <w:t xml:space="preserve"> свойства объединяют геометрическое и экспоненциальное распределения</w:t>
      </w:r>
      <w:proofErr w:type="gramStart"/>
      <w:r w:rsidRPr="008877C2">
        <w:rPr>
          <w:rFonts w:ascii="Times New Roman" w:hAnsi="Times New Roman" w:cs="Times New Roman"/>
        </w:rPr>
        <w:t xml:space="preserve"> ?</w:t>
      </w:r>
      <w:proofErr w:type="gramEnd"/>
    </w:p>
    <w:p w:rsidR="00422DD6" w:rsidRPr="008877C2" w:rsidRDefault="00F56CE9" w:rsidP="008877C2">
      <w:pPr>
        <w:spacing w:before="0" w:after="0"/>
        <w:ind w:firstLine="720"/>
        <w:jc w:val="center"/>
        <w:rPr>
          <w:rFonts w:ascii="Times New Roman" w:hAnsi="Times New Roman" w:cs="Times New Roman"/>
          <w:bCs/>
        </w:rPr>
      </w:pPr>
      <w:r w:rsidRPr="008877C2">
        <w:rPr>
          <w:rFonts w:ascii="Times New Roman" w:hAnsi="Times New Roman" w:cs="Times New Roman"/>
          <w:bCs/>
        </w:rPr>
        <w:t>Примерный перечень вопросов к зачету по всему курсу</w:t>
      </w:r>
      <w:r w:rsidR="008877C2">
        <w:rPr>
          <w:rFonts w:ascii="Times New Roman" w:hAnsi="Times New Roman" w:cs="Times New Roman"/>
          <w:bCs/>
        </w:rPr>
        <w:t>:</w:t>
      </w:r>
    </w:p>
    <w:p w:rsidR="008877C2" w:rsidRDefault="008877C2" w:rsidP="008877C2">
      <w:pPr>
        <w:spacing w:before="0" w:after="0"/>
        <w:ind w:firstLine="720"/>
        <w:rPr>
          <w:rFonts w:ascii="Times New Roman" w:hAnsi="Times New Roman" w:cs="Times New Roman"/>
        </w:rPr>
      </w:pPr>
      <w:r>
        <w:rPr>
          <w:rFonts w:ascii="Times New Roman" w:hAnsi="Times New Roman" w:cs="Times New Roman"/>
        </w:rPr>
        <w:t>1)</w:t>
      </w:r>
      <w:r w:rsidR="00F56CE9" w:rsidRPr="008877C2">
        <w:rPr>
          <w:rFonts w:ascii="Times New Roman" w:hAnsi="Times New Roman" w:cs="Times New Roman"/>
        </w:rPr>
        <w:t xml:space="preserve"> Классические типы вероятностных распределени</w:t>
      </w:r>
      <w:r>
        <w:rPr>
          <w:rFonts w:ascii="Times New Roman" w:hAnsi="Times New Roman" w:cs="Times New Roman"/>
        </w:rPr>
        <w:t>й и взаимоотношения между ними.</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2) Преобразование Смирнова</w:t>
      </w:r>
      <w:r w:rsidR="00F56CE9" w:rsidRPr="008877C2">
        <w:rPr>
          <w:rFonts w:ascii="Times New Roman" w:hAnsi="Times New Roman" w:cs="Times New Roman"/>
        </w:rPr>
        <w:t xml:space="preserve"> и другие полезные взаимоотношения между распределениями.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3) Бета-распределение и распределения порядковых статистик.</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4)</w:t>
      </w:r>
      <w:r w:rsidR="00F56CE9" w:rsidRPr="008877C2">
        <w:rPr>
          <w:rFonts w:ascii="Times New Roman" w:hAnsi="Times New Roman" w:cs="Times New Roman"/>
        </w:rPr>
        <w:t xml:space="preserve"> Представление экспоненциальных порядковых статистик в виде сумм независимых случайных  величин.</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5)</w:t>
      </w:r>
      <w:r w:rsidR="00F56CE9" w:rsidRPr="008877C2">
        <w:rPr>
          <w:rFonts w:ascii="Times New Roman" w:hAnsi="Times New Roman" w:cs="Times New Roman"/>
        </w:rPr>
        <w:t xml:space="preserve"> Два представления для равномерных порядковых статистик.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6)</w:t>
      </w:r>
      <w:r w:rsidR="00F56CE9" w:rsidRPr="008877C2">
        <w:rPr>
          <w:rFonts w:ascii="Times New Roman" w:hAnsi="Times New Roman" w:cs="Times New Roman"/>
        </w:rPr>
        <w:t xml:space="preserve"> Нахождение моментов порядковых статистик.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7)</w:t>
      </w:r>
      <w:r w:rsidR="00F56CE9" w:rsidRPr="008877C2">
        <w:rPr>
          <w:rFonts w:ascii="Times New Roman" w:hAnsi="Times New Roman" w:cs="Times New Roman"/>
        </w:rPr>
        <w:t xml:space="preserve"> Предельные распределения выборочных квантилей.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lastRenderedPageBreak/>
        <w:t>8)</w:t>
      </w:r>
      <w:r w:rsidR="00F56CE9" w:rsidRPr="008877C2">
        <w:rPr>
          <w:rFonts w:ascii="Times New Roman" w:hAnsi="Times New Roman" w:cs="Times New Roman"/>
        </w:rPr>
        <w:t xml:space="preserve"> Условные распределения порядковых статистик. Условная независимость отрезков вариационного ряда.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9)</w:t>
      </w:r>
      <w:r w:rsidR="00F56CE9" w:rsidRPr="008877C2">
        <w:rPr>
          <w:rFonts w:ascii="Times New Roman" w:hAnsi="Times New Roman" w:cs="Times New Roman"/>
        </w:rPr>
        <w:t xml:space="preserve"> Асимптотическая нормальность сумм элементов отрезка вариационного ряда.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10) Три типа предель</w:t>
      </w:r>
      <w:r w:rsidR="008877C2">
        <w:rPr>
          <w:rFonts w:ascii="Times New Roman" w:hAnsi="Times New Roman" w:cs="Times New Roman"/>
        </w:rPr>
        <w:t>ных распределений экстремумов (</w:t>
      </w:r>
      <w:r w:rsidRPr="008877C2">
        <w:rPr>
          <w:rFonts w:ascii="Times New Roman" w:hAnsi="Times New Roman" w:cs="Times New Roman"/>
        </w:rPr>
        <w:t xml:space="preserve">максимальных, минимальных порядковых статистик, </w:t>
      </w:r>
      <w:r w:rsidRPr="008877C2">
        <w:rPr>
          <w:rFonts w:ascii="Times New Roman" w:hAnsi="Times New Roman" w:cs="Times New Roman"/>
          <w:lang w:val="en-US"/>
        </w:rPr>
        <w:t>k</w:t>
      </w:r>
      <w:r w:rsidRPr="008877C2">
        <w:rPr>
          <w:rFonts w:ascii="Times New Roman" w:hAnsi="Times New Roman" w:cs="Times New Roman"/>
        </w:rPr>
        <w:t>-х максимумов).</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11) Основные элементы систем массового обслуживания и их классификация.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12) Простейший поток требований и экспоненциальное распределение.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13) Переходный и стационарный режимы для систем </w:t>
      </w:r>
      <w:r w:rsidRPr="008877C2">
        <w:rPr>
          <w:rFonts w:ascii="Times New Roman" w:hAnsi="Times New Roman" w:cs="Times New Roman"/>
          <w:lang w:val="en-US"/>
        </w:rPr>
        <w:t>M</w:t>
      </w:r>
      <w:r w:rsidRPr="008877C2">
        <w:rPr>
          <w:rFonts w:ascii="Times New Roman" w:hAnsi="Times New Roman" w:cs="Times New Roman"/>
        </w:rPr>
        <w:t>/</w:t>
      </w:r>
      <w:r w:rsidRPr="008877C2">
        <w:rPr>
          <w:rFonts w:ascii="Times New Roman" w:hAnsi="Times New Roman" w:cs="Times New Roman"/>
          <w:lang w:val="en-US"/>
        </w:rPr>
        <w:t>M</w:t>
      </w:r>
      <w:r w:rsidRPr="008877C2">
        <w:rPr>
          <w:rFonts w:ascii="Times New Roman" w:hAnsi="Times New Roman" w:cs="Times New Roman"/>
        </w:rPr>
        <w:t xml:space="preserve">/1 с ожиданием.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14)</w:t>
      </w:r>
      <w:r w:rsidR="00F56CE9" w:rsidRPr="008877C2">
        <w:rPr>
          <w:rFonts w:ascii="Times New Roman" w:hAnsi="Times New Roman" w:cs="Times New Roman"/>
        </w:rPr>
        <w:t xml:space="preserve"> Стационарный режим для систем </w:t>
      </w:r>
      <w:r w:rsidR="00F56CE9" w:rsidRPr="008877C2">
        <w:rPr>
          <w:rFonts w:ascii="Times New Roman" w:hAnsi="Times New Roman" w:cs="Times New Roman"/>
          <w:lang w:val="en-US"/>
        </w:rPr>
        <w:t>M</w:t>
      </w:r>
      <w:r w:rsidR="00F56CE9" w:rsidRPr="008877C2">
        <w:rPr>
          <w:rFonts w:ascii="Times New Roman" w:hAnsi="Times New Roman" w:cs="Times New Roman"/>
        </w:rPr>
        <w:t>/</w:t>
      </w:r>
      <w:r w:rsidR="00F56CE9" w:rsidRPr="008877C2">
        <w:rPr>
          <w:rFonts w:ascii="Times New Roman" w:hAnsi="Times New Roman" w:cs="Times New Roman"/>
          <w:lang w:val="en-US"/>
        </w:rPr>
        <w:t>M</w:t>
      </w:r>
      <w:r w:rsidR="00F56CE9" w:rsidRPr="008877C2">
        <w:rPr>
          <w:rFonts w:ascii="Times New Roman" w:hAnsi="Times New Roman" w:cs="Times New Roman"/>
        </w:rPr>
        <w:t>/</w:t>
      </w:r>
      <w:r w:rsidR="00F56CE9" w:rsidRPr="008877C2">
        <w:rPr>
          <w:rFonts w:ascii="Times New Roman" w:hAnsi="Times New Roman" w:cs="Times New Roman"/>
          <w:lang w:val="en-US"/>
        </w:rPr>
        <w:t>S</w:t>
      </w:r>
      <w:r w:rsidR="00F56CE9" w:rsidRPr="008877C2">
        <w:rPr>
          <w:rFonts w:ascii="Times New Roman" w:hAnsi="Times New Roman" w:cs="Times New Roman"/>
        </w:rPr>
        <w:t xml:space="preserve"> без ожидания. </w:t>
      </w:r>
    </w:p>
    <w:p w:rsidR="00422DD6" w:rsidRPr="008877C2" w:rsidRDefault="008877C2" w:rsidP="008877C2">
      <w:pPr>
        <w:spacing w:before="0" w:after="0"/>
        <w:ind w:firstLine="720"/>
        <w:rPr>
          <w:rFonts w:ascii="Times New Roman" w:hAnsi="Times New Roman" w:cs="Times New Roman"/>
        </w:rPr>
      </w:pPr>
      <w:r>
        <w:rPr>
          <w:rFonts w:ascii="Times New Roman" w:hAnsi="Times New Roman" w:cs="Times New Roman"/>
        </w:rPr>
        <w:t>15)</w:t>
      </w:r>
      <w:r w:rsidR="00F56CE9" w:rsidRPr="008877C2">
        <w:rPr>
          <w:rFonts w:ascii="Times New Roman" w:hAnsi="Times New Roman" w:cs="Times New Roman"/>
        </w:rPr>
        <w:t xml:space="preserve"> Гамма - распределение и метод фиктивных фаз Эрланга для систем </w:t>
      </w:r>
      <w:proofErr w:type="spellStart"/>
      <w:r w:rsidR="00F56CE9" w:rsidRPr="008877C2">
        <w:rPr>
          <w:rFonts w:ascii="Times New Roman" w:hAnsi="Times New Roman" w:cs="Times New Roman"/>
          <w:lang w:val="en-US"/>
        </w:rPr>
        <w:t>E</w:t>
      </w:r>
      <w:r w:rsidR="00F56CE9" w:rsidRPr="008877C2">
        <w:rPr>
          <w:rFonts w:ascii="Times New Roman" w:hAnsi="Times New Roman" w:cs="Times New Roman"/>
          <w:vertAlign w:val="subscript"/>
          <w:lang w:val="en-US"/>
        </w:rPr>
        <w:t>k</w:t>
      </w:r>
      <w:proofErr w:type="spellEnd"/>
      <w:r w:rsidR="00F56CE9" w:rsidRPr="008877C2">
        <w:rPr>
          <w:rFonts w:ascii="Times New Roman" w:hAnsi="Times New Roman" w:cs="Times New Roman"/>
        </w:rPr>
        <w:t>/</w:t>
      </w:r>
      <w:r w:rsidR="00F56CE9" w:rsidRPr="008877C2">
        <w:rPr>
          <w:rFonts w:ascii="Times New Roman" w:hAnsi="Times New Roman" w:cs="Times New Roman"/>
          <w:lang w:val="en-US"/>
        </w:rPr>
        <w:t>M</w:t>
      </w:r>
      <w:r w:rsidR="00F56CE9" w:rsidRPr="008877C2">
        <w:rPr>
          <w:rFonts w:ascii="Times New Roman" w:hAnsi="Times New Roman" w:cs="Times New Roman"/>
        </w:rPr>
        <w:t>/1.</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16)  </w:t>
      </w:r>
      <w:proofErr w:type="gramStart"/>
      <w:r w:rsidRPr="008877C2">
        <w:rPr>
          <w:rFonts w:ascii="Times New Roman" w:hAnsi="Times New Roman" w:cs="Times New Roman"/>
          <w:lang w:val="en-US"/>
        </w:rPr>
        <w:t>X</w:t>
      </w:r>
      <w:proofErr w:type="spellStart"/>
      <w:proofErr w:type="gramEnd"/>
      <w:r w:rsidRPr="008877C2">
        <w:rPr>
          <w:rFonts w:ascii="Times New Roman" w:hAnsi="Times New Roman" w:cs="Times New Roman"/>
        </w:rPr>
        <w:t>арактеризации</w:t>
      </w:r>
      <w:proofErr w:type="spellEnd"/>
      <w:r w:rsidRPr="008877C2">
        <w:rPr>
          <w:rFonts w:ascii="Times New Roman" w:hAnsi="Times New Roman" w:cs="Times New Roman"/>
        </w:rPr>
        <w:t xml:space="preserve"> нормального распределения (теорема Бернштейна и теорема  </w:t>
      </w:r>
      <w:proofErr w:type="spellStart"/>
      <w:r w:rsidRPr="008877C2">
        <w:rPr>
          <w:rFonts w:ascii="Times New Roman" w:hAnsi="Times New Roman" w:cs="Times New Roman"/>
        </w:rPr>
        <w:t>Скитовича-Дармуа</w:t>
      </w:r>
      <w:proofErr w:type="spellEnd"/>
      <w:r w:rsidRPr="008877C2">
        <w:rPr>
          <w:rFonts w:ascii="Times New Roman" w:hAnsi="Times New Roman" w:cs="Times New Roman"/>
        </w:rPr>
        <w:t>)</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17) Постоянство регрессии одной линейной статистики на другую (теорема Кагана-</w:t>
      </w:r>
      <w:proofErr w:type="spellStart"/>
      <w:r w:rsidRPr="008877C2">
        <w:rPr>
          <w:rFonts w:ascii="Times New Roman" w:hAnsi="Times New Roman" w:cs="Times New Roman"/>
        </w:rPr>
        <w:t>Линника</w:t>
      </w:r>
      <w:proofErr w:type="spellEnd"/>
      <w:r w:rsidRPr="008877C2">
        <w:rPr>
          <w:rFonts w:ascii="Times New Roman" w:hAnsi="Times New Roman" w:cs="Times New Roman"/>
        </w:rPr>
        <w:t>-</w:t>
      </w:r>
      <w:proofErr w:type="spellStart"/>
      <w:r w:rsidRPr="008877C2">
        <w:rPr>
          <w:rFonts w:ascii="Times New Roman" w:hAnsi="Times New Roman" w:cs="Times New Roman"/>
        </w:rPr>
        <w:t>Рао</w:t>
      </w:r>
      <w:proofErr w:type="spellEnd"/>
      <w:r w:rsidRPr="008877C2">
        <w:rPr>
          <w:rFonts w:ascii="Times New Roman" w:hAnsi="Times New Roman" w:cs="Times New Roman"/>
        </w:rPr>
        <w:t xml:space="preserve">).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18) Геометрическое и экспоненциальное распределения и  свойство отсутствия последействия. </w:t>
      </w:r>
    </w:p>
    <w:p w:rsidR="00422DD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19) </w:t>
      </w:r>
      <w:proofErr w:type="spellStart"/>
      <w:r w:rsidRPr="008877C2">
        <w:rPr>
          <w:rFonts w:ascii="Times New Roman" w:hAnsi="Times New Roman" w:cs="Times New Roman"/>
        </w:rPr>
        <w:t>Характеризация</w:t>
      </w:r>
      <w:proofErr w:type="spellEnd"/>
      <w:r w:rsidRPr="008877C2">
        <w:rPr>
          <w:rFonts w:ascii="Times New Roman" w:hAnsi="Times New Roman" w:cs="Times New Roman"/>
        </w:rPr>
        <w:t xml:space="preserve"> экспоненциального распределения свойством минимальной порядковой статистики. </w:t>
      </w:r>
    </w:p>
    <w:p w:rsidR="003F6BC6" w:rsidRPr="008877C2" w:rsidRDefault="00F56CE9" w:rsidP="008877C2">
      <w:pPr>
        <w:spacing w:before="0" w:after="0"/>
        <w:ind w:firstLine="720"/>
        <w:rPr>
          <w:rFonts w:ascii="Times New Roman" w:hAnsi="Times New Roman" w:cs="Times New Roman"/>
        </w:rPr>
      </w:pPr>
      <w:r w:rsidRPr="008877C2">
        <w:rPr>
          <w:rFonts w:ascii="Times New Roman" w:hAnsi="Times New Roman" w:cs="Times New Roman"/>
        </w:rPr>
        <w:t xml:space="preserve">20) </w:t>
      </w:r>
      <w:proofErr w:type="spellStart"/>
      <w:r w:rsidRPr="008877C2">
        <w:rPr>
          <w:rFonts w:ascii="Times New Roman" w:hAnsi="Times New Roman" w:cs="Times New Roman"/>
        </w:rPr>
        <w:t>Характеризация</w:t>
      </w:r>
      <w:proofErr w:type="spellEnd"/>
      <w:r w:rsidRPr="008877C2">
        <w:rPr>
          <w:rFonts w:ascii="Times New Roman" w:hAnsi="Times New Roman" w:cs="Times New Roman"/>
        </w:rPr>
        <w:t xml:space="preserve">   </w:t>
      </w:r>
      <w:r w:rsidRPr="008877C2">
        <w:rPr>
          <w:rFonts w:ascii="Times New Roman" w:hAnsi="Times New Roman" w:cs="Times New Roman"/>
          <w:lang w:val="en-US"/>
        </w:rPr>
        <w:t>t</w:t>
      </w:r>
      <w:r w:rsidRPr="008877C2">
        <w:rPr>
          <w:rFonts w:ascii="Times New Roman" w:hAnsi="Times New Roman" w:cs="Times New Roman"/>
        </w:rPr>
        <w:t>-2 распределения Стьюдента равенством по распределению  выборочной середины размаха и выборочной медианы.</w:t>
      </w:r>
    </w:p>
    <w:p w:rsidR="003F6BC6" w:rsidRDefault="00F56CE9">
      <w:r>
        <w:rPr>
          <w:rFonts w:ascii="Times New Roman" w:hAnsi="Times New Roman" w:cs="Times New Roman"/>
          <w:b/>
        </w:rPr>
        <w:t>3.1.5</w:t>
      </w:r>
      <w:r>
        <w:rPr>
          <w:rFonts w:ascii="Times New Roman" w:hAnsi="Times New Roman" w:cs="Times New Roman"/>
          <w:b/>
        </w:rPr>
        <w:tab/>
        <w:t xml:space="preserve">Методические материалы для оценки </w:t>
      </w:r>
      <w:proofErr w:type="gramStart"/>
      <w:r>
        <w:rPr>
          <w:rFonts w:ascii="Times New Roman" w:hAnsi="Times New Roman" w:cs="Times New Roman"/>
          <w:b/>
        </w:rPr>
        <w:t>обучающимися</w:t>
      </w:r>
      <w:proofErr w:type="gramEnd"/>
      <w:r>
        <w:rPr>
          <w:rFonts w:ascii="Times New Roman" w:hAnsi="Times New Roman" w:cs="Times New Roman"/>
          <w:b/>
        </w:rPr>
        <w:t xml:space="preserve"> содержания и качества учебного процесса</w:t>
      </w:r>
    </w:p>
    <w:p w:rsidR="008877C2" w:rsidRPr="008877C2" w:rsidRDefault="008877C2" w:rsidP="008877C2">
      <w:pPr>
        <w:ind w:firstLine="720"/>
        <w:rPr>
          <w:rFonts w:ascii="Times New Roman" w:eastAsia="Times New Roman" w:hAnsi="Times New Roman" w:cs="Times New Roman"/>
        </w:rPr>
      </w:pPr>
      <w:r w:rsidRPr="00883B13">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p>
    <w:p w:rsidR="003F6BC6" w:rsidRDefault="00F56CE9">
      <w:r>
        <w:rPr>
          <w:rFonts w:ascii="Times New Roman" w:hAnsi="Times New Roman" w:cs="Times New Roman"/>
          <w:b/>
        </w:rPr>
        <w:t>3.2.</w:t>
      </w:r>
      <w:r>
        <w:rPr>
          <w:rFonts w:ascii="Times New Roman" w:hAnsi="Times New Roman" w:cs="Times New Roman"/>
          <w:b/>
        </w:rPr>
        <w:tab/>
        <w:t>Кадровое обеспечение</w:t>
      </w:r>
    </w:p>
    <w:p w:rsidR="003F6BC6" w:rsidRDefault="00F56CE9">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3F6BC6" w:rsidRDefault="00F56CE9" w:rsidP="008877C2">
      <w:pPr>
        <w:ind w:firstLine="720"/>
      </w:pPr>
      <w:r>
        <w:rPr>
          <w:rFonts w:ascii="Times New Roman" w:hAnsi="Times New Roman" w:cs="Times New Roman"/>
        </w:rPr>
        <w:t xml:space="preserve">К проведению </w:t>
      </w:r>
      <w:r w:rsidR="008877C2">
        <w:rPr>
          <w:rFonts w:ascii="Times New Roman" w:hAnsi="Times New Roman" w:cs="Times New Roman"/>
        </w:rPr>
        <w:t>занятий</w:t>
      </w:r>
      <w:r>
        <w:rPr>
          <w:rFonts w:ascii="Times New Roman" w:hAnsi="Times New Roman" w:cs="Times New Roman"/>
        </w:rPr>
        <w:t xml:space="preserve"> должны привлекаться преподаватели, имеющие ученую степень доктора или кандидата наук (в том числе степень </w:t>
      </w:r>
      <w:proofErr w:type="spellStart"/>
      <w:r>
        <w:rPr>
          <w:rFonts w:ascii="Times New Roman" w:hAnsi="Times New Roman" w:cs="Times New Roman"/>
        </w:rPr>
        <w:t>PhD</w:t>
      </w:r>
      <w:proofErr w:type="spellEnd"/>
      <w:r>
        <w:rPr>
          <w:rFonts w:ascii="Times New Roman" w:hAnsi="Times New Roman" w:cs="Times New Roman"/>
        </w:rPr>
        <w:t>, прошедшую установленную процедуру признания и установления эквивалентности) и/или ученое звание профессора или доцента.</w:t>
      </w:r>
    </w:p>
    <w:p w:rsidR="003F6BC6" w:rsidRDefault="00F56CE9">
      <w:r>
        <w:rPr>
          <w:rFonts w:ascii="Times New Roman" w:hAnsi="Times New Roman" w:cs="Times New Roman"/>
          <w:b/>
        </w:rPr>
        <w:t>3.2.2  Обеспечение учебно-вспомогательным и (или) иным персоналом</w:t>
      </w:r>
    </w:p>
    <w:p w:rsidR="003F6BC6" w:rsidRDefault="00F56CE9" w:rsidP="008877C2">
      <w:pPr>
        <w:ind w:firstLine="720"/>
      </w:pPr>
      <w:r>
        <w:rPr>
          <w:rFonts w:ascii="Times New Roman" w:hAnsi="Times New Roman" w:cs="Times New Roman"/>
        </w:rPr>
        <w:t xml:space="preserve">Не требуется. </w:t>
      </w:r>
    </w:p>
    <w:p w:rsidR="003F6BC6" w:rsidRDefault="00F56CE9">
      <w:r>
        <w:rPr>
          <w:rFonts w:ascii="Times New Roman" w:hAnsi="Times New Roman" w:cs="Times New Roman"/>
          <w:b/>
        </w:rPr>
        <w:t>3.3.</w:t>
      </w:r>
      <w:r>
        <w:rPr>
          <w:rFonts w:ascii="Times New Roman" w:hAnsi="Times New Roman" w:cs="Times New Roman"/>
          <w:b/>
        </w:rPr>
        <w:tab/>
        <w:t>Материально-техническое обеспечение</w:t>
      </w:r>
    </w:p>
    <w:p w:rsidR="003F6BC6" w:rsidRDefault="00F56CE9">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3F6BC6" w:rsidRDefault="00F56CE9" w:rsidP="008877C2">
      <w:pPr>
        <w:ind w:firstLine="720"/>
      </w:pPr>
      <w:r>
        <w:rPr>
          <w:rFonts w:ascii="Times New Roman" w:hAnsi="Times New Roman" w:cs="Times New Roman"/>
        </w:rPr>
        <w:t xml:space="preserve">Стандартно оборудованные лекционные аудитории, должны вмещать группу в соответствии со списком </w:t>
      </w:r>
      <w:proofErr w:type="gramStart"/>
      <w:r w:rsidR="008877C2">
        <w:rPr>
          <w:rFonts w:ascii="Times New Roman" w:hAnsi="Times New Roman" w:cs="Times New Roman"/>
        </w:rPr>
        <w:t>обучающихся</w:t>
      </w:r>
      <w:proofErr w:type="gramEnd"/>
      <w:r w:rsidR="008877C2">
        <w:rPr>
          <w:rFonts w:ascii="Times New Roman" w:hAnsi="Times New Roman" w:cs="Times New Roman"/>
        </w:rPr>
        <w:t xml:space="preserve">. </w:t>
      </w:r>
    </w:p>
    <w:p w:rsidR="003F6BC6" w:rsidRDefault="00F56CE9">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3F6BC6" w:rsidRDefault="00F56CE9" w:rsidP="008877C2">
      <w:pPr>
        <w:ind w:firstLine="720"/>
      </w:pPr>
      <w:r>
        <w:rPr>
          <w:rFonts w:ascii="Times New Roman" w:hAnsi="Times New Roman" w:cs="Times New Roman"/>
        </w:rPr>
        <w:t>Доска для письма мелом или фломастером.</w:t>
      </w:r>
    </w:p>
    <w:p w:rsidR="003F6BC6" w:rsidRDefault="00F56CE9">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3F6BC6" w:rsidRDefault="00F56CE9" w:rsidP="008877C2">
      <w:pPr>
        <w:ind w:firstLine="720"/>
      </w:pPr>
      <w:r>
        <w:rPr>
          <w:rFonts w:ascii="Times New Roman" w:hAnsi="Times New Roman" w:cs="Times New Roman"/>
        </w:rPr>
        <w:t xml:space="preserve">Не требуется. </w:t>
      </w:r>
    </w:p>
    <w:p w:rsidR="003F6BC6" w:rsidRDefault="00F56CE9">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3F6BC6" w:rsidRDefault="00F56CE9" w:rsidP="00E90217">
      <w:pPr>
        <w:ind w:firstLine="720"/>
      </w:pPr>
      <w:r>
        <w:rPr>
          <w:rFonts w:ascii="Times New Roman" w:hAnsi="Times New Roman" w:cs="Times New Roman"/>
        </w:rPr>
        <w:t xml:space="preserve">Не требуется. </w:t>
      </w:r>
    </w:p>
    <w:p w:rsidR="003F6BC6" w:rsidRDefault="00F56CE9">
      <w:r>
        <w:rPr>
          <w:rFonts w:ascii="Times New Roman" w:hAnsi="Times New Roman" w:cs="Times New Roman"/>
          <w:b/>
        </w:rPr>
        <w:lastRenderedPageBreak/>
        <w:t>3.3.5</w:t>
      </w:r>
      <w:r>
        <w:rPr>
          <w:rFonts w:ascii="Times New Roman" w:hAnsi="Times New Roman" w:cs="Times New Roman"/>
          <w:b/>
        </w:rPr>
        <w:tab/>
        <w:t>Перечень и объёмы требуемых расходных материалов</w:t>
      </w:r>
    </w:p>
    <w:p w:rsidR="003F6BC6" w:rsidRDefault="00F56CE9" w:rsidP="00E90217">
      <w:pPr>
        <w:ind w:firstLine="720"/>
      </w:pPr>
      <w:r>
        <w:rPr>
          <w:rFonts w:ascii="Times New Roman" w:hAnsi="Times New Roman" w:cs="Times New Roman"/>
        </w:rPr>
        <w:t xml:space="preserve">Мел — не менее 1 куска на час лекционных занятий, фломастеры для доски, губка. </w:t>
      </w:r>
    </w:p>
    <w:p w:rsidR="003F6BC6" w:rsidRDefault="00F56CE9">
      <w:r>
        <w:rPr>
          <w:rFonts w:ascii="Times New Roman" w:hAnsi="Times New Roman" w:cs="Times New Roman"/>
          <w:b/>
        </w:rPr>
        <w:t>3.4.</w:t>
      </w:r>
      <w:r>
        <w:rPr>
          <w:rFonts w:ascii="Times New Roman" w:hAnsi="Times New Roman" w:cs="Times New Roman"/>
          <w:b/>
        </w:rPr>
        <w:tab/>
        <w:t>Информационное обеспечение</w:t>
      </w:r>
    </w:p>
    <w:p w:rsidR="003F6BC6" w:rsidRDefault="00F56CE9">
      <w:r>
        <w:rPr>
          <w:rFonts w:ascii="Times New Roman" w:hAnsi="Times New Roman" w:cs="Times New Roman"/>
          <w:b/>
        </w:rPr>
        <w:t>3.4.1</w:t>
      </w:r>
      <w:r>
        <w:rPr>
          <w:rFonts w:ascii="Times New Roman" w:hAnsi="Times New Roman" w:cs="Times New Roman"/>
          <w:b/>
        </w:rPr>
        <w:tab/>
        <w:t>Список обязательной литературы</w:t>
      </w:r>
    </w:p>
    <w:p w:rsidR="00E90217" w:rsidRPr="006E0482" w:rsidRDefault="00E90217" w:rsidP="00E90217">
      <w:pPr>
        <w:spacing w:before="0" w:after="0"/>
        <w:ind w:firstLine="720"/>
        <w:rPr>
          <w:rFonts w:ascii="Times New Roman" w:hAnsi="Times New Roman" w:cs="Times New Roman"/>
          <w:lang w:val="en-US"/>
        </w:rPr>
      </w:pPr>
      <w:r w:rsidRPr="00E90217">
        <w:rPr>
          <w:rFonts w:ascii="Times New Roman" w:hAnsi="Times New Roman" w:cs="Times New Roman"/>
          <w:lang w:val="en-US"/>
        </w:rPr>
        <w:t xml:space="preserve">1. </w:t>
      </w:r>
      <w:r w:rsidR="00F56CE9" w:rsidRPr="00E90217">
        <w:rPr>
          <w:rFonts w:ascii="Times New Roman" w:hAnsi="Times New Roman" w:cs="Times New Roman"/>
          <w:lang w:val="en-US"/>
        </w:rPr>
        <w:t xml:space="preserve">N. </w:t>
      </w:r>
      <w:proofErr w:type="spellStart"/>
      <w:r w:rsidR="00F56CE9" w:rsidRPr="00E90217">
        <w:rPr>
          <w:rFonts w:ascii="Times New Roman" w:hAnsi="Times New Roman" w:cs="Times New Roman"/>
          <w:lang w:val="en-US"/>
        </w:rPr>
        <w:t>Balakrishnan</w:t>
      </w:r>
      <w:proofErr w:type="spellEnd"/>
      <w:r w:rsidR="00F56CE9" w:rsidRPr="00E90217">
        <w:rPr>
          <w:rFonts w:ascii="Times New Roman" w:hAnsi="Times New Roman" w:cs="Times New Roman"/>
          <w:lang w:val="en-US"/>
        </w:rPr>
        <w:t xml:space="preserve">, V.B. </w:t>
      </w:r>
      <w:proofErr w:type="spellStart"/>
      <w:r w:rsidR="00F56CE9" w:rsidRPr="00E90217">
        <w:rPr>
          <w:rFonts w:ascii="Times New Roman" w:hAnsi="Times New Roman" w:cs="Times New Roman"/>
          <w:lang w:val="en-US"/>
        </w:rPr>
        <w:t>Nevzorov</w:t>
      </w:r>
      <w:proofErr w:type="spellEnd"/>
      <w:r w:rsidR="00F56CE9" w:rsidRPr="00E90217">
        <w:rPr>
          <w:rFonts w:ascii="Times New Roman" w:hAnsi="Times New Roman" w:cs="Times New Roman"/>
          <w:lang w:val="en-US"/>
        </w:rPr>
        <w:t xml:space="preserve">. </w:t>
      </w:r>
      <w:r w:rsidR="00F56CE9" w:rsidRPr="00E849F7">
        <w:rPr>
          <w:rFonts w:ascii="Times New Roman" w:hAnsi="Times New Roman" w:cs="Times New Roman"/>
          <w:lang w:val="en-US"/>
        </w:rPr>
        <w:t>A Primer on Stat</w:t>
      </w:r>
      <w:r>
        <w:rPr>
          <w:rFonts w:ascii="Times New Roman" w:hAnsi="Times New Roman" w:cs="Times New Roman"/>
          <w:lang w:val="en-US"/>
        </w:rPr>
        <w:t xml:space="preserve">istical Distributions. </w:t>
      </w:r>
      <w:proofErr w:type="gramStart"/>
      <w:r>
        <w:rPr>
          <w:rFonts w:ascii="Times New Roman" w:hAnsi="Times New Roman" w:cs="Times New Roman"/>
          <w:lang w:val="en-US"/>
        </w:rPr>
        <w:t>Wiley</w:t>
      </w:r>
      <w:r w:rsidRPr="00E90217">
        <w:rPr>
          <w:rFonts w:ascii="Times New Roman" w:hAnsi="Times New Roman" w:cs="Times New Roman"/>
          <w:lang w:val="en-US"/>
        </w:rPr>
        <w:t xml:space="preserve">, </w:t>
      </w:r>
      <w:r>
        <w:rPr>
          <w:rFonts w:ascii="Times New Roman" w:hAnsi="Times New Roman" w:cs="Times New Roman"/>
          <w:lang w:val="en-US"/>
        </w:rPr>
        <w:t>2003</w:t>
      </w:r>
      <w:r w:rsidRPr="006E0482">
        <w:rPr>
          <w:rFonts w:ascii="Times New Roman" w:hAnsi="Times New Roman" w:cs="Times New Roman"/>
          <w:lang w:val="en-US"/>
        </w:rPr>
        <w:t>.</w:t>
      </w:r>
      <w:proofErr w:type="gramEnd"/>
    </w:p>
    <w:p w:rsidR="003F6BC6" w:rsidRDefault="00E90217" w:rsidP="00E90217">
      <w:pPr>
        <w:spacing w:before="0" w:after="0"/>
        <w:ind w:firstLine="720"/>
      </w:pPr>
      <w:r w:rsidRPr="006E0482">
        <w:rPr>
          <w:rFonts w:ascii="Times New Roman" w:hAnsi="Times New Roman" w:cs="Times New Roman"/>
        </w:rPr>
        <w:t xml:space="preserve">2. </w:t>
      </w:r>
      <w:r w:rsidR="00F56CE9">
        <w:rPr>
          <w:rFonts w:ascii="Times New Roman" w:hAnsi="Times New Roman" w:cs="Times New Roman"/>
        </w:rPr>
        <w:t>Каган</w:t>
      </w:r>
      <w:r w:rsidR="006E0482" w:rsidRPr="006E0482">
        <w:t xml:space="preserve"> </w:t>
      </w:r>
      <w:r w:rsidR="006E0482" w:rsidRPr="006E0482">
        <w:rPr>
          <w:rFonts w:ascii="Times New Roman" w:hAnsi="Times New Roman" w:cs="Times New Roman"/>
        </w:rPr>
        <w:t>А.М.</w:t>
      </w:r>
      <w:r w:rsidR="00F56CE9" w:rsidRPr="006E0482">
        <w:rPr>
          <w:rFonts w:ascii="Times New Roman" w:hAnsi="Times New Roman" w:cs="Times New Roman"/>
        </w:rPr>
        <w:t xml:space="preserve">, </w:t>
      </w:r>
      <w:proofErr w:type="spellStart"/>
      <w:r w:rsidR="00F56CE9">
        <w:rPr>
          <w:rFonts w:ascii="Times New Roman" w:hAnsi="Times New Roman" w:cs="Times New Roman"/>
        </w:rPr>
        <w:t>Линник</w:t>
      </w:r>
      <w:proofErr w:type="spellEnd"/>
      <w:r w:rsidR="006E0482" w:rsidRPr="006E0482">
        <w:t xml:space="preserve"> </w:t>
      </w:r>
      <w:r w:rsidR="006E0482" w:rsidRPr="006E0482">
        <w:rPr>
          <w:rFonts w:ascii="Times New Roman" w:hAnsi="Times New Roman" w:cs="Times New Roman"/>
        </w:rPr>
        <w:t>Ю.В.</w:t>
      </w:r>
      <w:r w:rsidR="00F56CE9" w:rsidRPr="006E0482">
        <w:rPr>
          <w:rFonts w:ascii="Times New Roman" w:hAnsi="Times New Roman" w:cs="Times New Roman"/>
        </w:rPr>
        <w:t xml:space="preserve">, </w:t>
      </w:r>
      <w:proofErr w:type="spellStart"/>
      <w:r w:rsidR="00F56CE9">
        <w:rPr>
          <w:rFonts w:ascii="Times New Roman" w:hAnsi="Times New Roman" w:cs="Times New Roman"/>
        </w:rPr>
        <w:t>Рао</w:t>
      </w:r>
      <w:proofErr w:type="spellEnd"/>
      <w:r w:rsidR="006E0482" w:rsidRPr="006E0482">
        <w:t xml:space="preserve"> </w:t>
      </w:r>
      <w:r w:rsidR="006E0482">
        <w:rPr>
          <w:rFonts w:ascii="Times New Roman" w:hAnsi="Times New Roman" w:cs="Times New Roman"/>
        </w:rPr>
        <w:t>С.Р</w:t>
      </w:r>
      <w:r w:rsidR="00F56CE9" w:rsidRPr="006E0482">
        <w:rPr>
          <w:rFonts w:ascii="Times New Roman" w:hAnsi="Times New Roman" w:cs="Times New Roman"/>
        </w:rPr>
        <w:t xml:space="preserve">. </w:t>
      </w:r>
      <w:proofErr w:type="spellStart"/>
      <w:r w:rsidR="00F56CE9">
        <w:rPr>
          <w:rFonts w:ascii="Times New Roman" w:hAnsi="Times New Roman" w:cs="Times New Roman"/>
        </w:rPr>
        <w:t>Характериз</w:t>
      </w:r>
      <w:r>
        <w:rPr>
          <w:rFonts w:ascii="Times New Roman" w:hAnsi="Times New Roman" w:cs="Times New Roman"/>
        </w:rPr>
        <w:t>ационные</w:t>
      </w:r>
      <w:proofErr w:type="spellEnd"/>
      <w:r>
        <w:rPr>
          <w:rFonts w:ascii="Times New Roman" w:hAnsi="Times New Roman" w:cs="Times New Roman"/>
        </w:rPr>
        <w:t xml:space="preserve"> задачи математической </w:t>
      </w:r>
      <w:r w:rsidR="00F56CE9">
        <w:rPr>
          <w:rFonts w:ascii="Times New Roman" w:hAnsi="Times New Roman" w:cs="Times New Roman"/>
        </w:rPr>
        <w:t>статистики. Наука, глав</w:t>
      </w:r>
      <w:r w:rsidR="006E0482">
        <w:rPr>
          <w:rFonts w:ascii="Times New Roman" w:hAnsi="Times New Roman" w:cs="Times New Roman"/>
        </w:rPr>
        <w:t xml:space="preserve">ная редакция </w:t>
      </w:r>
      <w:proofErr w:type="spellStart"/>
      <w:proofErr w:type="gramStart"/>
      <w:r w:rsidR="006E0482">
        <w:rPr>
          <w:rFonts w:ascii="Times New Roman" w:hAnsi="Times New Roman" w:cs="Times New Roman"/>
        </w:rPr>
        <w:t>физ</w:t>
      </w:r>
      <w:proofErr w:type="spellEnd"/>
      <w:r w:rsidR="006E0482">
        <w:rPr>
          <w:rFonts w:ascii="Times New Roman" w:hAnsi="Times New Roman" w:cs="Times New Roman"/>
        </w:rPr>
        <w:t>-мат</w:t>
      </w:r>
      <w:proofErr w:type="gramEnd"/>
      <w:r w:rsidR="006E0482">
        <w:rPr>
          <w:rFonts w:ascii="Times New Roman" w:hAnsi="Times New Roman" w:cs="Times New Roman"/>
        </w:rPr>
        <w:t xml:space="preserve"> литературы, 1972.</w:t>
      </w:r>
    </w:p>
    <w:p w:rsidR="003F6BC6" w:rsidRDefault="00F56CE9">
      <w:r>
        <w:rPr>
          <w:rFonts w:ascii="Times New Roman" w:hAnsi="Times New Roman" w:cs="Times New Roman"/>
          <w:b/>
        </w:rPr>
        <w:t>3.4.2</w:t>
      </w:r>
      <w:r>
        <w:rPr>
          <w:rFonts w:ascii="Times New Roman" w:hAnsi="Times New Roman" w:cs="Times New Roman"/>
          <w:b/>
        </w:rPr>
        <w:tab/>
        <w:t>Список дополнительной литературы</w:t>
      </w:r>
    </w:p>
    <w:p w:rsidR="00E90217" w:rsidRDefault="00E90217" w:rsidP="00E90217">
      <w:pPr>
        <w:spacing w:before="0" w:after="0"/>
        <w:ind w:firstLine="720"/>
        <w:rPr>
          <w:rFonts w:ascii="Times New Roman" w:hAnsi="Times New Roman" w:cs="Times New Roman"/>
        </w:rPr>
      </w:pPr>
      <w:r>
        <w:rPr>
          <w:rFonts w:ascii="Times New Roman" w:hAnsi="Times New Roman" w:cs="Times New Roman"/>
        </w:rPr>
        <w:t xml:space="preserve">1. </w:t>
      </w:r>
      <w:proofErr w:type="spellStart"/>
      <w:r w:rsidR="00F56CE9">
        <w:rPr>
          <w:rFonts w:ascii="Times New Roman" w:hAnsi="Times New Roman" w:cs="Times New Roman"/>
        </w:rPr>
        <w:t>Галамбош</w:t>
      </w:r>
      <w:proofErr w:type="spellEnd"/>
      <w:r w:rsidR="00F56CE9">
        <w:rPr>
          <w:rFonts w:ascii="Times New Roman" w:hAnsi="Times New Roman" w:cs="Times New Roman"/>
        </w:rPr>
        <w:t xml:space="preserve"> </w:t>
      </w:r>
      <w:r w:rsidRPr="00E90217">
        <w:rPr>
          <w:rFonts w:ascii="Times New Roman" w:hAnsi="Times New Roman" w:cs="Times New Roman"/>
        </w:rPr>
        <w:t xml:space="preserve">Я. </w:t>
      </w:r>
      <w:r w:rsidR="00F56CE9">
        <w:rPr>
          <w:rFonts w:ascii="Times New Roman" w:hAnsi="Times New Roman" w:cs="Times New Roman"/>
        </w:rPr>
        <w:t xml:space="preserve"> Асимптотическая теория экстремальн</w:t>
      </w:r>
      <w:r>
        <w:rPr>
          <w:rFonts w:ascii="Times New Roman" w:hAnsi="Times New Roman" w:cs="Times New Roman"/>
        </w:rPr>
        <w:t>ых порядковых статистик. М. Наука, 1984</w:t>
      </w:r>
      <w:r w:rsidRPr="00E90217">
        <w:rPr>
          <w:rFonts w:ascii="Times New Roman" w:hAnsi="Times New Roman" w:cs="Times New Roman"/>
        </w:rPr>
        <w:t>.</w:t>
      </w:r>
    </w:p>
    <w:p w:rsidR="003F6BC6" w:rsidRDefault="00E90217" w:rsidP="00E90217">
      <w:pPr>
        <w:spacing w:before="0" w:after="0"/>
        <w:ind w:firstLine="720"/>
      </w:pPr>
      <w:r>
        <w:rPr>
          <w:rFonts w:ascii="Times New Roman" w:hAnsi="Times New Roman" w:cs="Times New Roman"/>
        </w:rPr>
        <w:t xml:space="preserve">2. </w:t>
      </w:r>
      <w:proofErr w:type="spellStart"/>
      <w:r w:rsidR="00F56CE9">
        <w:rPr>
          <w:rFonts w:ascii="Times New Roman" w:hAnsi="Times New Roman" w:cs="Times New Roman"/>
        </w:rPr>
        <w:t>Невзоров</w:t>
      </w:r>
      <w:proofErr w:type="spellEnd"/>
      <w:r w:rsidRPr="00E90217">
        <w:t xml:space="preserve"> </w:t>
      </w:r>
      <w:r w:rsidRPr="00E90217">
        <w:rPr>
          <w:rFonts w:ascii="Times New Roman" w:hAnsi="Times New Roman" w:cs="Times New Roman"/>
        </w:rPr>
        <w:t xml:space="preserve">В.Б. </w:t>
      </w:r>
      <w:r w:rsidR="00F56CE9">
        <w:rPr>
          <w:rFonts w:ascii="Times New Roman" w:hAnsi="Times New Roman" w:cs="Times New Roman"/>
        </w:rPr>
        <w:t xml:space="preserve"> Рекорды. Математическая теория. М. Фазис</w:t>
      </w:r>
      <w:r>
        <w:rPr>
          <w:rFonts w:ascii="Times New Roman" w:hAnsi="Times New Roman" w:cs="Times New Roman"/>
        </w:rPr>
        <w:t>, 2000</w:t>
      </w:r>
      <w:r w:rsidRPr="00E90217">
        <w:rPr>
          <w:rFonts w:ascii="Times New Roman" w:hAnsi="Times New Roman" w:cs="Times New Roman"/>
        </w:rPr>
        <w:t>.</w:t>
      </w:r>
    </w:p>
    <w:p w:rsidR="003F6BC6" w:rsidRDefault="00F56CE9">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3F6BC6" w:rsidRPr="006E0482" w:rsidRDefault="006E0482">
      <w:pPr>
        <w:rPr>
          <w:rFonts w:ascii="Times New Roman" w:hAnsi="Times New Roman" w:cs="Times New Roman"/>
        </w:rPr>
      </w:pPr>
      <w:r>
        <w:tab/>
      </w:r>
      <w:r w:rsidRPr="006E0482">
        <w:rPr>
          <w:rFonts w:ascii="Times New Roman" w:hAnsi="Times New Roman" w:cs="Times New Roman"/>
        </w:rPr>
        <w:t>Не требуется.</w:t>
      </w:r>
    </w:p>
    <w:p w:rsidR="003F6BC6" w:rsidRDefault="00F56CE9">
      <w:r>
        <w:rPr>
          <w:rFonts w:ascii="Times New Roman" w:hAnsi="Times New Roman" w:cs="Times New Roman"/>
          <w:b/>
        </w:rPr>
        <w:t>Раздел 4. Разработчики программы</w:t>
      </w:r>
    </w:p>
    <w:p w:rsidR="006E0482" w:rsidRDefault="006E0482" w:rsidP="006E0482">
      <w:pPr>
        <w:spacing w:before="0" w:after="0"/>
        <w:ind w:firstLine="720"/>
        <w:rPr>
          <w:rFonts w:ascii="Times New Roman" w:hAnsi="Times New Roman" w:cs="Times New Roman"/>
        </w:rPr>
      </w:pPr>
      <w:proofErr w:type="spellStart"/>
      <w:r w:rsidRPr="006E0482">
        <w:rPr>
          <w:rFonts w:ascii="Times New Roman" w:hAnsi="Times New Roman" w:cs="Times New Roman"/>
        </w:rPr>
        <w:t>Невзоров</w:t>
      </w:r>
      <w:proofErr w:type="spellEnd"/>
      <w:r w:rsidRPr="006E0482">
        <w:t xml:space="preserve"> </w:t>
      </w:r>
      <w:r w:rsidRPr="006E0482">
        <w:rPr>
          <w:rFonts w:ascii="Times New Roman" w:hAnsi="Times New Roman" w:cs="Times New Roman"/>
        </w:rPr>
        <w:t>В.Б.</w:t>
      </w:r>
      <w:r>
        <w:rPr>
          <w:rFonts w:ascii="Times New Roman" w:hAnsi="Times New Roman" w:cs="Times New Roman"/>
        </w:rPr>
        <w:t>,</w:t>
      </w:r>
      <w:r w:rsidRPr="006E0482">
        <w:rPr>
          <w:rFonts w:ascii="Times New Roman" w:hAnsi="Times New Roman" w:cs="Times New Roman"/>
        </w:rPr>
        <w:t xml:space="preserve"> </w:t>
      </w:r>
      <w:r w:rsidR="00F56CE9">
        <w:rPr>
          <w:rFonts w:ascii="Times New Roman" w:hAnsi="Times New Roman" w:cs="Times New Roman"/>
        </w:rPr>
        <w:t>профессор, докт</w:t>
      </w:r>
      <w:proofErr w:type="gramStart"/>
      <w:r w:rsidR="00F56CE9">
        <w:rPr>
          <w:rFonts w:ascii="Times New Roman" w:hAnsi="Times New Roman" w:cs="Times New Roman"/>
        </w:rPr>
        <w:t>.</w:t>
      </w:r>
      <w:proofErr w:type="spellStart"/>
      <w:r w:rsidR="00F56CE9">
        <w:rPr>
          <w:rFonts w:ascii="Times New Roman" w:hAnsi="Times New Roman" w:cs="Times New Roman"/>
        </w:rPr>
        <w:t>ф</w:t>
      </w:r>
      <w:proofErr w:type="gramEnd"/>
      <w:r w:rsidR="00F56CE9">
        <w:rPr>
          <w:rFonts w:ascii="Times New Roman" w:hAnsi="Times New Roman" w:cs="Times New Roman"/>
        </w:rPr>
        <w:t>из</w:t>
      </w:r>
      <w:proofErr w:type="spellEnd"/>
      <w:r w:rsidR="00F56CE9">
        <w:rPr>
          <w:rFonts w:ascii="Times New Roman" w:hAnsi="Times New Roman" w:cs="Times New Roman"/>
        </w:rPr>
        <w:t>.-</w:t>
      </w:r>
      <w:proofErr w:type="spellStart"/>
      <w:r w:rsidR="00F56CE9">
        <w:rPr>
          <w:rFonts w:ascii="Times New Roman" w:hAnsi="Times New Roman" w:cs="Times New Roman"/>
        </w:rPr>
        <w:t>мат.наук</w:t>
      </w:r>
      <w:proofErr w:type="spellEnd"/>
      <w:r>
        <w:rPr>
          <w:rFonts w:ascii="Times New Roman" w:hAnsi="Times New Roman" w:cs="Times New Roman"/>
        </w:rPr>
        <w:t>.</w:t>
      </w:r>
      <w:r w:rsidR="00F56CE9">
        <w:rPr>
          <w:rFonts w:ascii="Times New Roman" w:hAnsi="Times New Roman" w:cs="Times New Roman"/>
        </w:rPr>
        <w:t xml:space="preserve"> </w:t>
      </w:r>
    </w:p>
    <w:p w:rsidR="003F6BC6" w:rsidRDefault="00F56CE9" w:rsidP="006E0482">
      <w:pPr>
        <w:spacing w:before="0" w:after="0"/>
        <w:ind w:firstLine="720"/>
      </w:pPr>
      <w:r>
        <w:rPr>
          <w:rFonts w:ascii="Times New Roman" w:hAnsi="Times New Roman" w:cs="Times New Roman"/>
        </w:rPr>
        <w:t xml:space="preserve">Рецензент: </w:t>
      </w:r>
      <w:proofErr w:type="spellStart"/>
      <w:r w:rsidR="006E0482" w:rsidRPr="006E0482">
        <w:rPr>
          <w:rFonts w:ascii="Times New Roman" w:hAnsi="Times New Roman" w:cs="Times New Roman"/>
        </w:rPr>
        <w:t>Мелас</w:t>
      </w:r>
      <w:proofErr w:type="spellEnd"/>
      <w:r w:rsidR="006E0482" w:rsidRPr="006E0482">
        <w:t xml:space="preserve"> </w:t>
      </w:r>
      <w:proofErr w:type="spellStart"/>
      <w:r w:rsidR="006E0482" w:rsidRPr="006E0482">
        <w:rPr>
          <w:rFonts w:ascii="Times New Roman" w:hAnsi="Times New Roman" w:cs="Times New Roman"/>
        </w:rPr>
        <w:t>В.Б.</w:t>
      </w:r>
      <w:r w:rsidR="006E0482">
        <w:rPr>
          <w:rFonts w:ascii="Times New Roman" w:hAnsi="Times New Roman" w:cs="Times New Roman"/>
        </w:rPr>
        <w:t>,профессор</w:t>
      </w:r>
      <w:proofErr w:type="spellEnd"/>
      <w:r w:rsidR="006E0482">
        <w:rPr>
          <w:rFonts w:ascii="Times New Roman" w:hAnsi="Times New Roman" w:cs="Times New Roman"/>
        </w:rPr>
        <w:t>, докт</w:t>
      </w:r>
      <w:proofErr w:type="gramStart"/>
      <w:r w:rsidR="006E0482">
        <w:rPr>
          <w:rFonts w:ascii="Times New Roman" w:hAnsi="Times New Roman" w:cs="Times New Roman"/>
        </w:rPr>
        <w:t>.</w:t>
      </w:r>
      <w:proofErr w:type="spellStart"/>
      <w:r w:rsidR="006E0482">
        <w:rPr>
          <w:rFonts w:ascii="Times New Roman" w:hAnsi="Times New Roman" w:cs="Times New Roman"/>
        </w:rPr>
        <w:t>ф</w:t>
      </w:r>
      <w:proofErr w:type="gramEnd"/>
      <w:r w:rsidR="006E0482">
        <w:rPr>
          <w:rFonts w:ascii="Times New Roman" w:hAnsi="Times New Roman" w:cs="Times New Roman"/>
        </w:rPr>
        <w:t>из</w:t>
      </w:r>
      <w:proofErr w:type="spellEnd"/>
      <w:r w:rsidR="006E0482">
        <w:rPr>
          <w:rFonts w:ascii="Times New Roman" w:hAnsi="Times New Roman" w:cs="Times New Roman"/>
        </w:rPr>
        <w:t>.-</w:t>
      </w:r>
      <w:proofErr w:type="spellStart"/>
      <w:r w:rsidR="006E0482">
        <w:rPr>
          <w:rFonts w:ascii="Times New Roman" w:hAnsi="Times New Roman" w:cs="Times New Roman"/>
        </w:rPr>
        <w:t>мат.наук</w:t>
      </w:r>
      <w:proofErr w:type="spellEnd"/>
      <w:r w:rsidR="006E0482">
        <w:rPr>
          <w:rFonts w:ascii="Times New Roman" w:hAnsi="Times New Roman" w:cs="Times New Roman"/>
        </w:rPr>
        <w:t>.</w:t>
      </w:r>
      <w:bookmarkStart w:id="0" w:name="_GoBack"/>
      <w:bookmarkEnd w:id="0"/>
    </w:p>
    <w:sectPr w:rsidR="003F6BC6" w:rsidSect="00E50BF4">
      <w:headerReference w:type="even" r:id="rId8"/>
      <w:headerReference w:type="default" r:id="rId9"/>
      <w:headerReference w:type="first" r:id="rId10"/>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E45" w:rsidRDefault="00B14E45">
      <w:pPr>
        <w:spacing w:before="0" w:after="0"/>
      </w:pPr>
      <w:r>
        <w:separator/>
      </w:r>
    </w:p>
  </w:endnote>
  <w:endnote w:type="continuationSeparator" w:id="0">
    <w:p w:rsidR="00B14E45" w:rsidRDefault="00B14E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DejaVu Sans">
    <w:charset w:val="01"/>
    <w:family w:val="auto"/>
    <w:pitch w:val="variable"/>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E45" w:rsidRDefault="00B14E45">
      <w:pPr>
        <w:spacing w:before="0" w:after="0"/>
      </w:pPr>
      <w:r>
        <w:separator/>
      </w:r>
    </w:p>
  </w:footnote>
  <w:footnote w:type="continuationSeparator" w:id="0">
    <w:p w:rsidR="00B14E45" w:rsidRDefault="00B14E4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4E4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14E4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F56CE9">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B14E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3351"/>
    <w:multiLevelType w:val="multilevel"/>
    <w:tmpl w:val="C8E0CAA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1915A3"/>
    <w:rsid w:val="00217F62"/>
    <w:rsid w:val="003E03B2"/>
    <w:rsid w:val="003F6BC6"/>
    <w:rsid w:val="005D6B29"/>
    <w:rsid w:val="006E0482"/>
    <w:rsid w:val="008877C2"/>
    <w:rsid w:val="00A906D8"/>
    <w:rsid w:val="00AB5A74"/>
    <w:rsid w:val="00B14E45"/>
    <w:rsid w:val="00BA46CE"/>
    <w:rsid w:val="00E849F7"/>
    <w:rsid w:val="00E90217"/>
    <w:rsid w:val="00F071AE"/>
    <w:rsid w:val="00F56CE9"/>
    <w:rsid w:val="00FF7BC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pPr>
      <w:keepNext/>
      <w:numPr>
        <w:numId w:val="1"/>
      </w:numPr>
      <w:ind w:left="708" w:firstLine="708"/>
      <w:outlineLvl w:val="0"/>
    </w:pPr>
    <w:rPr>
      <w:b/>
      <w:bCs/>
      <w:i/>
      <w:iCs/>
    </w:rPr>
  </w:style>
  <w:style w:type="paragraph" w:styleId="2">
    <w:name w:val="heading 2"/>
    <w:basedOn w:val="a"/>
    <w:next w:val="a"/>
    <w:link w:val="21"/>
    <w:qFormat/>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aliases w:val="Список Знак,Верхний колонтитул Знак1 Знак,Список Знак Знак Знак"/>
    <w:basedOn w:val="a"/>
    <w:link w:val="a7"/>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rPr>
      <w:b/>
      <w:bCs/>
    </w:rPr>
  </w:style>
  <w:style w:type="character" w:customStyle="1" w:styleId="BodyTextChar">
    <w:name w:val="Body Text Char"/>
    <w:uiPriority w:val="99"/>
    <w:semiHidden/>
    <w:rsid w:val="00E33E00"/>
    <w:rPr>
      <w:sz w:val="24"/>
      <w:szCs w:val="24"/>
    </w:rPr>
  </w:style>
  <w:style w:type="paragraph" w:styleId="ac">
    <w:name w:val="caption"/>
    <w:basedOn w:val="a"/>
    <w:next w:val="a"/>
    <w:link w:val="ad"/>
    <w:qFormat/>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0">
    <w:name w:val="Title"/>
    <w:basedOn w:val="a"/>
    <w:link w:val="18"/>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Название объекта Знак"/>
    <w:link w:val="ac"/>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5">
    <w:name w:val="Нижний колонтитул Знак"/>
    <w:link w:val="af6"/>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8">
    <w:name w:val="Название Знак1"/>
    <w:link w:val="af0"/>
    <w:uiPriority w:val="99"/>
    <w:locked/>
    <w:rsid w:val="007962B2"/>
    <w:rPr>
      <w:rFonts w:eastAsia="Times New Roman" w:cs="Times New Roman"/>
      <w:sz w:val="28"/>
      <w:szCs w:val="28"/>
      <w:lang w:eastAsia="ru-RU"/>
    </w:rPr>
  </w:style>
  <w:style w:type="character" w:customStyle="1" w:styleId="a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f0">
    <w:name w:val="Основной шрифт абзаца1"/>
  </w:style>
  <w:style w:type="character" w:customStyle="1" w:styleId="27">
    <w:name w:val="Заголовок 2 Знак"/>
    <w:basedOn w:val="1d"/>
    <w:rPr>
      <w:rFonts w:ascii="Cambria" w:eastAsia="Times New Roman" w:hAnsi="Cambria" w:cs="Times New Roman"/>
      <w:b/>
      <w:bCs/>
      <w:i/>
      <w:iCs/>
      <w:kern w:val="32"/>
      <w:sz w:val="28"/>
      <w:szCs w:val="28"/>
      <w:lang w:eastAsia="ru-RU"/>
    </w:rPr>
  </w:style>
  <w:style w:type="paragraph" w:customStyle="1" w:styleId="afe">
    <w:name w:val="Заголовок"/>
    <w:basedOn w:val="a"/>
    <w:next w:val="a4"/>
    <w:pPr>
      <w:keepNext/>
      <w:spacing w:before="240"/>
    </w:pPr>
    <w:rPr>
      <w:rFonts w:ascii="Liberation Sans" w:eastAsia="DejaVu Sans" w:hAnsi="Liberation Sans" w:cs="DejaVu Sans"/>
      <w:sz w:val="28"/>
      <w:szCs w:val="28"/>
    </w:rPr>
  </w:style>
  <w:style w:type="paragraph" w:styleId="a7">
    <w:name w:val="List"/>
    <w:aliases w:val="Верхний колонтитул Знак1,Список Знак Знак,Верхний колонтитул Знак1 Знак Знак,Список Знак Знак Знак Знак"/>
    <w:basedOn w:val="ab"/>
    <w:link w:val="a6"/>
  </w:style>
  <w:style w:type="paragraph" w:customStyle="1" w:styleId="1f1">
    <w:name w:val="Указатель1"/>
    <w:basedOn w:val="a"/>
    <w:pPr>
      <w:suppressLineNumbers/>
    </w:pPr>
  </w:style>
  <w:style w:type="paragraph" w:customStyle="1" w:styleId="aff">
    <w:name w:val="Содержимое таблицы"/>
    <w:basedOn w:val="a"/>
    <w:pPr>
      <w:suppressLineNumbers/>
    </w:pPr>
  </w:style>
  <w:style w:type="paragraph" w:customStyle="1" w:styleId="aff0">
    <w:name w:val="Заголовок таблицы"/>
    <w:pPr>
      <w:jc w:val="center"/>
    </w:pPr>
    <w:rPr>
      <w:b/>
      <w:bCs/>
    </w:rPr>
  </w:style>
  <w:style w:type="character" w:customStyle="1" w:styleId="WW8Num1z00">
    <w:name w:val="WW8Num1z0"/>
  </w:style>
  <w:style w:type="character" w:customStyle="1" w:styleId="WW8Num1z10">
    <w:name w:val="WW8Num1z1"/>
  </w:style>
  <w:style w:type="character" w:customStyle="1" w:styleId="WW8Num1z20">
    <w:name w:val="WW8Num1z2"/>
  </w:style>
  <w:style w:type="character" w:customStyle="1" w:styleId="WW8Num1z30">
    <w:name w:val="WW8Num1z3"/>
  </w:style>
  <w:style w:type="character" w:customStyle="1" w:styleId="WW8Num1z40">
    <w:name w:val="WW8Num1z4"/>
  </w:style>
  <w:style w:type="character" w:customStyle="1" w:styleId="WW8Num1z50">
    <w:name w:val="WW8Num1z5"/>
  </w:style>
  <w:style w:type="character" w:customStyle="1" w:styleId="WW8Num1z60">
    <w:name w:val="WW8Num1z6"/>
  </w:style>
  <w:style w:type="character" w:customStyle="1" w:styleId="WW8Num1z70">
    <w:name w:val="WW8Num1z7"/>
  </w:style>
  <w:style w:type="character" w:customStyle="1" w:styleId="WW8Num1z80">
    <w:name w:val="WW8Num1z8"/>
  </w:style>
  <w:style w:type="character" w:customStyle="1" w:styleId="1f2">
    <w:name w:val="Основной шрифт абзаца1"/>
  </w:style>
  <w:style w:type="character" w:customStyle="1" w:styleId="28">
    <w:name w:val="Заголовок 2 Знак"/>
    <w:basedOn w:val="1f2"/>
    <w:rPr>
      <w:rFonts w:ascii="Cambria" w:eastAsia="Times New Roman" w:hAnsi="Cambria" w:cs="Times New Roman"/>
      <w:b/>
      <w:bCs/>
      <w:i/>
      <w:iCs/>
      <w:sz w:val="28"/>
      <w:szCs w:val="28"/>
    </w:rPr>
  </w:style>
  <w:style w:type="paragraph" w:customStyle="1" w:styleId="aff1">
    <w:name w:val="Заголовок"/>
    <w:basedOn w:val="a"/>
    <w:next w:val="a4"/>
    <w:pPr>
      <w:keepNext/>
      <w:spacing w:before="240"/>
    </w:pPr>
    <w:rPr>
      <w:rFonts w:ascii="Liberation Sans" w:eastAsia="DejaVu Sans" w:hAnsi="Liberation Sans" w:cs="DejaVu Sans"/>
      <w:sz w:val="28"/>
      <w:szCs w:val="28"/>
    </w:rPr>
  </w:style>
  <w:style w:type="paragraph" w:customStyle="1" w:styleId="1f3">
    <w:name w:val="Указатель1"/>
    <w:basedOn w:val="a"/>
    <w:pPr>
      <w:suppressLineNumbers/>
    </w:pPr>
  </w:style>
  <w:style w:type="paragraph" w:customStyle="1" w:styleId="aff2">
    <w:name w:val="Содержимое таблицы"/>
    <w:basedOn w:val="a"/>
    <w:pPr>
      <w:suppressLineNumbers/>
    </w:pPr>
  </w:style>
  <w:style w:type="paragraph" w:customStyle="1" w:styleId="aff3">
    <w:name w:val="Заголовок таблицы"/>
    <w:basedOn w:val="aff2"/>
    <w:pPr>
      <w:jc w:val="center"/>
    </w:pPr>
    <w:rPr>
      <w:b/>
      <w:bCs/>
    </w:rPr>
  </w:style>
  <w:style w:type="character" w:customStyle="1" w:styleId="WW8Num1z01">
    <w:name w:val="WW8Num1z0"/>
  </w:style>
  <w:style w:type="character" w:customStyle="1" w:styleId="WW8Num1z11">
    <w:name w:val="WW8Num1z1"/>
  </w:style>
  <w:style w:type="character" w:customStyle="1" w:styleId="WW8Num1z21">
    <w:name w:val="WW8Num1z2"/>
  </w:style>
  <w:style w:type="character" w:customStyle="1" w:styleId="WW8Num1z31">
    <w:name w:val="WW8Num1z3"/>
  </w:style>
  <w:style w:type="character" w:customStyle="1" w:styleId="WW8Num1z41">
    <w:name w:val="WW8Num1z4"/>
  </w:style>
  <w:style w:type="character" w:customStyle="1" w:styleId="WW8Num1z51">
    <w:name w:val="WW8Num1z5"/>
  </w:style>
  <w:style w:type="character" w:customStyle="1" w:styleId="WW8Num1z61">
    <w:name w:val="WW8Num1z6"/>
  </w:style>
  <w:style w:type="character" w:customStyle="1" w:styleId="WW8Num1z71">
    <w:name w:val="WW8Num1z7"/>
  </w:style>
  <w:style w:type="character" w:customStyle="1" w:styleId="WW8Num1z81">
    <w:name w:val="WW8Num1z8"/>
  </w:style>
  <w:style w:type="character" w:customStyle="1" w:styleId="11">
    <w:name w:val="Заголовок 1 Знак1"/>
    <w:link w:val="1"/>
  </w:style>
  <w:style w:type="character" w:customStyle="1" w:styleId="21">
    <w:name w:val="Заголовок 2 Знак1"/>
    <w:basedOn w:val="11"/>
    <w:link w:val="2"/>
    <w:rPr>
      <w:rFonts w:ascii="Cambria" w:eastAsia="Times New Roman" w:hAnsi="Cambria" w:cs="Times New Roman"/>
      <w:b/>
      <w:bCs/>
      <w:i/>
      <w:iCs/>
      <w:sz w:val="28"/>
      <w:szCs w:val="28"/>
    </w:rPr>
  </w:style>
  <w:style w:type="paragraph" w:customStyle="1" w:styleId="12">
    <w:name w:val="Текст выноски Знак1"/>
    <w:basedOn w:val="a"/>
    <w:next w:val="ab"/>
    <w:link w:val="a4"/>
    <w:pPr>
      <w:keepNext/>
      <w:spacing w:before="240"/>
    </w:pPr>
    <w:rPr>
      <w:rFonts w:ascii="Liberation Sans" w:eastAsia="DejaVu Sans" w:hAnsi="Liberation Sans" w:cs="DejaVu Sans"/>
      <w:sz w:val="28"/>
      <w:szCs w:val="28"/>
    </w:rPr>
  </w:style>
  <w:style w:type="paragraph" w:customStyle="1" w:styleId="1f4">
    <w:name w:val="Указатель1"/>
    <w:basedOn w:val="a"/>
    <w:pPr>
      <w:suppressLineNumbers/>
    </w:pPr>
  </w:style>
  <w:style w:type="paragraph" w:customStyle="1" w:styleId="13">
    <w:name w:val="Нижний колонтитул Знак1"/>
    <w:basedOn w:val="a"/>
    <w:link w:val="a9"/>
    <w:pPr>
      <w:suppressLineNumbers/>
    </w:pPr>
  </w:style>
  <w:style w:type="paragraph" w:customStyle="1" w:styleId="af6">
    <w:name w:val="Заголовок таблицы"/>
    <w:basedOn w:val="13"/>
    <w:link w:val="af5"/>
    <w:pPr>
      <w:jc w:val="center"/>
    </w:pPr>
    <w:rPr>
      <w:b/>
      <w:bCs/>
    </w:rPr>
  </w:style>
  <w:style w:type="character" w:styleId="aff4">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5">
    <w:name w:val="Нижний колонтитул Знак"/>
    <w:uiPriority w:val="99"/>
    <w:rsid w:val="00E50BF4"/>
    <w:rPr>
      <w:rFonts w:ascii="Arial Unicode MS" w:cs="Arial Unicode MS"/>
      <w:color w:val="000000"/>
      <w:sz w:val="24"/>
      <w:szCs w:val="24"/>
      <w:u w:color="000000"/>
    </w:rPr>
  </w:style>
  <w:style w:type="character" w:customStyle="1" w:styleId="aff6">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qFormat/>
    <w:pPr>
      <w:keepNext/>
      <w:numPr>
        <w:numId w:val="1"/>
      </w:numPr>
      <w:ind w:left="708" w:firstLine="708"/>
      <w:outlineLvl w:val="0"/>
    </w:pPr>
    <w:rPr>
      <w:b/>
      <w:bCs/>
      <w:i/>
      <w:iCs/>
    </w:rPr>
  </w:style>
  <w:style w:type="paragraph" w:styleId="2">
    <w:name w:val="heading 2"/>
    <w:basedOn w:val="a"/>
    <w:next w:val="a"/>
    <w:link w:val="21"/>
    <w:qFormat/>
    <w:pPr>
      <w:keepNext/>
      <w:numPr>
        <w:ilvl w:val="1"/>
        <w:numId w:val="1"/>
      </w:numPr>
      <w:spacing w:before="240" w:after="60"/>
      <w:outlineLvl w:val="1"/>
    </w:pPr>
    <w:rPr>
      <w:rFonts w:ascii="Cambria" w:hAnsi="Cambria"/>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aliases w:val="Список Знак,Верхний колонтитул Знак1 Знак,Список Знак Знак Знак"/>
    <w:basedOn w:val="a"/>
    <w:link w:val="a7"/>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4"/>
    <w:rPr>
      <w:b/>
      <w:bCs/>
    </w:rPr>
  </w:style>
  <w:style w:type="character" w:customStyle="1" w:styleId="BodyTextChar">
    <w:name w:val="Body Text Char"/>
    <w:uiPriority w:val="99"/>
    <w:semiHidden/>
    <w:rsid w:val="00E33E00"/>
    <w:rPr>
      <w:sz w:val="24"/>
      <w:szCs w:val="24"/>
    </w:rPr>
  </w:style>
  <w:style w:type="paragraph" w:styleId="ac">
    <w:name w:val="caption"/>
    <w:basedOn w:val="a"/>
    <w:next w:val="a"/>
    <w:link w:val="ad"/>
    <w:qFormat/>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paragraph" w:styleId="af0">
    <w:name w:val="Title"/>
    <w:basedOn w:val="a"/>
    <w:link w:val="18"/>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9"/>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Название объекта Знак"/>
    <w:link w:val="ac"/>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5">
    <w:name w:val="Нижний колонтитул Знак"/>
    <w:link w:val="af6"/>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4">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5">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d">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e">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
    <w:name w:val="Без интервала1"/>
    <w:uiPriority w:val="99"/>
    <w:rsid w:val="007962B2"/>
    <w:rPr>
      <w:rFonts w:ascii="Calibri" w:hAnsi="Calibri"/>
    </w:rPr>
  </w:style>
  <w:style w:type="character" w:customStyle="1" w:styleId="18">
    <w:name w:val="Название Знак1"/>
    <w:link w:val="af0"/>
    <w:uiPriority w:val="99"/>
    <w:locked/>
    <w:rsid w:val="007962B2"/>
    <w:rPr>
      <w:rFonts w:eastAsia="Times New Roman" w:cs="Times New Roman"/>
      <w:sz w:val="28"/>
      <w:szCs w:val="28"/>
      <w:lang w:eastAsia="ru-RU"/>
    </w:rPr>
  </w:style>
  <w:style w:type="character" w:customStyle="1" w:styleId="a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f0">
    <w:name w:val="Основной шрифт абзаца1"/>
  </w:style>
  <w:style w:type="character" w:customStyle="1" w:styleId="27">
    <w:name w:val="Заголовок 2 Знак"/>
    <w:basedOn w:val="1d"/>
    <w:rPr>
      <w:rFonts w:ascii="Cambria" w:eastAsia="Times New Roman" w:hAnsi="Cambria" w:cs="Times New Roman"/>
      <w:b/>
      <w:bCs/>
      <w:i/>
      <w:iCs/>
      <w:kern w:val="32"/>
      <w:sz w:val="28"/>
      <w:szCs w:val="28"/>
      <w:lang w:eastAsia="ru-RU"/>
    </w:rPr>
  </w:style>
  <w:style w:type="paragraph" w:customStyle="1" w:styleId="afe">
    <w:name w:val="Заголовок"/>
    <w:basedOn w:val="a"/>
    <w:next w:val="a4"/>
    <w:pPr>
      <w:keepNext/>
      <w:spacing w:before="240"/>
    </w:pPr>
    <w:rPr>
      <w:rFonts w:ascii="Liberation Sans" w:eastAsia="DejaVu Sans" w:hAnsi="Liberation Sans" w:cs="DejaVu Sans"/>
      <w:sz w:val="28"/>
      <w:szCs w:val="28"/>
    </w:rPr>
  </w:style>
  <w:style w:type="paragraph" w:styleId="a7">
    <w:name w:val="List"/>
    <w:aliases w:val="Верхний колонтитул Знак1,Список Знак Знак,Верхний колонтитул Знак1 Знак Знак,Список Знак Знак Знак Знак"/>
    <w:basedOn w:val="ab"/>
    <w:link w:val="a6"/>
  </w:style>
  <w:style w:type="paragraph" w:customStyle="1" w:styleId="1f1">
    <w:name w:val="Указатель1"/>
    <w:basedOn w:val="a"/>
    <w:pPr>
      <w:suppressLineNumbers/>
    </w:pPr>
  </w:style>
  <w:style w:type="paragraph" w:customStyle="1" w:styleId="aff">
    <w:name w:val="Содержимое таблицы"/>
    <w:basedOn w:val="a"/>
    <w:pPr>
      <w:suppressLineNumbers/>
    </w:pPr>
  </w:style>
  <w:style w:type="paragraph" w:customStyle="1" w:styleId="aff0">
    <w:name w:val="Заголовок таблицы"/>
    <w:pPr>
      <w:jc w:val="center"/>
    </w:pPr>
    <w:rPr>
      <w:b/>
      <w:bCs/>
    </w:rPr>
  </w:style>
  <w:style w:type="character" w:customStyle="1" w:styleId="WW8Num1z00">
    <w:name w:val="WW8Num1z0"/>
  </w:style>
  <w:style w:type="character" w:customStyle="1" w:styleId="WW8Num1z10">
    <w:name w:val="WW8Num1z1"/>
  </w:style>
  <w:style w:type="character" w:customStyle="1" w:styleId="WW8Num1z20">
    <w:name w:val="WW8Num1z2"/>
  </w:style>
  <w:style w:type="character" w:customStyle="1" w:styleId="WW8Num1z30">
    <w:name w:val="WW8Num1z3"/>
  </w:style>
  <w:style w:type="character" w:customStyle="1" w:styleId="WW8Num1z40">
    <w:name w:val="WW8Num1z4"/>
  </w:style>
  <w:style w:type="character" w:customStyle="1" w:styleId="WW8Num1z50">
    <w:name w:val="WW8Num1z5"/>
  </w:style>
  <w:style w:type="character" w:customStyle="1" w:styleId="WW8Num1z60">
    <w:name w:val="WW8Num1z6"/>
  </w:style>
  <w:style w:type="character" w:customStyle="1" w:styleId="WW8Num1z70">
    <w:name w:val="WW8Num1z7"/>
  </w:style>
  <w:style w:type="character" w:customStyle="1" w:styleId="WW8Num1z80">
    <w:name w:val="WW8Num1z8"/>
  </w:style>
  <w:style w:type="character" w:customStyle="1" w:styleId="1f2">
    <w:name w:val="Основной шрифт абзаца1"/>
  </w:style>
  <w:style w:type="character" w:customStyle="1" w:styleId="28">
    <w:name w:val="Заголовок 2 Знак"/>
    <w:basedOn w:val="1f2"/>
    <w:rPr>
      <w:rFonts w:ascii="Cambria" w:eastAsia="Times New Roman" w:hAnsi="Cambria" w:cs="Times New Roman"/>
      <w:b/>
      <w:bCs/>
      <w:i/>
      <w:iCs/>
      <w:sz w:val="28"/>
      <w:szCs w:val="28"/>
    </w:rPr>
  </w:style>
  <w:style w:type="paragraph" w:customStyle="1" w:styleId="aff1">
    <w:name w:val="Заголовок"/>
    <w:basedOn w:val="a"/>
    <w:next w:val="a4"/>
    <w:pPr>
      <w:keepNext/>
      <w:spacing w:before="240"/>
    </w:pPr>
    <w:rPr>
      <w:rFonts w:ascii="Liberation Sans" w:eastAsia="DejaVu Sans" w:hAnsi="Liberation Sans" w:cs="DejaVu Sans"/>
      <w:sz w:val="28"/>
      <w:szCs w:val="28"/>
    </w:rPr>
  </w:style>
  <w:style w:type="paragraph" w:customStyle="1" w:styleId="1f3">
    <w:name w:val="Указатель1"/>
    <w:basedOn w:val="a"/>
    <w:pPr>
      <w:suppressLineNumbers/>
    </w:pPr>
  </w:style>
  <w:style w:type="paragraph" w:customStyle="1" w:styleId="aff2">
    <w:name w:val="Содержимое таблицы"/>
    <w:basedOn w:val="a"/>
    <w:pPr>
      <w:suppressLineNumbers/>
    </w:pPr>
  </w:style>
  <w:style w:type="paragraph" w:customStyle="1" w:styleId="aff3">
    <w:name w:val="Заголовок таблицы"/>
    <w:basedOn w:val="aff2"/>
    <w:pPr>
      <w:jc w:val="center"/>
    </w:pPr>
    <w:rPr>
      <w:b/>
      <w:bCs/>
    </w:rPr>
  </w:style>
  <w:style w:type="character" w:customStyle="1" w:styleId="WW8Num1z01">
    <w:name w:val="WW8Num1z0"/>
  </w:style>
  <w:style w:type="character" w:customStyle="1" w:styleId="WW8Num1z11">
    <w:name w:val="WW8Num1z1"/>
  </w:style>
  <w:style w:type="character" w:customStyle="1" w:styleId="WW8Num1z21">
    <w:name w:val="WW8Num1z2"/>
  </w:style>
  <w:style w:type="character" w:customStyle="1" w:styleId="WW8Num1z31">
    <w:name w:val="WW8Num1z3"/>
  </w:style>
  <w:style w:type="character" w:customStyle="1" w:styleId="WW8Num1z41">
    <w:name w:val="WW8Num1z4"/>
  </w:style>
  <w:style w:type="character" w:customStyle="1" w:styleId="WW8Num1z51">
    <w:name w:val="WW8Num1z5"/>
  </w:style>
  <w:style w:type="character" w:customStyle="1" w:styleId="WW8Num1z61">
    <w:name w:val="WW8Num1z6"/>
  </w:style>
  <w:style w:type="character" w:customStyle="1" w:styleId="WW8Num1z71">
    <w:name w:val="WW8Num1z7"/>
  </w:style>
  <w:style w:type="character" w:customStyle="1" w:styleId="WW8Num1z81">
    <w:name w:val="WW8Num1z8"/>
  </w:style>
  <w:style w:type="character" w:customStyle="1" w:styleId="11">
    <w:name w:val="Заголовок 1 Знак1"/>
    <w:link w:val="1"/>
  </w:style>
  <w:style w:type="character" w:customStyle="1" w:styleId="21">
    <w:name w:val="Заголовок 2 Знак1"/>
    <w:basedOn w:val="11"/>
    <w:link w:val="2"/>
    <w:rPr>
      <w:rFonts w:ascii="Cambria" w:eastAsia="Times New Roman" w:hAnsi="Cambria" w:cs="Times New Roman"/>
      <w:b/>
      <w:bCs/>
      <w:i/>
      <w:iCs/>
      <w:sz w:val="28"/>
      <w:szCs w:val="28"/>
    </w:rPr>
  </w:style>
  <w:style w:type="paragraph" w:customStyle="1" w:styleId="12">
    <w:name w:val="Текст выноски Знак1"/>
    <w:basedOn w:val="a"/>
    <w:next w:val="ab"/>
    <w:link w:val="a4"/>
    <w:pPr>
      <w:keepNext/>
      <w:spacing w:before="240"/>
    </w:pPr>
    <w:rPr>
      <w:rFonts w:ascii="Liberation Sans" w:eastAsia="DejaVu Sans" w:hAnsi="Liberation Sans" w:cs="DejaVu Sans"/>
      <w:sz w:val="28"/>
      <w:szCs w:val="28"/>
    </w:rPr>
  </w:style>
  <w:style w:type="paragraph" w:customStyle="1" w:styleId="1f4">
    <w:name w:val="Указатель1"/>
    <w:basedOn w:val="a"/>
    <w:pPr>
      <w:suppressLineNumbers/>
    </w:pPr>
  </w:style>
  <w:style w:type="paragraph" w:customStyle="1" w:styleId="13">
    <w:name w:val="Нижний колонтитул Знак1"/>
    <w:basedOn w:val="a"/>
    <w:link w:val="a9"/>
    <w:pPr>
      <w:suppressLineNumbers/>
    </w:pPr>
  </w:style>
  <w:style w:type="paragraph" w:customStyle="1" w:styleId="af6">
    <w:name w:val="Заголовок таблицы"/>
    <w:basedOn w:val="13"/>
    <w:link w:val="af5"/>
    <w:pPr>
      <w:jc w:val="center"/>
    </w:pPr>
    <w:rPr>
      <w:b/>
      <w:bCs/>
    </w:rPr>
  </w:style>
  <w:style w:type="character" w:styleId="aff4">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5">
    <w:name w:val="Нижний колонтитул Знак"/>
    <w:uiPriority w:val="99"/>
    <w:rsid w:val="00E50BF4"/>
    <w:rPr>
      <w:rFonts w:ascii="Arial Unicode MS" w:cs="Arial Unicode MS"/>
      <w:color w:val="000000"/>
      <w:sz w:val="24"/>
      <w:szCs w:val="24"/>
      <w:u w:color="000000"/>
    </w:rPr>
  </w:style>
  <w:style w:type="character" w:customStyle="1" w:styleId="aff6">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1871</Words>
  <Characters>10668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Самусенко Владимир Николаевич</cp:lastModifiedBy>
  <cp:revision>6</cp:revision>
  <dcterms:created xsi:type="dcterms:W3CDTF">2019-11-13T12:18:00Z</dcterms:created>
  <dcterms:modified xsi:type="dcterms:W3CDTF">2019-11-13T13:00:00Z</dcterms:modified>
</cp:coreProperties>
</file>