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Le script 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etudiant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fk_e_personne 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responsable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fk_r_personne 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fk_g_semestre 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fk_g_personne 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fk_m_semestre 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fk_m_personne 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fk_m_type 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coeff_competence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fk_c_competence 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coeff_competence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fk_c_semestre 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fk_co_semestre 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fk_n_personne 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fk_n_semestre 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personne 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etudiant 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responsable 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groupe 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semestre 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 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competence 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coeff_competence 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controle 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notes 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id_type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(id_type)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personne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id_personne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prenom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(id_personne)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etudiant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id_personne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(id_personne)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etudiant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fk_e_personne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(id_personne)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personne (id_personne);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responsable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id_personne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(id_personne)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responsable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fk_r_personne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(id_personne)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personne (id_personne);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semestre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  id_semestre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(id_semestre)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groupe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  id_groupe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id_personne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id_semestre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(id_groupe)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groupe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fk_g_personne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(id_personne)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etudiant (id_personne);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groupe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fk_g_semestre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(id_semestre)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semestre (id_semestre);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  id_type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id_semestre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id_matiere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id_personne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(id_matiere,id_semestre,id_type)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fk_m_semestre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(id_semestre)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semestre (id_semestre);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fk_m_personne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(id_personne)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responsable (id_personne);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fk_m_type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(id_type)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(id_type);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competence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id_competence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nom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(id_competence)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coeff_competence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  id_competence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id_semestre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id_matiere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coefficient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(id_competence,id_matiere,id_semestre,id_type)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coeff_competence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fk_c_competence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(id_competence)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competence (id_competence);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coeff_competence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fk_c_semestre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(id_matiere,id_semestre,id_type)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 (id_matiere,id_semestre,id_type);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controle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  id_controle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id_semestre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id_matiere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date_eval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(id_controle,id_matiere,id_semestre,id_type)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controle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fk_co_semestre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(id_matiere,id_semestre,id_type)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matiere (id_matiere,id_semestre,id_type);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notes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  id_personne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id_controle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   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id_matiere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id_semestre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(id_personne,id_controle,id_matiere,id_semestre,id_type)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notes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fk_n_personne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(id_personne)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etudiant (id_personne);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alter 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notes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fk_n_semestre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(id_controle,id_matiere,id_semestre,id_type)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controle (id_controle,id_matiere,id_semestre,id_type);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