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918" w:rsidRPr="00683371" w:rsidRDefault="00683371" w:rsidP="00683371">
      <w:pPr>
        <w:spacing w:line="360" w:lineRule="auto"/>
        <w:jc w:val="center"/>
        <w:rPr>
          <w:rFonts w:ascii="Times New Roman" w:hAnsi="Times New Roman" w:cs="Times New Roman"/>
          <w:lang w:val="fr-FR"/>
        </w:rPr>
      </w:pPr>
      <w:proofErr w:type="spellStart"/>
      <w:r w:rsidRPr="00683371">
        <w:rPr>
          <w:rFonts w:ascii="Times New Roman" w:hAnsi="Times New Roman" w:cs="Times New Roman"/>
          <w:b/>
          <w:sz w:val="28"/>
          <w:lang w:val="fr-FR"/>
        </w:rPr>
        <w:t>ActiveBoard</w:t>
      </w:r>
      <w:proofErr w:type="spellEnd"/>
      <w:r w:rsidRPr="00683371">
        <w:rPr>
          <w:rFonts w:ascii="Times New Roman" w:hAnsi="Times New Roman" w:cs="Times New Roman"/>
          <w:b/>
          <w:sz w:val="28"/>
          <w:lang w:val="fr-FR"/>
        </w:rPr>
        <w:t xml:space="preserve"> - </w:t>
      </w:r>
      <w:proofErr w:type="spellStart"/>
      <w:r w:rsidRPr="00683371">
        <w:rPr>
          <w:rFonts w:ascii="Times New Roman" w:hAnsi="Times New Roman" w:cs="Times New Roman"/>
          <w:b/>
          <w:sz w:val="28"/>
          <w:lang w:val="fr-FR"/>
        </w:rPr>
        <w:t>Recapitulatif</w:t>
      </w:r>
      <w:proofErr w:type="spellEnd"/>
      <w:r w:rsidRPr="00683371">
        <w:rPr>
          <w:rFonts w:ascii="Times New Roman" w:hAnsi="Times New Roman" w:cs="Times New Roman"/>
          <w:b/>
          <w:sz w:val="28"/>
          <w:lang w:val="fr-FR"/>
        </w:rPr>
        <w:t xml:space="preserve"> des ajustements UX/UI</w:t>
      </w:r>
      <w:bookmarkStart w:id="0" w:name="_GoBack"/>
      <w:bookmarkEnd w:id="0"/>
    </w:p>
    <w:p w:rsidR="00FA6918" w:rsidRPr="00683371" w:rsidRDefault="00683371" w:rsidP="00683371">
      <w:pPr>
        <w:spacing w:line="360" w:lineRule="auto"/>
        <w:jc w:val="center"/>
        <w:rPr>
          <w:rFonts w:ascii="Times New Roman" w:hAnsi="Times New Roman" w:cs="Times New Roman"/>
          <w:lang w:val="fr-FR"/>
        </w:rPr>
      </w:pPr>
      <w:r w:rsidRPr="00683371">
        <w:rPr>
          <w:rFonts w:ascii="Times New Roman" w:hAnsi="Times New Roman" w:cs="Times New Roman"/>
          <w:i/>
          <w:lang w:val="fr-FR"/>
        </w:rPr>
        <w:t xml:space="preserve">Base sur la maquette </w:t>
      </w:r>
      <w:r w:rsidRPr="00683371">
        <w:rPr>
          <w:rFonts w:ascii="Times New Roman" w:hAnsi="Times New Roman" w:cs="Times New Roman"/>
          <w:i/>
          <w:lang w:val="fr-FR"/>
        </w:rPr>
        <w:t>et les commentaires UX/UI transmis.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30"/>
        <w:gridCol w:w="5501"/>
        <w:gridCol w:w="1325"/>
      </w:tblGrid>
      <w:tr w:rsidR="00FA6918" w:rsidRPr="00683371">
        <w:trPr>
          <w:jc w:val="center"/>
        </w:trPr>
        <w:tc>
          <w:tcPr>
            <w:tcW w:w="2200" w:type="dxa"/>
            <w:shd w:val="clear" w:color="auto" w:fill="0F172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  <w:b/>
              </w:rPr>
              <w:t>Zone</w:t>
            </w:r>
          </w:p>
        </w:tc>
        <w:tc>
          <w:tcPr>
            <w:tcW w:w="6400" w:type="dxa"/>
            <w:shd w:val="clear" w:color="auto" w:fill="0F172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683371">
              <w:rPr>
                <w:rFonts w:ascii="Times New Roman" w:hAnsi="Times New Roman" w:cs="Times New Roman"/>
                <w:b/>
                <w:lang w:val="fr-FR"/>
              </w:rPr>
              <w:t xml:space="preserve">Ajustement UX/UI </w:t>
            </w:r>
            <w:proofErr w:type="spellStart"/>
            <w:r w:rsidRPr="00683371">
              <w:rPr>
                <w:rFonts w:ascii="Times New Roman" w:hAnsi="Times New Roman" w:cs="Times New Roman"/>
                <w:b/>
                <w:lang w:val="fr-FR"/>
              </w:rPr>
              <w:t>a</w:t>
            </w:r>
            <w:proofErr w:type="spellEnd"/>
            <w:r w:rsidRPr="00683371">
              <w:rPr>
                <w:rFonts w:ascii="Times New Roman" w:hAnsi="Times New Roman" w:cs="Times New Roman"/>
                <w:b/>
                <w:lang w:val="fr-FR"/>
              </w:rPr>
              <w:t xml:space="preserve"> faire</w:t>
            </w:r>
          </w:p>
        </w:tc>
        <w:tc>
          <w:tcPr>
            <w:tcW w:w="1400" w:type="dxa"/>
            <w:shd w:val="clear" w:color="auto" w:fill="0F172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83371">
              <w:rPr>
                <w:rFonts w:ascii="Times New Roman" w:hAnsi="Times New Roman" w:cs="Times New Roman"/>
                <w:b/>
              </w:rPr>
              <w:t>Priorite</w:t>
            </w:r>
            <w:proofErr w:type="spellEnd"/>
          </w:p>
        </w:tc>
      </w:tr>
      <w:tr w:rsidR="00FA6918" w:rsidRPr="00683371">
        <w:trPr>
          <w:jc w:val="center"/>
        </w:trPr>
        <w:tc>
          <w:tcPr>
            <w:tcW w:w="22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Navigation generale</w:t>
            </w:r>
          </w:p>
        </w:tc>
        <w:tc>
          <w:tcPr>
            <w:tcW w:w="6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683371">
              <w:rPr>
                <w:rFonts w:ascii="Times New Roman" w:hAnsi="Times New Roman" w:cs="Times New Roman"/>
                <w:lang w:val="fr-FR"/>
              </w:rPr>
              <w:t>Réorganiser</w:t>
            </w:r>
            <w:r w:rsidRPr="00683371">
              <w:rPr>
                <w:rFonts w:ascii="Times New Roman" w:hAnsi="Times New Roman" w:cs="Times New Roman"/>
                <w:lang w:val="fr-FR"/>
              </w:rPr>
              <w:t xml:space="preserve"> l’App</w:t>
            </w:r>
            <w:r w:rsidRPr="00683371">
              <w:rPr>
                <w:rFonts w:ascii="Times New Roman" w:hAnsi="Times New Roman" w:cs="Times New Roman"/>
                <w:lang w:val="fr-FR"/>
              </w:rPr>
              <w:t xml:space="preserve"> autour de 4 onglets clairs : Sessions, Performance, Groupe, </w:t>
            </w:r>
            <w:proofErr w:type="spellStart"/>
            <w:r w:rsidRPr="00683371">
              <w:rPr>
                <w:rFonts w:ascii="Times New Roman" w:hAnsi="Times New Roman" w:cs="Times New Roman"/>
                <w:lang w:val="fr-FR"/>
              </w:rPr>
              <w:t>Reglages</w:t>
            </w:r>
            <w:proofErr w:type="spellEnd"/>
            <w:r w:rsidRPr="00683371">
              <w:rPr>
                <w:rFonts w:ascii="Times New Roman" w:hAnsi="Times New Roman" w:cs="Times New Roman"/>
                <w:lang w:val="fr-FR"/>
              </w:rPr>
              <w:t>.</w:t>
            </w:r>
          </w:p>
        </w:tc>
        <w:tc>
          <w:tcPr>
            <w:tcW w:w="1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Haute</w:t>
            </w:r>
          </w:p>
        </w:tc>
      </w:tr>
      <w:tr w:rsidR="00FA6918" w:rsidRPr="00683371">
        <w:trPr>
          <w:jc w:val="center"/>
        </w:trPr>
        <w:tc>
          <w:tcPr>
            <w:tcW w:w="22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Sessions</w:t>
            </w:r>
          </w:p>
        </w:tc>
        <w:tc>
          <w:tcPr>
            <w:tcW w:w="6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683371">
              <w:rPr>
                <w:rFonts w:ascii="Times New Roman" w:hAnsi="Times New Roman" w:cs="Times New Roman"/>
                <w:lang w:val="fr-FR"/>
              </w:rPr>
              <w:t>Transformer l'écran</w:t>
            </w:r>
            <w:r w:rsidRPr="00683371">
              <w:rPr>
                <w:rFonts w:ascii="Times New Roman" w:hAnsi="Times New Roman" w:cs="Times New Roman"/>
                <w:lang w:val="fr-FR"/>
              </w:rPr>
              <w:t xml:space="preserve"> Sessions en espace centre sur : nouvelle session, progression hebdo, liste de sessions et code de session.</w:t>
            </w:r>
          </w:p>
        </w:tc>
        <w:tc>
          <w:tcPr>
            <w:tcW w:w="1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Haute</w:t>
            </w:r>
          </w:p>
        </w:tc>
      </w:tr>
      <w:tr w:rsidR="00FA6918" w:rsidRPr="00683371">
        <w:trPr>
          <w:jc w:val="center"/>
        </w:trPr>
        <w:tc>
          <w:tcPr>
            <w:tcW w:w="22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6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683371">
              <w:rPr>
                <w:rFonts w:ascii="Times New Roman" w:hAnsi="Times New Roman" w:cs="Times New Roman"/>
                <w:lang w:val="fr-FR"/>
              </w:rPr>
              <w:t>Faire de Performance l'écran</w:t>
            </w:r>
            <w:r w:rsidRPr="00683371">
              <w:rPr>
                <w:rFonts w:ascii="Times New Roman" w:hAnsi="Times New Roman" w:cs="Times New Roman"/>
                <w:lang w:val="fr-FR"/>
              </w:rPr>
              <w:t xml:space="preserve"> </w:t>
            </w:r>
            <w:proofErr w:type="spellStart"/>
            <w:r w:rsidRPr="00683371">
              <w:rPr>
                <w:rFonts w:ascii="Times New Roman" w:hAnsi="Times New Roman" w:cs="Times New Roman"/>
                <w:lang w:val="fr-FR"/>
              </w:rPr>
              <w:t>analytics</w:t>
            </w:r>
            <w:proofErr w:type="spellEnd"/>
            <w:r w:rsidRPr="00683371">
              <w:rPr>
                <w:rFonts w:ascii="Times New Roman" w:hAnsi="Times New Roman" w:cs="Times New Roman"/>
                <w:lang w:val="fr-FR"/>
              </w:rPr>
              <w:t xml:space="preserve"> principal.</w:t>
            </w:r>
          </w:p>
        </w:tc>
        <w:tc>
          <w:tcPr>
            <w:tcW w:w="1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Haute</w:t>
            </w:r>
          </w:p>
        </w:tc>
      </w:tr>
      <w:tr w:rsidR="00FA6918" w:rsidRPr="00683371">
        <w:trPr>
          <w:jc w:val="center"/>
        </w:trPr>
        <w:tc>
          <w:tcPr>
            <w:tcW w:w="22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Heatmap</w:t>
            </w:r>
          </w:p>
        </w:tc>
        <w:tc>
          <w:tcPr>
            <w:tcW w:w="6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683371">
              <w:rPr>
                <w:rFonts w:ascii="Times New Roman" w:hAnsi="Times New Roman" w:cs="Times New Roman"/>
                <w:lang w:val="fr-FR"/>
              </w:rPr>
              <w:t>Déplacer</w:t>
            </w:r>
            <w:r w:rsidRPr="00683371">
              <w:rPr>
                <w:rFonts w:ascii="Times New Roman" w:hAnsi="Times New Roman" w:cs="Times New Roman"/>
                <w:lang w:val="fr-FR"/>
              </w:rPr>
              <w:t xml:space="preserve"> la </w:t>
            </w:r>
            <w:proofErr w:type="spellStart"/>
            <w:r w:rsidRPr="00683371">
              <w:rPr>
                <w:rFonts w:ascii="Times New Roman" w:hAnsi="Times New Roman" w:cs="Times New Roman"/>
                <w:lang w:val="fr-FR"/>
              </w:rPr>
              <w:t>heatmap</w:t>
            </w:r>
            <w:proofErr w:type="spellEnd"/>
            <w:r w:rsidRPr="00683371">
              <w:rPr>
                <w:rFonts w:ascii="Times New Roman" w:hAnsi="Times New Roman" w:cs="Times New Roman"/>
                <w:lang w:val="fr-FR"/>
              </w:rPr>
              <w:t xml:space="preserve"> dans Performance pour remplacer le sprint.</w:t>
            </w:r>
          </w:p>
        </w:tc>
        <w:tc>
          <w:tcPr>
            <w:tcW w:w="1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Haute</w:t>
            </w:r>
          </w:p>
        </w:tc>
      </w:tr>
      <w:tr w:rsidR="00FA6918" w:rsidRPr="00683371">
        <w:trPr>
          <w:jc w:val="center"/>
        </w:trPr>
        <w:tc>
          <w:tcPr>
            <w:tcW w:w="22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Analytics</w:t>
            </w:r>
          </w:p>
        </w:tc>
        <w:tc>
          <w:tcPr>
            <w:tcW w:w="6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683371">
              <w:rPr>
                <w:rFonts w:ascii="Times New Roman" w:hAnsi="Times New Roman" w:cs="Times New Roman"/>
                <w:lang w:val="fr-FR"/>
              </w:rPr>
              <w:t>Réduire</w:t>
            </w:r>
            <w:r w:rsidRPr="00683371">
              <w:rPr>
                <w:rFonts w:ascii="Times New Roman" w:hAnsi="Times New Roman" w:cs="Times New Roman"/>
                <w:lang w:val="fr-FR"/>
              </w:rPr>
              <w:t xml:space="preserve"> la densité</w:t>
            </w:r>
            <w:r w:rsidRPr="00683371">
              <w:rPr>
                <w:rFonts w:ascii="Times New Roman" w:hAnsi="Times New Roman" w:cs="Times New Roman"/>
                <w:lang w:val="fr-FR"/>
              </w:rPr>
              <w:t xml:space="preserve"> visuelle des </w:t>
            </w:r>
            <w:proofErr w:type="spellStart"/>
            <w:r w:rsidRPr="00683371">
              <w:rPr>
                <w:rFonts w:ascii="Times New Roman" w:hAnsi="Times New Roman" w:cs="Times New Roman"/>
                <w:lang w:val="fr-FR"/>
              </w:rPr>
              <w:t>analytics</w:t>
            </w:r>
            <w:proofErr w:type="spellEnd"/>
            <w:r w:rsidRPr="00683371">
              <w:rPr>
                <w:rFonts w:ascii="Times New Roman" w:hAnsi="Times New Roman" w:cs="Times New Roman"/>
                <w:lang w:val="fr-FR"/>
              </w:rPr>
              <w:t xml:space="preserve"> et garder seulement les blocs les plus utiles en premier niveau.</w:t>
            </w:r>
          </w:p>
        </w:tc>
        <w:tc>
          <w:tcPr>
            <w:tcW w:w="1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Haute</w:t>
            </w:r>
          </w:p>
        </w:tc>
      </w:tr>
      <w:tr w:rsidR="00FA6918" w:rsidRPr="00683371">
        <w:trPr>
          <w:jc w:val="center"/>
        </w:trPr>
        <w:tc>
          <w:tcPr>
            <w:tcW w:w="22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Groupe</w:t>
            </w:r>
          </w:p>
        </w:tc>
        <w:tc>
          <w:tcPr>
            <w:tcW w:w="6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683371">
              <w:rPr>
                <w:rFonts w:ascii="Times New Roman" w:hAnsi="Times New Roman" w:cs="Times New Roman"/>
                <w:lang w:val="fr-FR"/>
              </w:rPr>
              <w:t>Faire de Groupe un écran</w:t>
            </w:r>
            <w:r w:rsidRPr="00683371">
              <w:rPr>
                <w:rFonts w:ascii="Times New Roman" w:hAnsi="Times New Roman" w:cs="Times New Roman"/>
                <w:lang w:val="fr-FR"/>
              </w:rPr>
              <w:t xml:space="preserve"> de statut du groupe : identité</w:t>
            </w:r>
            <w:r w:rsidRPr="00683371">
              <w:rPr>
                <w:rFonts w:ascii="Times New Roman" w:hAnsi="Times New Roman" w:cs="Times New Roman"/>
                <w:lang w:val="fr-FR"/>
              </w:rPr>
              <w:t>, objectif hebdo, h</w:t>
            </w:r>
            <w:r w:rsidRPr="00683371">
              <w:rPr>
                <w:rFonts w:ascii="Times New Roman" w:hAnsi="Times New Roman" w:cs="Times New Roman"/>
                <w:lang w:val="fr-FR"/>
              </w:rPr>
              <w:t>oraire, membres.</w:t>
            </w:r>
          </w:p>
        </w:tc>
        <w:tc>
          <w:tcPr>
            <w:tcW w:w="1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Haute</w:t>
            </w:r>
          </w:p>
        </w:tc>
      </w:tr>
      <w:tr w:rsidR="00FA6918" w:rsidRPr="00683371">
        <w:trPr>
          <w:jc w:val="center"/>
        </w:trPr>
        <w:tc>
          <w:tcPr>
            <w:tcW w:w="22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Parametres du groupe</w:t>
            </w:r>
          </w:p>
        </w:tc>
        <w:tc>
          <w:tcPr>
            <w:tcW w:w="6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683371">
              <w:rPr>
                <w:rFonts w:ascii="Times New Roman" w:hAnsi="Times New Roman" w:cs="Times New Roman"/>
                <w:lang w:val="fr-FR"/>
              </w:rPr>
              <w:t>Ne laisser dans cette zone que les réglages</w:t>
            </w:r>
            <w:r w:rsidRPr="00683371">
              <w:rPr>
                <w:rFonts w:ascii="Times New Roman" w:hAnsi="Times New Roman" w:cs="Times New Roman"/>
                <w:lang w:val="fr-FR"/>
              </w:rPr>
              <w:t xml:space="preserve"> du groupe.</w:t>
            </w:r>
          </w:p>
        </w:tc>
        <w:tc>
          <w:tcPr>
            <w:tcW w:w="1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Haute</w:t>
            </w:r>
          </w:p>
        </w:tc>
      </w:tr>
      <w:tr w:rsidR="00FA6918" w:rsidRPr="00683371">
        <w:trPr>
          <w:jc w:val="center"/>
        </w:trPr>
        <w:tc>
          <w:tcPr>
            <w:tcW w:w="22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Reglages</w:t>
            </w:r>
          </w:p>
        </w:tc>
        <w:tc>
          <w:tcPr>
            <w:tcW w:w="6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683371">
              <w:rPr>
                <w:rFonts w:ascii="Times New Roman" w:hAnsi="Times New Roman" w:cs="Times New Roman"/>
                <w:lang w:val="fr-FR"/>
              </w:rPr>
              <w:t>Déplacer</w:t>
            </w:r>
            <w:r w:rsidRPr="00683371">
              <w:rPr>
                <w:rFonts w:ascii="Times New Roman" w:hAnsi="Times New Roman" w:cs="Times New Roman"/>
                <w:lang w:val="fr-FR"/>
              </w:rPr>
              <w:t xml:space="preserve"> les paramètres</w:t>
            </w:r>
            <w:r w:rsidRPr="00683371">
              <w:rPr>
                <w:rFonts w:ascii="Times New Roman" w:hAnsi="Times New Roman" w:cs="Times New Roman"/>
                <w:lang w:val="fr-FR"/>
              </w:rPr>
              <w:t xml:space="preserve"> personnels dans Réglages</w:t>
            </w:r>
            <w:r w:rsidRPr="00683371">
              <w:rPr>
                <w:rFonts w:ascii="Times New Roman" w:hAnsi="Times New Roman" w:cs="Times New Roman"/>
                <w:lang w:val="fr-FR"/>
              </w:rPr>
              <w:t xml:space="preserve"> : profil, mot de passe, session cible, banques de questions.</w:t>
            </w:r>
          </w:p>
        </w:tc>
        <w:tc>
          <w:tcPr>
            <w:tcW w:w="1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Haute</w:t>
            </w:r>
          </w:p>
        </w:tc>
      </w:tr>
      <w:tr w:rsidR="00FA6918" w:rsidRPr="00683371">
        <w:trPr>
          <w:jc w:val="center"/>
        </w:trPr>
        <w:tc>
          <w:tcPr>
            <w:tcW w:w="22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Profil utilisateur</w:t>
            </w:r>
          </w:p>
        </w:tc>
        <w:tc>
          <w:tcPr>
            <w:tcW w:w="6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683371">
              <w:rPr>
                <w:rFonts w:ascii="Times New Roman" w:hAnsi="Times New Roman" w:cs="Times New Roman"/>
                <w:lang w:val="fr-FR"/>
              </w:rPr>
              <w:t>Séparer</w:t>
            </w:r>
            <w:r w:rsidRPr="00683371">
              <w:rPr>
                <w:rFonts w:ascii="Times New Roman" w:hAnsi="Times New Roman" w:cs="Times New Roman"/>
                <w:lang w:val="fr-FR"/>
              </w:rPr>
              <w:t xml:space="preserve"> clairement les </w:t>
            </w:r>
            <w:proofErr w:type="spellStart"/>
            <w:r w:rsidRPr="00683371">
              <w:rPr>
                <w:rFonts w:ascii="Times New Roman" w:hAnsi="Times New Roman" w:cs="Times New Roman"/>
                <w:lang w:val="fr-FR"/>
              </w:rPr>
              <w:t>analytics</w:t>
            </w:r>
            <w:proofErr w:type="spellEnd"/>
            <w:r w:rsidRPr="00683371">
              <w:rPr>
                <w:rFonts w:ascii="Times New Roman" w:hAnsi="Times New Roman" w:cs="Times New Roman"/>
                <w:lang w:val="fr-FR"/>
              </w:rPr>
              <w:t xml:space="preserve"> de performance et les paramètres</w:t>
            </w:r>
            <w:r w:rsidRPr="00683371">
              <w:rPr>
                <w:rFonts w:ascii="Times New Roman" w:hAnsi="Times New Roman" w:cs="Times New Roman"/>
                <w:lang w:val="fr-FR"/>
              </w:rPr>
              <w:t xml:space="preserve"> personnels.</w:t>
            </w:r>
          </w:p>
        </w:tc>
        <w:tc>
          <w:tcPr>
            <w:tcW w:w="1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Haute</w:t>
            </w:r>
          </w:p>
        </w:tc>
      </w:tr>
      <w:tr w:rsidR="00FA6918" w:rsidRPr="00683371">
        <w:trPr>
          <w:jc w:val="center"/>
        </w:trPr>
        <w:tc>
          <w:tcPr>
            <w:tcW w:w="22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Facturation</w:t>
            </w:r>
          </w:p>
        </w:tc>
        <w:tc>
          <w:tcPr>
            <w:tcW w:w="6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683371">
              <w:rPr>
                <w:rFonts w:ascii="Times New Roman" w:hAnsi="Times New Roman" w:cs="Times New Roman"/>
                <w:lang w:val="fr-FR"/>
              </w:rPr>
              <w:t>Simplifier fortement la page et la recentrer sur 3 messages produit clés</w:t>
            </w:r>
            <w:r w:rsidRPr="00683371">
              <w:rPr>
                <w:rFonts w:ascii="Times New Roman" w:hAnsi="Times New Roman" w:cs="Times New Roman"/>
                <w:lang w:val="fr-FR"/>
              </w:rPr>
              <w:t>.</w:t>
            </w:r>
          </w:p>
        </w:tc>
        <w:tc>
          <w:tcPr>
            <w:tcW w:w="1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Haute</w:t>
            </w:r>
          </w:p>
        </w:tc>
      </w:tr>
      <w:tr w:rsidR="00FA6918" w:rsidRPr="00683371">
        <w:trPr>
          <w:jc w:val="center"/>
        </w:trPr>
        <w:tc>
          <w:tcPr>
            <w:tcW w:w="22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Facturation - trial</w:t>
            </w:r>
          </w:p>
        </w:tc>
        <w:tc>
          <w:tcPr>
            <w:tcW w:w="6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683371">
              <w:rPr>
                <w:rFonts w:ascii="Times New Roman" w:hAnsi="Times New Roman" w:cs="Times New Roman"/>
                <w:lang w:val="fr-FR"/>
              </w:rPr>
              <w:t xml:space="preserve">Mettre en avant un bloc unique de progression vers la fin </w:t>
            </w:r>
            <w:r w:rsidRPr="00683371">
              <w:rPr>
                <w:rFonts w:ascii="Times New Roman" w:hAnsi="Times New Roman" w:cs="Times New Roman"/>
                <w:lang w:val="fr-FR"/>
              </w:rPr>
              <w:t>des 100 premiers QCM.</w:t>
            </w:r>
          </w:p>
        </w:tc>
        <w:tc>
          <w:tcPr>
            <w:tcW w:w="1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Haute</w:t>
            </w:r>
          </w:p>
        </w:tc>
      </w:tr>
      <w:tr w:rsidR="00FA6918" w:rsidRPr="00683371">
        <w:trPr>
          <w:jc w:val="center"/>
        </w:trPr>
        <w:tc>
          <w:tcPr>
            <w:tcW w:w="22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Facturation - valeur payante</w:t>
            </w:r>
          </w:p>
        </w:tc>
        <w:tc>
          <w:tcPr>
            <w:tcW w:w="6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683371">
              <w:rPr>
                <w:rFonts w:ascii="Times New Roman" w:hAnsi="Times New Roman" w:cs="Times New Roman"/>
                <w:lang w:val="fr-FR"/>
              </w:rPr>
              <w:t>Expliquer plus simplement l'accès</w:t>
            </w:r>
            <w:r w:rsidRPr="00683371">
              <w:rPr>
                <w:rFonts w:ascii="Times New Roman" w:hAnsi="Times New Roman" w:cs="Times New Roman"/>
                <w:lang w:val="fr-FR"/>
              </w:rPr>
              <w:t xml:space="preserve"> a la liste de groupes fiables mais incomplets.</w:t>
            </w:r>
          </w:p>
        </w:tc>
        <w:tc>
          <w:tcPr>
            <w:tcW w:w="1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Haute</w:t>
            </w:r>
          </w:p>
        </w:tc>
      </w:tr>
      <w:tr w:rsidR="00FA6918" w:rsidRPr="00683371">
        <w:trPr>
          <w:jc w:val="center"/>
        </w:trPr>
        <w:tc>
          <w:tcPr>
            <w:tcW w:w="22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Post-paiement</w:t>
            </w:r>
          </w:p>
        </w:tc>
        <w:tc>
          <w:tcPr>
            <w:tcW w:w="6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683371">
              <w:rPr>
                <w:rFonts w:ascii="Times New Roman" w:hAnsi="Times New Roman" w:cs="Times New Roman"/>
                <w:lang w:val="fr-FR"/>
              </w:rPr>
              <w:t>Prévoir</w:t>
            </w:r>
            <w:r w:rsidRPr="00683371">
              <w:rPr>
                <w:rFonts w:ascii="Times New Roman" w:hAnsi="Times New Roman" w:cs="Times New Roman"/>
                <w:lang w:val="fr-FR"/>
              </w:rPr>
              <w:t xml:space="preserve"> un pop ou une notification claire vers la liste des groupes incomplets et fiables.</w:t>
            </w:r>
          </w:p>
        </w:tc>
        <w:tc>
          <w:tcPr>
            <w:tcW w:w="1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Haute</w:t>
            </w:r>
          </w:p>
        </w:tc>
      </w:tr>
      <w:tr w:rsidR="00FA6918" w:rsidRPr="00683371">
        <w:trPr>
          <w:jc w:val="center"/>
        </w:trPr>
        <w:tc>
          <w:tcPr>
            <w:tcW w:w="22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CTA</w:t>
            </w:r>
          </w:p>
        </w:tc>
        <w:tc>
          <w:tcPr>
            <w:tcW w:w="6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683371">
              <w:rPr>
                <w:rFonts w:ascii="Times New Roman" w:hAnsi="Times New Roman" w:cs="Times New Roman"/>
                <w:lang w:val="fr-FR"/>
              </w:rPr>
              <w:t>Garder un seul CTA principal par écran</w:t>
            </w:r>
            <w:r w:rsidRPr="00683371">
              <w:rPr>
                <w:rFonts w:ascii="Times New Roman" w:hAnsi="Times New Roman" w:cs="Times New Roman"/>
                <w:lang w:val="fr-FR"/>
              </w:rPr>
              <w:t>.</w:t>
            </w:r>
          </w:p>
        </w:tc>
        <w:tc>
          <w:tcPr>
            <w:tcW w:w="1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Haute</w:t>
            </w:r>
          </w:p>
        </w:tc>
      </w:tr>
      <w:tr w:rsidR="00FA6918" w:rsidRPr="00683371">
        <w:trPr>
          <w:jc w:val="center"/>
        </w:trPr>
        <w:tc>
          <w:tcPr>
            <w:tcW w:w="22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Texte</w:t>
            </w:r>
          </w:p>
        </w:tc>
        <w:tc>
          <w:tcPr>
            <w:tcW w:w="6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683371">
              <w:rPr>
                <w:rFonts w:ascii="Times New Roman" w:hAnsi="Times New Roman" w:cs="Times New Roman"/>
                <w:lang w:val="fr-FR"/>
              </w:rPr>
              <w:t>Reduire</w:t>
            </w:r>
            <w:proofErr w:type="spellEnd"/>
            <w:r w:rsidRPr="00683371">
              <w:rPr>
                <w:rFonts w:ascii="Times New Roman" w:hAnsi="Times New Roman" w:cs="Times New Roman"/>
                <w:lang w:val="fr-FR"/>
              </w:rPr>
              <w:t xml:space="preserve"> le volume de texte explicatif sur les </w:t>
            </w:r>
            <w:proofErr w:type="spellStart"/>
            <w:r w:rsidRPr="00683371">
              <w:rPr>
                <w:rFonts w:ascii="Times New Roman" w:hAnsi="Times New Roman" w:cs="Times New Roman"/>
                <w:lang w:val="fr-FR"/>
              </w:rPr>
              <w:t>ecrans</w:t>
            </w:r>
            <w:proofErr w:type="spellEnd"/>
            <w:r w:rsidRPr="00683371">
              <w:rPr>
                <w:rFonts w:ascii="Times New Roman" w:hAnsi="Times New Roman" w:cs="Times New Roman"/>
                <w:lang w:val="fr-FR"/>
              </w:rPr>
              <w:t xml:space="preserve"> clefs.</w:t>
            </w:r>
          </w:p>
        </w:tc>
        <w:tc>
          <w:tcPr>
            <w:tcW w:w="1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Haute</w:t>
            </w:r>
          </w:p>
        </w:tc>
      </w:tr>
      <w:tr w:rsidR="00FA6918" w:rsidRPr="00683371">
        <w:trPr>
          <w:jc w:val="center"/>
        </w:trPr>
        <w:tc>
          <w:tcPr>
            <w:tcW w:w="22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Mobile-first</w:t>
            </w:r>
          </w:p>
        </w:tc>
        <w:tc>
          <w:tcPr>
            <w:tcW w:w="6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683371">
              <w:rPr>
                <w:rFonts w:ascii="Times New Roman" w:hAnsi="Times New Roman" w:cs="Times New Roman"/>
                <w:lang w:val="fr-FR"/>
              </w:rPr>
              <w:t>Continuer à</w:t>
            </w:r>
            <w:r w:rsidRPr="00683371">
              <w:rPr>
                <w:rFonts w:ascii="Times New Roman" w:hAnsi="Times New Roman" w:cs="Times New Roman"/>
                <w:lang w:val="fr-FR"/>
              </w:rPr>
              <w:t xml:space="preserve"> simplifier les écrans</w:t>
            </w:r>
            <w:r w:rsidRPr="00683371">
              <w:rPr>
                <w:rFonts w:ascii="Times New Roman" w:hAnsi="Times New Roman" w:cs="Times New Roman"/>
                <w:lang w:val="fr-FR"/>
              </w:rPr>
              <w:t xml:space="preserve"> pour un usage mobile prioritaire.</w:t>
            </w:r>
          </w:p>
        </w:tc>
        <w:tc>
          <w:tcPr>
            <w:tcW w:w="1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Haute</w:t>
            </w:r>
          </w:p>
        </w:tc>
      </w:tr>
      <w:tr w:rsidR="00FA6918" w:rsidRPr="00683371">
        <w:trPr>
          <w:jc w:val="center"/>
        </w:trPr>
        <w:tc>
          <w:tcPr>
            <w:tcW w:w="22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Coherence metier</w:t>
            </w:r>
          </w:p>
        </w:tc>
        <w:tc>
          <w:tcPr>
            <w:tcW w:w="6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683371">
              <w:rPr>
                <w:rFonts w:ascii="Times New Roman" w:hAnsi="Times New Roman" w:cs="Times New Roman"/>
                <w:lang w:val="fr-FR"/>
              </w:rPr>
              <w:t xml:space="preserve">Aligner chaque action </w:t>
            </w:r>
            <w:r w:rsidRPr="00683371">
              <w:rPr>
                <w:rFonts w:ascii="Times New Roman" w:hAnsi="Times New Roman" w:cs="Times New Roman"/>
                <w:lang w:val="fr-FR"/>
              </w:rPr>
              <w:t>avec son bon onglet : session, performance, groupe ou réglages</w:t>
            </w:r>
            <w:r w:rsidRPr="00683371">
              <w:rPr>
                <w:rFonts w:ascii="Times New Roman" w:hAnsi="Times New Roman" w:cs="Times New Roman"/>
                <w:lang w:val="fr-FR"/>
              </w:rPr>
              <w:t>.</w:t>
            </w:r>
          </w:p>
        </w:tc>
        <w:tc>
          <w:tcPr>
            <w:tcW w:w="1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83371">
              <w:rPr>
                <w:rFonts w:ascii="Times New Roman" w:hAnsi="Times New Roman" w:cs="Times New Roman"/>
              </w:rPr>
              <w:t>Moyenne</w:t>
            </w:r>
            <w:proofErr w:type="spellEnd"/>
          </w:p>
        </w:tc>
      </w:tr>
      <w:tr w:rsidR="00FA6918" w:rsidRPr="00683371">
        <w:trPr>
          <w:jc w:val="center"/>
        </w:trPr>
        <w:tc>
          <w:tcPr>
            <w:tcW w:w="22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Charge visuelle</w:t>
            </w:r>
          </w:p>
        </w:tc>
        <w:tc>
          <w:tcPr>
            <w:tcW w:w="6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683371">
              <w:rPr>
                <w:rFonts w:ascii="Times New Roman" w:hAnsi="Times New Roman" w:cs="Times New Roman"/>
                <w:lang w:val="fr-FR"/>
              </w:rPr>
              <w:t>Alléger</w:t>
            </w:r>
            <w:r w:rsidRPr="00683371">
              <w:rPr>
                <w:rFonts w:ascii="Times New Roman" w:hAnsi="Times New Roman" w:cs="Times New Roman"/>
                <w:lang w:val="fr-FR"/>
              </w:rPr>
              <w:t xml:space="preserve"> les pages en supprimant ou regroupant les composants secondaires.</w:t>
            </w:r>
          </w:p>
        </w:tc>
        <w:tc>
          <w:tcPr>
            <w:tcW w:w="1400" w:type="dxa"/>
            <w:vAlign w:val="center"/>
          </w:tcPr>
          <w:p w:rsidR="00FA6918" w:rsidRPr="00683371" w:rsidRDefault="00683371" w:rsidP="0068337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3371">
              <w:rPr>
                <w:rFonts w:ascii="Times New Roman" w:hAnsi="Times New Roman" w:cs="Times New Roman"/>
              </w:rPr>
              <w:t>Haute</w:t>
            </w:r>
          </w:p>
        </w:tc>
      </w:tr>
    </w:tbl>
    <w:p w:rsidR="00FA6918" w:rsidRPr="00683371" w:rsidRDefault="00683371" w:rsidP="00683371">
      <w:pPr>
        <w:spacing w:line="360" w:lineRule="auto"/>
        <w:rPr>
          <w:rFonts w:ascii="Times New Roman" w:hAnsi="Times New Roman" w:cs="Times New Roman"/>
          <w:lang w:val="fr-FR"/>
        </w:rPr>
      </w:pPr>
      <w:r w:rsidRPr="00683371">
        <w:rPr>
          <w:rFonts w:ascii="Times New Roman" w:hAnsi="Times New Roman" w:cs="Times New Roman"/>
          <w:b/>
          <w:lang w:val="fr-FR"/>
        </w:rPr>
        <w:lastRenderedPageBreak/>
        <w:t>Résumé</w:t>
      </w:r>
      <w:r w:rsidRPr="00683371">
        <w:rPr>
          <w:rFonts w:ascii="Times New Roman" w:hAnsi="Times New Roman" w:cs="Times New Roman"/>
          <w:b/>
          <w:lang w:val="fr-FR"/>
        </w:rPr>
        <w:t xml:space="preserve"> : </w:t>
      </w:r>
      <w:r w:rsidRPr="00683371">
        <w:rPr>
          <w:rFonts w:ascii="Times New Roman" w:hAnsi="Times New Roman" w:cs="Times New Roman"/>
          <w:lang w:val="fr-FR"/>
        </w:rPr>
        <w:t>Le changement principal demandé</w:t>
      </w:r>
      <w:r w:rsidRPr="00683371">
        <w:rPr>
          <w:rFonts w:ascii="Times New Roman" w:hAnsi="Times New Roman" w:cs="Times New Roman"/>
          <w:lang w:val="fr-FR"/>
        </w:rPr>
        <w:t xml:space="preserve"> par la maquette est une réorganisation</w:t>
      </w:r>
      <w:r w:rsidRPr="00683371">
        <w:rPr>
          <w:rFonts w:ascii="Times New Roman" w:hAnsi="Times New Roman" w:cs="Times New Roman"/>
          <w:lang w:val="fr-FR"/>
        </w:rPr>
        <w:t xml:space="preserve"> de l'expérience</w:t>
      </w:r>
      <w:r w:rsidRPr="00683371">
        <w:rPr>
          <w:rFonts w:ascii="Times New Roman" w:hAnsi="Times New Roman" w:cs="Times New Roman"/>
          <w:lang w:val="fr-FR"/>
        </w:rPr>
        <w:t>. Les priorités</w:t>
      </w:r>
      <w:r w:rsidRPr="00683371">
        <w:rPr>
          <w:rFonts w:ascii="Times New Roman" w:hAnsi="Times New Roman" w:cs="Times New Roman"/>
          <w:lang w:val="fr-FR"/>
        </w:rPr>
        <w:t xml:space="preserve"> sont : Performance pour les </w:t>
      </w:r>
      <w:proofErr w:type="spellStart"/>
      <w:r w:rsidRPr="00683371">
        <w:rPr>
          <w:rFonts w:ascii="Times New Roman" w:hAnsi="Times New Roman" w:cs="Times New Roman"/>
          <w:lang w:val="fr-FR"/>
        </w:rPr>
        <w:t>analytics</w:t>
      </w:r>
      <w:proofErr w:type="spellEnd"/>
      <w:r w:rsidRPr="00683371">
        <w:rPr>
          <w:rFonts w:ascii="Times New Roman" w:hAnsi="Times New Roman" w:cs="Times New Roman"/>
          <w:lang w:val="fr-FR"/>
        </w:rPr>
        <w:t>, Groupe pour le statut du groupe, Réglages</w:t>
      </w:r>
      <w:r w:rsidRPr="00683371">
        <w:rPr>
          <w:rFonts w:ascii="Times New Roman" w:hAnsi="Times New Roman" w:cs="Times New Roman"/>
          <w:lang w:val="fr-FR"/>
        </w:rPr>
        <w:t xml:space="preserve"> pour les paramètres</w:t>
      </w:r>
      <w:r w:rsidRPr="00683371">
        <w:rPr>
          <w:rFonts w:ascii="Times New Roman" w:hAnsi="Times New Roman" w:cs="Times New Roman"/>
          <w:lang w:val="fr-FR"/>
        </w:rPr>
        <w:t xml:space="preserve"> personnels, et une page Facturation beaucoup plus simple.</w:t>
      </w:r>
    </w:p>
    <w:sectPr w:rsidR="00FA6918" w:rsidRPr="006833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3371"/>
    <w:rsid w:val="00AA1D8D"/>
    <w:rsid w:val="00B47730"/>
    <w:rsid w:val="00CB0664"/>
    <w:rsid w:val="00FA69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5FCA85"/>
  <w14:defaultImageDpi w14:val="300"/>
  <w15:docId w15:val="{14A62DED-5B11-499F-8325-4DE10820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DACA84-318C-4AF4-BACB-E1A4B63C4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340</Words>
  <Characters>1874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KOUAMO Bryan</cp:lastModifiedBy>
  <cp:revision>2</cp:revision>
  <dcterms:created xsi:type="dcterms:W3CDTF">2013-12-23T23:15:00Z</dcterms:created>
  <dcterms:modified xsi:type="dcterms:W3CDTF">2026-04-10T16:19:00Z</dcterms:modified>
  <cp:category/>
</cp:coreProperties>
</file>