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7C1E" w14:textId="024F3153" w:rsidR="009D2536" w:rsidRDefault="00012323">
      <w:pPr>
        <w:rPr>
          <w:b/>
          <w:bCs/>
          <w:lang w:val="en-US"/>
        </w:rPr>
      </w:pPr>
      <w:r>
        <w:rPr>
          <w:b/>
          <w:bCs/>
          <w:lang w:val="en-US"/>
        </w:rPr>
        <w:t>Naïve Bayes</w:t>
      </w:r>
    </w:p>
    <w:p w14:paraId="402B4A01" w14:textId="40415C6D" w:rsidR="00CC02B6" w:rsidRDefault="00C16049" w:rsidP="00C16049">
      <w:pPr>
        <w:pStyle w:val="ListParagraph"/>
        <w:numPr>
          <w:ilvl w:val="0"/>
          <w:numId w:val="1"/>
        </w:numPr>
        <w:rPr>
          <w:lang w:val="en-US"/>
        </w:rPr>
      </w:pPr>
      <w:r>
        <w:rPr>
          <w:lang w:val="en-US"/>
        </w:rPr>
        <w:t>Probabilistic model</w:t>
      </w:r>
    </w:p>
    <w:p w14:paraId="7FCE7CB9" w14:textId="770046FE" w:rsidR="00C16049" w:rsidRDefault="00C16049" w:rsidP="00C16049">
      <w:pPr>
        <w:pStyle w:val="ListParagraph"/>
        <w:numPr>
          <w:ilvl w:val="0"/>
          <w:numId w:val="1"/>
        </w:numPr>
        <w:rPr>
          <w:lang w:val="en-US"/>
        </w:rPr>
      </w:pPr>
      <w:r>
        <w:rPr>
          <w:lang w:val="en-US"/>
        </w:rPr>
        <w:t>Outputs degrees of uncertainty</w:t>
      </w:r>
    </w:p>
    <w:p w14:paraId="6F806E2A" w14:textId="60F9EF72" w:rsidR="00C16049" w:rsidRDefault="005F4787" w:rsidP="00C16049">
      <w:pPr>
        <w:pStyle w:val="ListParagraph"/>
        <w:numPr>
          <w:ilvl w:val="0"/>
          <w:numId w:val="1"/>
        </w:numPr>
        <w:rPr>
          <w:lang w:val="en-US"/>
        </w:rPr>
      </w:pPr>
      <w:r>
        <w:rPr>
          <w:lang w:val="en-US"/>
        </w:rPr>
        <w:t>Central concept of Bayesian modelling: new evidence can change your mind</w:t>
      </w:r>
    </w:p>
    <w:p w14:paraId="60B2A47D" w14:textId="328FDFB2" w:rsidR="005F4787" w:rsidRDefault="005F4787" w:rsidP="00C16049">
      <w:pPr>
        <w:pStyle w:val="ListParagraph"/>
        <w:numPr>
          <w:ilvl w:val="0"/>
          <w:numId w:val="1"/>
        </w:numPr>
        <w:rPr>
          <w:lang w:val="en-US"/>
        </w:rPr>
      </w:pPr>
      <w:r>
        <w:rPr>
          <w:lang w:val="en-US"/>
        </w:rPr>
        <w:t>Prior probability = initial degree of belief</w:t>
      </w:r>
    </w:p>
    <w:p w14:paraId="4F47B39C" w14:textId="0DA758E5" w:rsidR="005F4787" w:rsidRDefault="00F01D1F" w:rsidP="00C16049">
      <w:pPr>
        <w:pStyle w:val="ListParagraph"/>
        <w:numPr>
          <w:ilvl w:val="0"/>
          <w:numId w:val="1"/>
        </w:numPr>
        <w:rPr>
          <w:lang w:val="en-US"/>
        </w:rPr>
      </w:pPr>
      <w:r>
        <w:rPr>
          <w:lang w:val="en-US"/>
        </w:rPr>
        <w:t xml:space="preserve">Posterior probability = the belief </w:t>
      </w:r>
      <w:r w:rsidRPr="00F01D1F">
        <w:rPr>
          <w:i/>
          <w:iCs/>
          <w:lang w:val="en-US"/>
        </w:rPr>
        <w:t>given</w:t>
      </w:r>
      <w:r>
        <w:rPr>
          <w:lang w:val="en-US"/>
        </w:rPr>
        <w:t xml:space="preserve"> some evidence</w:t>
      </w:r>
    </w:p>
    <w:p w14:paraId="620C7F58" w14:textId="59305C82" w:rsidR="00F01D1F" w:rsidRDefault="007E319A" w:rsidP="00C16049">
      <w:pPr>
        <w:pStyle w:val="ListParagraph"/>
        <w:numPr>
          <w:ilvl w:val="0"/>
          <w:numId w:val="1"/>
        </w:numPr>
        <w:rPr>
          <w:lang w:val="en-US"/>
        </w:rPr>
      </w:pPr>
      <w:r>
        <w:rPr>
          <w:lang w:val="en-US"/>
        </w:rPr>
        <w:t>Calcu</w:t>
      </w:r>
      <w:r w:rsidR="005759AE">
        <w:rPr>
          <w:lang w:val="en-US"/>
        </w:rPr>
        <w:t>l</w:t>
      </w:r>
      <w:r>
        <w:rPr>
          <w:lang w:val="en-US"/>
        </w:rPr>
        <w:t>ating the probability of an event giving some observed evidence</w:t>
      </w:r>
    </w:p>
    <w:p w14:paraId="2811CF47" w14:textId="64EA5A9E" w:rsidR="001220E8" w:rsidRDefault="001220E8" w:rsidP="00C16049">
      <w:pPr>
        <w:pStyle w:val="ListParagraph"/>
        <w:numPr>
          <w:ilvl w:val="0"/>
          <w:numId w:val="1"/>
        </w:numPr>
        <w:rPr>
          <w:lang w:val="en-US"/>
        </w:rPr>
      </w:pPr>
      <w:r>
        <w:rPr>
          <w:lang w:val="en-US"/>
        </w:rPr>
        <w:t>Uses a generative model that a certain outcome leads to some observation</w:t>
      </w:r>
    </w:p>
    <w:p w14:paraId="398B07BF" w14:textId="06D05C8E" w:rsidR="001B6480" w:rsidRPr="001B6480" w:rsidRDefault="001B6480" w:rsidP="001B6480">
      <w:pPr>
        <w:rPr>
          <w:b/>
          <w:bCs/>
          <w:lang w:val="en-US"/>
        </w:rPr>
      </w:pPr>
      <w:r w:rsidRPr="001B6480">
        <w:rPr>
          <w:b/>
          <w:bCs/>
          <w:lang w:val="en-US"/>
        </w:rPr>
        <w:t>Bayes Theorem</w:t>
      </w:r>
    </w:p>
    <w:p w14:paraId="1D57AC00" w14:textId="531C9508" w:rsidR="001B6480" w:rsidRDefault="00C33BAB" w:rsidP="001B6480">
      <w:pPr>
        <w:rPr>
          <w:lang w:val="en-US"/>
        </w:rPr>
      </w:pPr>
      <w:r>
        <w:rPr>
          <w:noProof/>
        </w:rPr>
        <w:drawing>
          <wp:anchor distT="0" distB="0" distL="114300" distR="114300" simplePos="0" relativeHeight="251658240" behindDoc="1" locked="0" layoutInCell="1" allowOverlap="1" wp14:anchorId="7ABAE9A6" wp14:editId="0C3B8187">
            <wp:simplePos x="0" y="0"/>
            <wp:positionH relativeFrom="margin">
              <wp:posOffset>-52754</wp:posOffset>
            </wp:positionH>
            <wp:positionV relativeFrom="paragraph">
              <wp:posOffset>82452</wp:posOffset>
            </wp:positionV>
            <wp:extent cx="3429000" cy="1102360"/>
            <wp:effectExtent l="76200" t="76200" r="133350" b="135890"/>
            <wp:wrapTight wrapText="bothSides">
              <wp:wrapPolygon edited="0">
                <wp:start x="-240" y="-1493"/>
                <wp:lineTo x="-480" y="-1120"/>
                <wp:lineTo x="-480" y="22396"/>
                <wp:lineTo x="-240" y="23889"/>
                <wp:lineTo x="22080" y="23889"/>
                <wp:lineTo x="22320" y="22770"/>
                <wp:lineTo x="22320" y="4853"/>
                <wp:lineTo x="22080" y="-747"/>
                <wp:lineTo x="22080" y="-1493"/>
                <wp:lineTo x="-240" y="-1493"/>
              </wp:wrapPolygon>
            </wp:wrapTight>
            <wp:docPr id="4027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2203" name=""/>
                    <pic:cNvPicPr/>
                  </pic:nvPicPr>
                  <pic:blipFill>
                    <a:blip r:embed="rId5">
                      <a:extLst>
                        <a:ext uri="{28A0092B-C50C-407E-A947-70E740481C1C}">
                          <a14:useLocalDpi xmlns:a14="http://schemas.microsoft.com/office/drawing/2010/main" val="0"/>
                        </a:ext>
                      </a:extLst>
                    </a:blip>
                    <a:stretch>
                      <a:fillRect/>
                    </a:stretch>
                  </pic:blipFill>
                  <pic:spPr>
                    <a:xfrm>
                      <a:off x="0" y="0"/>
                      <a:ext cx="3429000" cy="1102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5BDC3C" w14:textId="31759DCF" w:rsidR="001B6480" w:rsidRDefault="001B6480" w:rsidP="001B6480">
      <w:pPr>
        <w:rPr>
          <w:lang w:val="en-US"/>
        </w:rPr>
      </w:pPr>
    </w:p>
    <w:p w14:paraId="17266C9F" w14:textId="7DD4F549" w:rsidR="001B6480" w:rsidRDefault="001B6480" w:rsidP="001B6480">
      <w:pPr>
        <w:rPr>
          <w:lang w:val="en-US"/>
        </w:rPr>
      </w:pPr>
    </w:p>
    <w:p w14:paraId="1227134B" w14:textId="0D33B65E" w:rsidR="00C33BAB" w:rsidRDefault="00C33BAB" w:rsidP="001B6480">
      <w:pPr>
        <w:rPr>
          <w:lang w:val="en-US"/>
        </w:rPr>
      </w:pPr>
    </w:p>
    <w:p w14:paraId="46D7F119" w14:textId="178C44A1" w:rsidR="00C33BAB" w:rsidRDefault="00FC78B2" w:rsidP="001B6480">
      <w:pPr>
        <w:rPr>
          <w:lang w:val="en-US"/>
        </w:rPr>
      </w:pPr>
      <w:r>
        <w:rPr>
          <w:noProof/>
        </w:rPr>
        <w:drawing>
          <wp:anchor distT="0" distB="0" distL="114300" distR="114300" simplePos="0" relativeHeight="251659264" behindDoc="1" locked="0" layoutInCell="1" allowOverlap="1" wp14:anchorId="53290C31" wp14:editId="7B31A3D6">
            <wp:simplePos x="0" y="0"/>
            <wp:positionH relativeFrom="column">
              <wp:posOffset>-129540</wp:posOffset>
            </wp:positionH>
            <wp:positionV relativeFrom="paragraph">
              <wp:posOffset>284480</wp:posOffset>
            </wp:positionV>
            <wp:extent cx="3557905" cy="1781810"/>
            <wp:effectExtent l="152400" t="152400" r="366395" b="370840"/>
            <wp:wrapTight wrapText="bothSides">
              <wp:wrapPolygon edited="0">
                <wp:start x="463" y="-1847"/>
                <wp:lineTo x="-925" y="-1386"/>
                <wp:lineTo x="-925" y="22632"/>
                <wp:lineTo x="-231" y="24479"/>
                <wp:lineTo x="1041" y="25403"/>
                <wp:lineTo x="1157" y="25865"/>
                <wp:lineTo x="21627" y="25865"/>
                <wp:lineTo x="21743" y="25403"/>
                <wp:lineTo x="23015" y="24479"/>
                <wp:lineTo x="23709" y="21015"/>
                <wp:lineTo x="23709" y="2309"/>
                <wp:lineTo x="22321" y="-1155"/>
                <wp:lineTo x="22205" y="-1847"/>
                <wp:lineTo x="463" y="-1847"/>
              </wp:wrapPolygon>
            </wp:wrapTight>
            <wp:docPr id="14120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330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7905" cy="1781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4CA432E" w14:textId="79C3F210" w:rsidR="00C33BAB" w:rsidRDefault="00C33BAB" w:rsidP="001B6480">
      <w:pPr>
        <w:rPr>
          <w:lang w:val="en-US"/>
        </w:rPr>
      </w:pPr>
    </w:p>
    <w:p w14:paraId="311E2709" w14:textId="130A9F63" w:rsidR="00C33BAB" w:rsidRDefault="00C33BAB" w:rsidP="001B6480">
      <w:pPr>
        <w:rPr>
          <w:lang w:val="en-US"/>
        </w:rPr>
      </w:pPr>
    </w:p>
    <w:p w14:paraId="5B0585E5" w14:textId="166D118D" w:rsidR="00083DEF" w:rsidRDefault="00083DEF" w:rsidP="001B6480">
      <w:pPr>
        <w:rPr>
          <w:lang w:val="en-US"/>
        </w:rPr>
      </w:pPr>
    </w:p>
    <w:p w14:paraId="437A7529" w14:textId="77777777" w:rsidR="00083DEF" w:rsidRDefault="00083DEF" w:rsidP="001B6480">
      <w:pPr>
        <w:rPr>
          <w:lang w:val="en-US"/>
        </w:rPr>
      </w:pPr>
    </w:p>
    <w:p w14:paraId="728C127B" w14:textId="4F1F9D42" w:rsidR="00083DEF" w:rsidRDefault="00083DEF" w:rsidP="001B6480">
      <w:pPr>
        <w:rPr>
          <w:lang w:val="en-US"/>
        </w:rPr>
      </w:pPr>
    </w:p>
    <w:p w14:paraId="66F2B10E" w14:textId="77777777" w:rsidR="00083DEF" w:rsidRDefault="00083DEF" w:rsidP="001B6480">
      <w:pPr>
        <w:rPr>
          <w:lang w:val="en-US"/>
        </w:rPr>
      </w:pPr>
    </w:p>
    <w:p w14:paraId="3AD50C78" w14:textId="13E7EDFF" w:rsidR="00083DEF" w:rsidRDefault="005F6BFF" w:rsidP="001B6480">
      <w:pPr>
        <w:rPr>
          <w:lang w:val="en-US"/>
        </w:rPr>
      </w:pPr>
      <w:r>
        <w:rPr>
          <w:noProof/>
        </w:rPr>
        <w:drawing>
          <wp:anchor distT="0" distB="0" distL="114300" distR="114300" simplePos="0" relativeHeight="251661312" behindDoc="1" locked="0" layoutInCell="1" allowOverlap="1" wp14:anchorId="360DC984" wp14:editId="3AABB235">
            <wp:simplePos x="0" y="0"/>
            <wp:positionH relativeFrom="margin">
              <wp:align>right</wp:align>
            </wp:positionH>
            <wp:positionV relativeFrom="paragraph">
              <wp:posOffset>506730</wp:posOffset>
            </wp:positionV>
            <wp:extent cx="2748915" cy="1512570"/>
            <wp:effectExtent l="76200" t="76200" r="127635" b="125730"/>
            <wp:wrapTight wrapText="bothSides">
              <wp:wrapPolygon edited="0">
                <wp:start x="-299" y="-1088"/>
                <wp:lineTo x="-599" y="-816"/>
                <wp:lineTo x="-599" y="22035"/>
                <wp:lineTo x="-299" y="23123"/>
                <wp:lineTo x="22154" y="23123"/>
                <wp:lineTo x="22453" y="21219"/>
                <wp:lineTo x="22453" y="3537"/>
                <wp:lineTo x="22154" y="-544"/>
                <wp:lineTo x="22154" y="-1088"/>
                <wp:lineTo x="-299" y="-1088"/>
              </wp:wrapPolygon>
            </wp:wrapTight>
            <wp:docPr id="12160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97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8915" cy="1512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4C42704" w14:textId="1BF9EB0F" w:rsidR="00083DEF" w:rsidRDefault="00083DEF" w:rsidP="001B6480">
      <w:pPr>
        <w:rPr>
          <w:lang w:val="en-US"/>
        </w:rPr>
      </w:pPr>
      <w:r>
        <w:rPr>
          <w:noProof/>
        </w:rPr>
        <w:drawing>
          <wp:anchor distT="0" distB="0" distL="114300" distR="114300" simplePos="0" relativeHeight="251660288" behindDoc="0" locked="0" layoutInCell="1" allowOverlap="1" wp14:anchorId="4375A586" wp14:editId="3FF097D7">
            <wp:simplePos x="0" y="0"/>
            <wp:positionH relativeFrom="column">
              <wp:posOffset>81964</wp:posOffset>
            </wp:positionH>
            <wp:positionV relativeFrom="paragraph">
              <wp:posOffset>79131</wp:posOffset>
            </wp:positionV>
            <wp:extent cx="2432050" cy="1713230"/>
            <wp:effectExtent l="76200" t="76200" r="139700" b="134620"/>
            <wp:wrapThrough wrapText="bothSides">
              <wp:wrapPolygon edited="0">
                <wp:start x="-338" y="-961"/>
                <wp:lineTo x="-677" y="-721"/>
                <wp:lineTo x="-677" y="22096"/>
                <wp:lineTo x="-338" y="23057"/>
                <wp:lineTo x="22333" y="23057"/>
                <wp:lineTo x="22672" y="22337"/>
                <wp:lineTo x="22672" y="3122"/>
                <wp:lineTo x="22333" y="-480"/>
                <wp:lineTo x="22333" y="-961"/>
                <wp:lineTo x="-338" y="-961"/>
              </wp:wrapPolygon>
            </wp:wrapThrough>
            <wp:docPr id="174824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11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050" cy="171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921CF3C" w14:textId="03FB158E" w:rsidR="00083DEF" w:rsidRDefault="00083DEF" w:rsidP="001B6480">
      <w:pPr>
        <w:rPr>
          <w:lang w:val="en-US"/>
        </w:rPr>
      </w:pPr>
    </w:p>
    <w:p w14:paraId="0ED0C5AB" w14:textId="6A5B63CF" w:rsidR="00083DEF" w:rsidRDefault="00083DEF" w:rsidP="001B6480">
      <w:pPr>
        <w:rPr>
          <w:lang w:val="en-US"/>
        </w:rPr>
      </w:pPr>
    </w:p>
    <w:p w14:paraId="662819FA" w14:textId="135D309F" w:rsidR="00083DEF" w:rsidRDefault="00083DEF" w:rsidP="001B6480">
      <w:pPr>
        <w:rPr>
          <w:lang w:val="en-US"/>
        </w:rPr>
      </w:pPr>
    </w:p>
    <w:p w14:paraId="67310B76" w14:textId="77777777" w:rsidR="00BB12AA" w:rsidRDefault="00BB12AA" w:rsidP="001B6480">
      <w:pPr>
        <w:rPr>
          <w:lang w:val="en-US"/>
        </w:rPr>
      </w:pPr>
    </w:p>
    <w:p w14:paraId="72E9990B" w14:textId="7A408FD7" w:rsidR="00BB12AA" w:rsidRDefault="00114176" w:rsidP="00114176">
      <w:pPr>
        <w:pStyle w:val="ListParagraph"/>
        <w:numPr>
          <w:ilvl w:val="0"/>
          <w:numId w:val="2"/>
        </w:numPr>
        <w:rPr>
          <w:lang w:val="en-US"/>
        </w:rPr>
      </w:pPr>
      <w:r>
        <w:rPr>
          <w:lang w:val="en-US"/>
        </w:rPr>
        <w:lastRenderedPageBreak/>
        <w:t>Large nr of features/dimensions</w:t>
      </w:r>
    </w:p>
    <w:p w14:paraId="061C7E6A" w14:textId="5C5059E8" w:rsidR="00114176" w:rsidRDefault="00114176" w:rsidP="00114176">
      <w:pPr>
        <w:rPr>
          <w:lang w:val="en-US"/>
        </w:rPr>
      </w:pPr>
      <w:r>
        <w:rPr>
          <w:noProof/>
        </w:rPr>
        <w:drawing>
          <wp:anchor distT="0" distB="0" distL="114300" distR="114300" simplePos="0" relativeHeight="251662336" behindDoc="1" locked="0" layoutInCell="1" allowOverlap="1" wp14:anchorId="6B5E1844" wp14:editId="15FCB63F">
            <wp:simplePos x="0" y="0"/>
            <wp:positionH relativeFrom="margin">
              <wp:posOffset>146538</wp:posOffset>
            </wp:positionH>
            <wp:positionV relativeFrom="paragraph">
              <wp:posOffset>81231</wp:posOffset>
            </wp:positionV>
            <wp:extent cx="3962400" cy="1309370"/>
            <wp:effectExtent l="76200" t="76200" r="133350" b="138430"/>
            <wp:wrapTight wrapText="bothSides">
              <wp:wrapPolygon edited="0">
                <wp:start x="-208" y="-1257"/>
                <wp:lineTo x="-415" y="-943"/>
                <wp:lineTo x="-415" y="22312"/>
                <wp:lineTo x="-208" y="23569"/>
                <wp:lineTo x="22015" y="23569"/>
                <wp:lineTo x="22223" y="19484"/>
                <wp:lineTo x="22223" y="4085"/>
                <wp:lineTo x="22015" y="-629"/>
                <wp:lineTo x="22015" y="-1257"/>
                <wp:lineTo x="-208" y="-1257"/>
              </wp:wrapPolygon>
            </wp:wrapTight>
            <wp:docPr id="133095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4565"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1309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43FCDB3" w14:textId="4E5CE1D4" w:rsidR="00114176" w:rsidRPr="00114176" w:rsidRDefault="00114176" w:rsidP="00114176">
      <w:pPr>
        <w:rPr>
          <w:lang w:val="en-US"/>
        </w:rPr>
      </w:pPr>
    </w:p>
    <w:p w14:paraId="6E90AFC9" w14:textId="57CA19B4" w:rsidR="00083DEF" w:rsidRDefault="00083DEF" w:rsidP="001B6480">
      <w:pPr>
        <w:rPr>
          <w:lang w:val="en-US"/>
        </w:rPr>
      </w:pPr>
    </w:p>
    <w:p w14:paraId="0D7FFC00" w14:textId="2EE8E380" w:rsidR="00083DEF" w:rsidRDefault="00083DEF" w:rsidP="001B6480">
      <w:pPr>
        <w:rPr>
          <w:lang w:val="en-US"/>
        </w:rPr>
      </w:pPr>
    </w:p>
    <w:p w14:paraId="69C8F4A8" w14:textId="2693FFF5" w:rsidR="00083DEF" w:rsidRDefault="00083DEF" w:rsidP="001B6480">
      <w:pPr>
        <w:rPr>
          <w:lang w:val="en-US"/>
        </w:rPr>
      </w:pPr>
    </w:p>
    <w:p w14:paraId="17858AE2" w14:textId="1AC7662E" w:rsidR="00083DEF" w:rsidRDefault="00083DEF" w:rsidP="001B6480">
      <w:pPr>
        <w:rPr>
          <w:lang w:val="en-US"/>
        </w:rPr>
      </w:pPr>
    </w:p>
    <w:p w14:paraId="40FB99AB" w14:textId="061D732F" w:rsidR="00114176" w:rsidRDefault="000C3251" w:rsidP="00F577D8">
      <w:pPr>
        <w:pStyle w:val="ListParagraph"/>
        <w:numPr>
          <w:ilvl w:val="0"/>
          <w:numId w:val="2"/>
        </w:numPr>
        <w:rPr>
          <w:lang w:val="en-US"/>
        </w:rPr>
      </w:pPr>
      <w:r w:rsidRPr="00F577D8">
        <w:rPr>
          <w:lang w:val="en-US"/>
        </w:rPr>
        <w:t xml:space="preserve">Observations are not independent, need to look at combinations of features </w:t>
      </w:r>
      <w:r w:rsidRPr="000C3251">
        <w:rPr>
          <w:lang w:val="en-US"/>
        </w:rPr>
        <w:sym w:font="Wingdings" w:char="F0E0"/>
      </w:r>
      <w:r w:rsidRPr="00F577D8">
        <w:rPr>
          <w:lang w:val="en-US"/>
        </w:rPr>
        <w:t xml:space="preserve"> chain rule make probability calcs v complicated.</w:t>
      </w:r>
    </w:p>
    <w:p w14:paraId="10BC3C93" w14:textId="4D6DF15C" w:rsidR="002E1F29" w:rsidRDefault="002E1F29" w:rsidP="00F577D8">
      <w:pPr>
        <w:pStyle w:val="ListParagraph"/>
        <w:numPr>
          <w:ilvl w:val="0"/>
          <w:numId w:val="2"/>
        </w:numPr>
        <w:rPr>
          <w:lang w:val="en-US"/>
        </w:rPr>
      </w:pPr>
      <w:r>
        <w:rPr>
          <w:lang w:val="en-US"/>
        </w:rPr>
        <w:t>Make the assumption all the features are independent</w:t>
      </w:r>
    </w:p>
    <w:p w14:paraId="2DE4A420" w14:textId="1684CD76" w:rsidR="002E1F29" w:rsidRDefault="002E1F29" w:rsidP="00F577D8">
      <w:pPr>
        <w:pStyle w:val="ListParagraph"/>
        <w:numPr>
          <w:ilvl w:val="0"/>
          <w:numId w:val="2"/>
        </w:numPr>
        <w:rPr>
          <w:lang w:val="en-US"/>
        </w:rPr>
      </w:pPr>
      <w:r>
        <w:rPr>
          <w:lang w:val="en-US"/>
        </w:rPr>
        <w:t>Reduce the product rule</w:t>
      </w:r>
    </w:p>
    <w:p w14:paraId="280DA573" w14:textId="5937EC7A" w:rsidR="002E1F29" w:rsidRDefault="002E1F29" w:rsidP="00F577D8">
      <w:pPr>
        <w:pStyle w:val="ListParagraph"/>
        <w:numPr>
          <w:ilvl w:val="0"/>
          <w:numId w:val="2"/>
        </w:numPr>
        <w:rPr>
          <w:lang w:val="en-US"/>
        </w:rPr>
      </w:pPr>
      <w:r>
        <w:rPr>
          <w:lang w:val="en-US"/>
        </w:rPr>
        <w:t>Assumption is ‘naïve’</w:t>
      </w:r>
    </w:p>
    <w:p w14:paraId="1F5B7567" w14:textId="647F872F" w:rsidR="002E1F29" w:rsidRDefault="001863E9" w:rsidP="002E1F29">
      <w:pPr>
        <w:rPr>
          <w:lang w:val="en-US"/>
        </w:rPr>
      </w:pPr>
      <w:r>
        <w:rPr>
          <w:noProof/>
        </w:rPr>
        <w:drawing>
          <wp:anchor distT="0" distB="0" distL="114300" distR="114300" simplePos="0" relativeHeight="251663360" behindDoc="1" locked="0" layoutInCell="1" allowOverlap="1" wp14:anchorId="464CF55F" wp14:editId="50C36FB3">
            <wp:simplePos x="0" y="0"/>
            <wp:positionH relativeFrom="margin">
              <wp:posOffset>316523</wp:posOffset>
            </wp:positionH>
            <wp:positionV relativeFrom="paragraph">
              <wp:posOffset>84797</wp:posOffset>
            </wp:positionV>
            <wp:extent cx="3264535" cy="1769745"/>
            <wp:effectExtent l="76200" t="76200" r="126365" b="135255"/>
            <wp:wrapTight wrapText="bothSides">
              <wp:wrapPolygon edited="0">
                <wp:start x="-252" y="-930"/>
                <wp:lineTo x="-504" y="-698"/>
                <wp:lineTo x="-504" y="22088"/>
                <wp:lineTo x="-252" y="23018"/>
                <wp:lineTo x="22058" y="23018"/>
                <wp:lineTo x="22310" y="21856"/>
                <wp:lineTo x="22310" y="3023"/>
                <wp:lineTo x="22058" y="-465"/>
                <wp:lineTo x="22058" y="-930"/>
                <wp:lineTo x="-252" y="-930"/>
              </wp:wrapPolygon>
            </wp:wrapTight>
            <wp:docPr id="168601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136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4535" cy="1769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0305F0A" w14:textId="1B168B4F" w:rsidR="002E1F29" w:rsidRDefault="002E1F29" w:rsidP="002E1F29">
      <w:pPr>
        <w:rPr>
          <w:lang w:val="en-US"/>
        </w:rPr>
      </w:pPr>
    </w:p>
    <w:p w14:paraId="598CCEF6" w14:textId="68A294E6" w:rsidR="002E1F29" w:rsidRDefault="002E1F29" w:rsidP="002E1F29">
      <w:pPr>
        <w:rPr>
          <w:lang w:val="en-US"/>
        </w:rPr>
      </w:pPr>
    </w:p>
    <w:p w14:paraId="6F3A3C7D" w14:textId="4B610812" w:rsidR="002E1F29" w:rsidRDefault="002E1F29" w:rsidP="002E1F29">
      <w:pPr>
        <w:rPr>
          <w:lang w:val="en-US"/>
        </w:rPr>
      </w:pPr>
    </w:p>
    <w:p w14:paraId="2F3B5C97" w14:textId="77777777" w:rsidR="001863E9" w:rsidRDefault="001863E9" w:rsidP="002E1F29">
      <w:pPr>
        <w:rPr>
          <w:lang w:val="en-US"/>
        </w:rPr>
      </w:pPr>
    </w:p>
    <w:p w14:paraId="44331CC2" w14:textId="77777777" w:rsidR="001863E9" w:rsidRDefault="001863E9" w:rsidP="002E1F29">
      <w:pPr>
        <w:rPr>
          <w:lang w:val="en-US"/>
        </w:rPr>
      </w:pPr>
    </w:p>
    <w:p w14:paraId="5E98C80D" w14:textId="3B4A855D" w:rsidR="001863E9" w:rsidRDefault="0004332A" w:rsidP="002E1F29">
      <w:pPr>
        <w:rPr>
          <w:lang w:val="en-US"/>
        </w:rPr>
      </w:pPr>
      <w:r>
        <w:rPr>
          <w:noProof/>
        </w:rPr>
        <w:drawing>
          <wp:anchor distT="0" distB="0" distL="114300" distR="114300" simplePos="0" relativeHeight="251664384" behindDoc="1" locked="0" layoutInCell="1" allowOverlap="1" wp14:anchorId="7BCFDBE8" wp14:editId="37C17EAC">
            <wp:simplePos x="0" y="0"/>
            <wp:positionH relativeFrom="column">
              <wp:posOffset>345830</wp:posOffset>
            </wp:positionH>
            <wp:positionV relativeFrom="paragraph">
              <wp:posOffset>350862</wp:posOffset>
            </wp:positionV>
            <wp:extent cx="5731510" cy="1964690"/>
            <wp:effectExtent l="76200" t="76200" r="135890" b="130810"/>
            <wp:wrapTight wrapText="bothSides">
              <wp:wrapPolygon edited="0">
                <wp:start x="-144" y="-838"/>
                <wp:lineTo x="-287" y="-628"/>
                <wp:lineTo x="-287" y="21991"/>
                <wp:lineTo x="-144" y="22829"/>
                <wp:lineTo x="21897" y="22829"/>
                <wp:lineTo x="22040" y="19687"/>
                <wp:lineTo x="22040" y="2723"/>
                <wp:lineTo x="21897" y="-419"/>
                <wp:lineTo x="21897" y="-838"/>
                <wp:lineTo x="-144" y="-838"/>
              </wp:wrapPolygon>
            </wp:wrapTight>
            <wp:docPr id="26737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7555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4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0214F5" w14:textId="1DF0D5E5" w:rsidR="001863E9" w:rsidRDefault="001863E9" w:rsidP="002E1F29">
      <w:pPr>
        <w:rPr>
          <w:lang w:val="en-US"/>
        </w:rPr>
      </w:pPr>
    </w:p>
    <w:p w14:paraId="487E7D48" w14:textId="2EE223B3" w:rsidR="00E333AB" w:rsidRDefault="00E333AB" w:rsidP="00E333AB">
      <w:pPr>
        <w:pStyle w:val="ListParagraph"/>
        <w:numPr>
          <w:ilvl w:val="0"/>
          <w:numId w:val="3"/>
        </w:numPr>
        <w:rPr>
          <w:lang w:val="en-US"/>
        </w:rPr>
      </w:pPr>
      <w:r>
        <w:rPr>
          <w:lang w:val="en-US"/>
        </w:rPr>
        <w:t xml:space="preserve">Problem: multiplying small numbers </w:t>
      </w:r>
      <w:r w:rsidRPr="00E333AB">
        <w:rPr>
          <w:lang w:val="en-US"/>
        </w:rPr>
        <w:sym w:font="Wingdings" w:char="F0E0"/>
      </w:r>
      <w:r>
        <w:rPr>
          <w:lang w:val="en-US"/>
        </w:rPr>
        <w:t xml:space="preserve"> numbers get too small and go into numerical underflow</w:t>
      </w:r>
    </w:p>
    <w:p w14:paraId="3C8F8CCE" w14:textId="2FE2EF18" w:rsidR="00E333AB" w:rsidRDefault="008145C8" w:rsidP="00E333AB">
      <w:pPr>
        <w:pStyle w:val="ListParagraph"/>
        <w:numPr>
          <w:ilvl w:val="0"/>
          <w:numId w:val="3"/>
        </w:numPr>
        <w:rPr>
          <w:lang w:val="en-US"/>
        </w:rPr>
      </w:pPr>
      <w:r>
        <w:rPr>
          <w:lang w:val="en-US"/>
        </w:rPr>
        <w:t>Take the logarithms of the posterior, prior etc.</w:t>
      </w:r>
    </w:p>
    <w:p w14:paraId="53D3C5B3" w14:textId="0CD497A9" w:rsidR="008145C8" w:rsidRDefault="008145C8" w:rsidP="008145C8">
      <w:pPr>
        <w:rPr>
          <w:noProof/>
        </w:rPr>
      </w:pPr>
    </w:p>
    <w:p w14:paraId="4A7C0E60" w14:textId="77777777" w:rsidR="005D5D38" w:rsidRDefault="005D5D38" w:rsidP="008145C8">
      <w:pPr>
        <w:rPr>
          <w:noProof/>
        </w:rPr>
      </w:pPr>
    </w:p>
    <w:p w14:paraId="3F50C4E9" w14:textId="1AE9F0F2" w:rsidR="005D5D38" w:rsidRDefault="008A3975" w:rsidP="008145C8">
      <w:pPr>
        <w:rPr>
          <w:lang w:val="en-US"/>
        </w:rPr>
      </w:pPr>
      <w:r>
        <w:rPr>
          <w:noProof/>
        </w:rPr>
        <w:lastRenderedPageBreak/>
        <w:drawing>
          <wp:anchor distT="0" distB="0" distL="114300" distR="114300" simplePos="0" relativeHeight="251666432" behindDoc="1" locked="0" layoutInCell="1" allowOverlap="1" wp14:anchorId="7BAE5A04" wp14:editId="5E28C560">
            <wp:simplePos x="0" y="0"/>
            <wp:positionH relativeFrom="column">
              <wp:posOffset>398145</wp:posOffset>
            </wp:positionH>
            <wp:positionV relativeFrom="paragraph">
              <wp:posOffset>76591</wp:posOffset>
            </wp:positionV>
            <wp:extent cx="3217545" cy="1929130"/>
            <wp:effectExtent l="76200" t="76200" r="135255" b="128270"/>
            <wp:wrapTight wrapText="bothSides">
              <wp:wrapPolygon edited="0">
                <wp:start x="-256" y="-853"/>
                <wp:lineTo x="-512" y="-640"/>
                <wp:lineTo x="-512" y="21970"/>
                <wp:lineTo x="-256" y="22823"/>
                <wp:lineTo x="22124" y="22823"/>
                <wp:lineTo x="22380" y="20050"/>
                <wp:lineTo x="22380" y="2773"/>
                <wp:lineTo x="22124" y="-427"/>
                <wp:lineTo x="22124" y="-853"/>
                <wp:lineTo x="-256" y="-853"/>
              </wp:wrapPolygon>
            </wp:wrapTight>
            <wp:docPr id="135682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2100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7545" cy="1929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90B2E4F" w14:textId="01259C4D" w:rsidR="005D5D38" w:rsidRDefault="005D5D38" w:rsidP="008145C8">
      <w:pPr>
        <w:rPr>
          <w:lang w:val="en-US"/>
        </w:rPr>
      </w:pPr>
    </w:p>
    <w:p w14:paraId="282527BD" w14:textId="77777777" w:rsidR="008A3975" w:rsidRDefault="008A3975" w:rsidP="008145C8">
      <w:pPr>
        <w:rPr>
          <w:lang w:val="en-US"/>
        </w:rPr>
      </w:pPr>
    </w:p>
    <w:p w14:paraId="1F59E90D" w14:textId="77777777" w:rsidR="008A3975" w:rsidRDefault="008A3975" w:rsidP="008145C8">
      <w:pPr>
        <w:rPr>
          <w:lang w:val="en-US"/>
        </w:rPr>
      </w:pPr>
    </w:p>
    <w:p w14:paraId="71293AE3" w14:textId="77777777" w:rsidR="008A3975" w:rsidRDefault="008A3975" w:rsidP="008145C8">
      <w:pPr>
        <w:rPr>
          <w:lang w:val="en-US"/>
        </w:rPr>
      </w:pPr>
    </w:p>
    <w:p w14:paraId="035FC2C1" w14:textId="77777777" w:rsidR="008A3975" w:rsidRDefault="008A3975" w:rsidP="008145C8">
      <w:pPr>
        <w:rPr>
          <w:lang w:val="en-US"/>
        </w:rPr>
      </w:pPr>
    </w:p>
    <w:p w14:paraId="3C6DF13A" w14:textId="77777777" w:rsidR="008A3975" w:rsidRDefault="008A3975" w:rsidP="008145C8">
      <w:pPr>
        <w:rPr>
          <w:lang w:val="en-US"/>
        </w:rPr>
      </w:pPr>
    </w:p>
    <w:p w14:paraId="11003458" w14:textId="77777777" w:rsidR="008A3975" w:rsidRDefault="008A3975" w:rsidP="008145C8">
      <w:pPr>
        <w:rPr>
          <w:lang w:val="en-US"/>
        </w:rPr>
      </w:pPr>
    </w:p>
    <w:p w14:paraId="19BDEFD1" w14:textId="77777777" w:rsidR="008A3975" w:rsidRDefault="008A3975" w:rsidP="008145C8"/>
    <w:p w14:paraId="1365DEA8" w14:textId="77777777" w:rsidR="008023C8" w:rsidRDefault="008023C8" w:rsidP="008145C8"/>
    <w:p w14:paraId="28FE3B29" w14:textId="0138ADF2" w:rsidR="008023C8" w:rsidRDefault="008023C8" w:rsidP="008145C8">
      <w:r>
        <w:t xml:space="preserve">Ref: </w:t>
      </w:r>
      <w:hyperlink r:id="rId13" w:history="1">
        <w:r w:rsidRPr="00A172C0">
          <w:rPr>
            <w:rStyle w:val="Hyperlink"/>
          </w:rPr>
          <w:t>https://www.researchgate.net/publication/220932746_Learning_Naive_Bayes_Classifiers_for_Music_Classification_and_Retrieval</w:t>
        </w:r>
      </w:hyperlink>
    </w:p>
    <w:p w14:paraId="4BDBF95F" w14:textId="77777777" w:rsidR="008023C8" w:rsidRDefault="008023C8" w:rsidP="008145C8"/>
    <w:p w14:paraId="5AEDBB70" w14:textId="2C3DB254" w:rsidR="00B5110E" w:rsidRDefault="00B5110E" w:rsidP="008145C8">
      <w:r>
        <w:t xml:space="preserve">For the second classification algorithm, </w:t>
      </w:r>
      <w:r w:rsidR="00E64089">
        <w:t xml:space="preserve">I have selected the Naïve Bayes Classifier, which is a model based on Bayes Theorem. The Naïve Bayes Classifier has the advantage of being fast compared to other classification algorithms such as K-Nearest Neighbour (ref: </w:t>
      </w:r>
      <w:hyperlink r:id="rId14" w:history="1">
        <w:r w:rsidR="00E64089" w:rsidRPr="00A172C0">
          <w:rPr>
            <w:rStyle w:val="Hyperlink"/>
          </w:rPr>
          <w:t>https://www.analyticsvidhya.com/blog/2017/09/naive-bayes-explained</w:t>
        </w:r>
        <w:r w:rsidR="00E64089" w:rsidRPr="00A172C0">
          <w:rPr>
            <w:rStyle w:val="Hyperlink"/>
          </w:rPr>
          <w:t>/</w:t>
        </w:r>
      </w:hyperlink>
      <w:r w:rsidR="00E64089">
        <w:t xml:space="preserve">) and easy to </w:t>
      </w:r>
      <w:r w:rsidR="002078C2">
        <w:t>use because it doesn’t take in any hyperparameters.</w:t>
      </w:r>
      <w:r w:rsidR="00E87F1B">
        <w:t xml:space="preserve"> Furthermore, Naïve Bayes is highly scalable, requires a small amount of training data and is re</w:t>
      </w:r>
      <w:r w:rsidR="004E7F52">
        <w:t>lati</w:t>
      </w:r>
      <w:r w:rsidR="00E87F1B">
        <w:t xml:space="preserve">vely easy to implement(ref: </w:t>
      </w:r>
      <w:hyperlink r:id="rId15" w:history="1">
        <w:r w:rsidR="00E87F1B" w:rsidRPr="00A172C0">
          <w:rPr>
            <w:rStyle w:val="Hyperlink"/>
          </w:rPr>
          <w:t>https://medium.com/analytics-vidhya/na%C3%AFve-bayes-algorithm-5bf31e9032a2#:~:text=Naive%20Bayes%20is%20a%20classification,one%20with%20the%20highest%20probability</w:t>
        </w:r>
      </w:hyperlink>
      <w:r w:rsidR="00E87F1B" w:rsidRPr="00E87F1B">
        <w:t>.</w:t>
      </w:r>
      <w:r w:rsidR="00E87F1B">
        <w:t xml:space="preserve"> )</w:t>
      </w:r>
      <w:r w:rsidR="002078C2">
        <w:t xml:space="preserve"> Bayes Theorem, which </w:t>
      </w:r>
      <w:r w:rsidR="00CC445E">
        <w:t xml:space="preserve">provides the conceptual grounding for this classifier, (ref: </w:t>
      </w:r>
      <w:hyperlink r:id="rId16" w:history="1">
        <w:r w:rsidR="00CC445E" w:rsidRPr="00A172C0">
          <w:rPr>
            <w:rStyle w:val="Hyperlink"/>
          </w:rPr>
          <w:t>https://medium.com/analytics-vidhya/na%C3%AFve-bayes-algorithm-5bf31e9032a2#:~:text=Naive%20Bayes%20is%20a%20classification,one%20with%20the%20highest%20probabilit</w:t>
        </w:r>
        <w:r w:rsidR="00CC445E" w:rsidRPr="00A172C0">
          <w:rPr>
            <w:rStyle w:val="Hyperlink"/>
          </w:rPr>
          <w:t>y</w:t>
        </w:r>
      </w:hyperlink>
      <w:r w:rsidR="00CC445E">
        <w:t xml:space="preserve">.) calculates the conditional probability that </w:t>
      </w:r>
      <w:r w:rsidR="00866DC3">
        <w:t xml:space="preserve">a sample belongs to a class (in this context, is a song on a specific Taylor Swift album), </w:t>
      </w:r>
      <w:r w:rsidR="00866DC3" w:rsidRPr="00E10E61">
        <w:rPr>
          <w:i/>
          <w:iCs/>
        </w:rPr>
        <w:t>given</w:t>
      </w:r>
      <w:r w:rsidR="00866DC3">
        <w:t xml:space="preserve"> a set of </w:t>
      </w:r>
      <w:r w:rsidR="00267078">
        <w:t xml:space="preserve">audio </w:t>
      </w:r>
      <w:r w:rsidR="001C0626">
        <w:t xml:space="preserve">features (e.g. valence, </w:t>
      </w:r>
      <w:proofErr w:type="spellStart"/>
      <w:r w:rsidR="001C0626">
        <w:t>acousticness</w:t>
      </w:r>
      <w:proofErr w:type="spellEnd"/>
      <w:r w:rsidR="001C0626">
        <w:t xml:space="preserve">, energy) </w:t>
      </w:r>
      <w:r w:rsidR="00094694">
        <w:t xml:space="preserve">that the sample/song has. </w:t>
      </w:r>
      <w:r w:rsidR="00CC445E">
        <w:t xml:space="preserve"> </w:t>
      </w:r>
      <w:r w:rsidR="0053632F">
        <w:t xml:space="preserve">The formula for Bayes Theorem involves multiplying the </w:t>
      </w:r>
      <w:r w:rsidR="0053632F">
        <w:rPr>
          <w:i/>
          <w:iCs/>
        </w:rPr>
        <w:t>likelihood</w:t>
      </w:r>
      <w:r w:rsidR="008021C4">
        <w:rPr>
          <w:i/>
          <w:iCs/>
        </w:rPr>
        <w:t xml:space="preserve"> -</w:t>
      </w:r>
      <w:r w:rsidR="00FC0105">
        <w:rPr>
          <w:i/>
          <w:iCs/>
        </w:rPr>
        <w:t xml:space="preserve"> </w:t>
      </w:r>
      <w:r w:rsidR="00CC7CA8">
        <w:t>which is</w:t>
      </w:r>
      <w:r w:rsidR="00FC0105">
        <w:t xml:space="preserve"> </w:t>
      </w:r>
      <w:r w:rsidR="00FB7809">
        <w:t xml:space="preserve">the conditional </w:t>
      </w:r>
      <w:r w:rsidR="00FC0105">
        <w:t>probability</w:t>
      </w:r>
      <w:r w:rsidR="0053632F">
        <w:t xml:space="preserve"> that a song </w:t>
      </w:r>
      <w:r w:rsidR="00A13073">
        <w:t xml:space="preserve">has certain features </w:t>
      </w:r>
      <w:r w:rsidR="004843F7">
        <w:t xml:space="preserve">(e.g. valence, </w:t>
      </w:r>
      <w:proofErr w:type="spellStart"/>
      <w:r w:rsidR="004843F7">
        <w:t>acousticness</w:t>
      </w:r>
      <w:proofErr w:type="spellEnd"/>
      <w:r w:rsidR="00BC2B69">
        <w:t xml:space="preserve"> etc</w:t>
      </w:r>
      <w:r w:rsidR="002A2B26">
        <w:t xml:space="preserve">.) </w:t>
      </w:r>
      <w:r w:rsidR="00FB7809">
        <w:rPr>
          <w:i/>
          <w:iCs/>
        </w:rPr>
        <w:t>given</w:t>
      </w:r>
      <w:r w:rsidR="00ED50A2">
        <w:t xml:space="preserve"> that it is a member of a certain class (album)</w:t>
      </w:r>
      <w:r w:rsidR="002E7C1A">
        <w:t xml:space="preserve"> -</w:t>
      </w:r>
      <w:r w:rsidR="00ED50A2">
        <w:t xml:space="preserve"> </w:t>
      </w:r>
      <w:r w:rsidR="00ED50A2">
        <w:rPr>
          <w:b/>
          <w:bCs/>
        </w:rPr>
        <w:t>by</w:t>
      </w:r>
      <w:r w:rsidR="00ED50A2">
        <w:t xml:space="preserve"> the </w:t>
      </w:r>
      <w:r w:rsidR="00161DD5">
        <w:rPr>
          <w:i/>
          <w:iCs/>
        </w:rPr>
        <w:t>prior probability</w:t>
      </w:r>
      <w:r w:rsidR="00161DD5">
        <w:t xml:space="preserve">, which </w:t>
      </w:r>
      <w:r w:rsidR="00281755">
        <w:t>is defined as</w:t>
      </w:r>
      <w:r w:rsidR="00613E8D">
        <w:t xml:space="preserve"> t</w:t>
      </w:r>
      <w:r w:rsidR="00DC76A6">
        <w:t>he</w:t>
      </w:r>
      <w:r w:rsidR="00161DD5">
        <w:t xml:space="preserve"> </w:t>
      </w:r>
      <w:r w:rsidR="00FD39AB">
        <w:t>overall</w:t>
      </w:r>
      <w:r w:rsidR="007F071F">
        <w:t xml:space="preserve"> </w:t>
      </w:r>
      <w:r w:rsidR="00512D7B">
        <w:t xml:space="preserve">probability </w:t>
      </w:r>
      <w:r w:rsidR="00971F6C">
        <w:t>that a</w:t>
      </w:r>
      <w:r w:rsidR="00E9288E">
        <w:t>ny</w:t>
      </w:r>
      <w:r w:rsidR="00971F6C">
        <w:t xml:space="preserve"> song</w:t>
      </w:r>
      <w:r w:rsidR="00A741E0">
        <w:t xml:space="preserve"> belongs to that </w:t>
      </w:r>
      <w:r w:rsidR="00E86669">
        <w:t xml:space="preserve">album. </w:t>
      </w:r>
      <w:r w:rsidR="00A741E0">
        <w:t xml:space="preserve">By </w:t>
      </w:r>
      <w:r w:rsidR="004D1632">
        <w:t xml:space="preserve">including </w:t>
      </w:r>
      <w:r w:rsidR="00A741E0">
        <w:t>the prior probability</w:t>
      </w:r>
      <w:r w:rsidR="000D09ED">
        <w:t xml:space="preserve"> in the Bayesian calculation</w:t>
      </w:r>
      <w:r w:rsidR="00A741E0">
        <w:t xml:space="preserve">, this means that the final </w:t>
      </w:r>
      <w:r w:rsidR="00622E3D">
        <w:t>probability score for th</w:t>
      </w:r>
      <w:r w:rsidR="00927E5A">
        <w:t xml:space="preserve">e outputted class (posterior) </w:t>
      </w:r>
      <w:r w:rsidR="00C829BC">
        <w:t xml:space="preserve">can </w:t>
      </w:r>
      <w:r w:rsidR="00927E5A">
        <w:t>account</w:t>
      </w:r>
      <w:r w:rsidR="004F72C3">
        <w:t xml:space="preserve"> to a greater extent </w:t>
      </w:r>
      <w:r w:rsidR="0046579E">
        <w:t xml:space="preserve">for the imbalanced nature and the overrepresentation of </w:t>
      </w:r>
      <w:proofErr w:type="spellStart"/>
      <w:r w:rsidR="009A0A8A">
        <w:t>of</w:t>
      </w:r>
      <w:proofErr w:type="spellEnd"/>
      <w:r w:rsidR="009A0A8A">
        <w:t xml:space="preserve"> certain al</w:t>
      </w:r>
      <w:r w:rsidR="00FC4B44">
        <w:t>bum</w:t>
      </w:r>
      <w:r w:rsidR="008E1D2C">
        <w:t xml:space="preserve"> (classes) </w:t>
      </w:r>
      <w:r w:rsidR="00FC4B44">
        <w:t>in the dataset</w:t>
      </w:r>
      <w:r w:rsidR="000D64F2">
        <w:t>.</w:t>
      </w:r>
      <w:r w:rsidR="00BF4F5C">
        <w:t xml:space="preserve"> For example, if the</w:t>
      </w:r>
      <w:r w:rsidR="005E6607">
        <w:t>re are only 5 songs on an album in a dataset of 1000 songs, then the prior will be 0.00</w:t>
      </w:r>
      <w:r w:rsidR="00E45FF9">
        <w:t xml:space="preserve">5. Including this in the multiplication formula will </w:t>
      </w:r>
      <w:r w:rsidR="005B16B5">
        <w:t>greatly decrease the final probability of a song with those</w:t>
      </w:r>
      <w:r w:rsidR="00FA3AAD">
        <w:t xml:space="preserve"> characteristics belonging to that album, thus </w:t>
      </w:r>
      <w:r w:rsidR="00D37640">
        <w:t xml:space="preserve">accounting for </w:t>
      </w:r>
      <w:r w:rsidR="00577EDA">
        <w:t xml:space="preserve">the </w:t>
      </w:r>
      <w:r w:rsidR="008B20FF">
        <w:t>imbalanced proportions of different albums in the datasets.</w:t>
      </w:r>
      <w:r w:rsidR="000D64F2">
        <w:t xml:space="preserve"> In contrast, as Kadir et al. have demonstrated, K-Nearest Neighbour is extremely ‘</w:t>
      </w:r>
      <w:r w:rsidR="000D64F2">
        <w:t>sensitive to the majority instances and thus perform</w:t>
      </w:r>
      <w:r w:rsidR="00DE236D">
        <w:t>[s]</w:t>
      </w:r>
      <w:r w:rsidR="000D64F2">
        <w:t xml:space="preserve"> poorly for imbalanced </w:t>
      </w:r>
      <w:proofErr w:type="spellStart"/>
      <w:r w:rsidR="000D64F2">
        <w:t>datasets</w:t>
      </w:r>
      <w:r w:rsidR="00725013">
        <w:t>’</w:t>
      </w:r>
      <w:proofErr w:type="spellEnd"/>
      <w:r w:rsidR="006048FD">
        <w:t xml:space="preserve"> (ref: </w:t>
      </w:r>
      <w:hyperlink r:id="rId17" w:history="1">
        <w:r w:rsidR="006048FD" w:rsidRPr="00A172C0">
          <w:rPr>
            <w:rStyle w:val="Hyperlink"/>
          </w:rPr>
          <w:t>https://www.ncbi.nlm.nih.gov/pmc/articles/PMC7206335/pdf/978-3-030-47436-2_Chapter_6.pdf</w:t>
        </w:r>
      </w:hyperlink>
      <w:r w:rsidR="006048FD">
        <w:t xml:space="preserve">) </w:t>
      </w:r>
      <w:r w:rsidR="006862B1">
        <w:t xml:space="preserve">. </w:t>
      </w:r>
      <w:r w:rsidR="008500FE">
        <w:lastRenderedPageBreak/>
        <w:t>Therefore, it will be interesting to compare and e</w:t>
      </w:r>
      <w:r w:rsidR="00050A64">
        <w:t>valuate</w:t>
      </w:r>
      <w:r w:rsidR="008500FE">
        <w:t xml:space="preserve"> how </w:t>
      </w:r>
      <w:r w:rsidR="00050A64">
        <w:t xml:space="preserve">Naïve Bayes </w:t>
      </w:r>
      <w:r w:rsidR="00901522">
        <w:t>performs on the album-classification task here compared to k-NN.</w:t>
      </w:r>
    </w:p>
    <w:p w14:paraId="5849E747" w14:textId="286F8F8D" w:rsidR="007248B5" w:rsidRDefault="008A7751" w:rsidP="008145C8">
      <w:r>
        <w:t>The Naïve Bayes classifier is called ‘naïve’ because the assumption is made that the features (audio characteristics, in this case) are independent from each other</w:t>
      </w:r>
      <w:r w:rsidR="008C05B9">
        <w:t xml:space="preserve"> (ref: </w:t>
      </w:r>
      <w:hyperlink r:id="rId18" w:history="1">
        <w:r w:rsidR="008C05B9" w:rsidRPr="00A172C0">
          <w:rPr>
            <w:rStyle w:val="Hyperlink"/>
          </w:rPr>
          <w:t>https://medium.com/analytics-vidhya/na%C3%AFve-bayes-algorithm-5bf31e9032a2#:~:text=Naive%20Bayes%20is%20a%20classification,one%20with%20the%20highest%20probability</w:t>
        </w:r>
      </w:hyperlink>
      <w:r w:rsidR="008C05B9" w:rsidRPr="008C05B9">
        <w:t>.</w:t>
      </w:r>
      <w:r w:rsidR="008C05B9">
        <w:t xml:space="preserve"> )</w:t>
      </w:r>
      <w:r>
        <w:t xml:space="preserve">. One can assume that in reality, </w:t>
      </w:r>
      <w:r w:rsidR="009B391E">
        <w:t>audio features such as</w:t>
      </w:r>
      <w:r w:rsidR="00A37228">
        <w:t xml:space="preserve"> ‘danceability’ and ‘tempo’ might not be independent: </w:t>
      </w:r>
      <w:r w:rsidR="004248CA">
        <w:t xml:space="preserve">songs with a faster tempo are </w:t>
      </w:r>
      <w:r w:rsidR="0030377C">
        <w:t>often considered more ‘danceable’</w:t>
      </w:r>
      <w:r w:rsidR="0018356B">
        <w:t xml:space="preserve">. </w:t>
      </w:r>
      <w:r w:rsidR="005F7A52">
        <w:t xml:space="preserve"> </w:t>
      </w:r>
      <w:r w:rsidR="004353C6">
        <w:t xml:space="preserve">If one were to account for this lack of independence, the formula for the posterior probability would be substantially more complex, using the chain rule and many terms in the expression for the multiplication, </w:t>
      </w:r>
      <w:r w:rsidR="006904B2">
        <w:t xml:space="preserve">but because of the </w:t>
      </w:r>
      <w:r w:rsidR="006904B2">
        <w:rPr>
          <w:i/>
          <w:iCs/>
        </w:rPr>
        <w:t>naïve</w:t>
      </w:r>
      <w:r w:rsidR="006904B2">
        <w:t xml:space="preserve"> assumption of the variables not being connected in any way, the formula becomes</w:t>
      </w:r>
      <w:r w:rsidR="003E0251">
        <w:t xml:space="preserve"> very straightforward</w:t>
      </w:r>
      <w:r w:rsidR="000E3A4D">
        <w:t xml:space="preserve">. </w:t>
      </w:r>
      <w:r w:rsidR="007A6BDF">
        <w:t>Another assumption that we will make in the implementation of this classifier is assuming that the data follows a Gaussian (normal) distribution, with values symmetricall</w:t>
      </w:r>
      <w:r w:rsidR="006E6431">
        <w:t>y</w:t>
      </w:r>
      <w:r w:rsidR="007A6BDF">
        <w:t xml:space="preserve"> distributed around the mean (</w:t>
      </w:r>
      <w:r w:rsidR="00503C96">
        <w:t xml:space="preserve">ref: </w:t>
      </w:r>
      <w:hyperlink r:id="rId19" w:history="1">
        <w:r w:rsidR="006E6431" w:rsidRPr="00A172C0">
          <w:rPr>
            <w:rStyle w:val="Hyperlink"/>
          </w:rPr>
          <w:t>https://towardsdatascience.com/implementing-naive-bayes-from-scratch-df5572e042ac</w:t>
        </w:r>
      </w:hyperlink>
      <w:r w:rsidR="007A6BDF">
        <w:t>) .</w:t>
      </w:r>
    </w:p>
    <w:p w14:paraId="2CE35CF6" w14:textId="6BE22748" w:rsidR="007248B5" w:rsidRDefault="007248B5" w:rsidP="008145C8">
      <w:r>
        <w:rPr>
          <w:noProof/>
        </w:rPr>
        <w:drawing>
          <wp:anchor distT="0" distB="0" distL="114300" distR="114300" simplePos="0" relativeHeight="251667456" behindDoc="1" locked="0" layoutInCell="1" allowOverlap="1" wp14:anchorId="43CFD2E2" wp14:editId="1B3ABF4B">
            <wp:simplePos x="0" y="0"/>
            <wp:positionH relativeFrom="margin">
              <wp:posOffset>518160</wp:posOffset>
            </wp:positionH>
            <wp:positionV relativeFrom="paragraph">
              <wp:posOffset>22225</wp:posOffset>
            </wp:positionV>
            <wp:extent cx="4348480" cy="953770"/>
            <wp:effectExtent l="76200" t="76200" r="128270" b="132080"/>
            <wp:wrapTight wrapText="bothSides">
              <wp:wrapPolygon edited="0">
                <wp:start x="-189" y="-1726"/>
                <wp:lineTo x="-379" y="-1294"/>
                <wp:lineTo x="-379" y="22434"/>
                <wp:lineTo x="-189" y="24160"/>
                <wp:lineTo x="21953" y="24160"/>
                <wp:lineTo x="22143" y="19846"/>
                <wp:lineTo x="22143" y="5609"/>
                <wp:lineTo x="21953" y="-863"/>
                <wp:lineTo x="21953" y="-1726"/>
                <wp:lineTo x="-189" y="-1726"/>
              </wp:wrapPolygon>
            </wp:wrapTight>
            <wp:docPr id="167743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0973" name=""/>
                    <pic:cNvPicPr/>
                  </pic:nvPicPr>
                  <pic:blipFill>
                    <a:blip r:embed="rId20">
                      <a:extLst>
                        <a:ext uri="{28A0092B-C50C-407E-A947-70E740481C1C}">
                          <a14:useLocalDpi xmlns:a14="http://schemas.microsoft.com/office/drawing/2010/main" val="0"/>
                        </a:ext>
                      </a:extLst>
                    </a:blip>
                    <a:stretch>
                      <a:fillRect/>
                    </a:stretch>
                  </pic:blipFill>
                  <pic:spPr>
                    <a:xfrm>
                      <a:off x="0" y="0"/>
                      <a:ext cx="4348480" cy="953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EF1421" w14:textId="263A7D3D" w:rsidR="008A7751" w:rsidRPr="006904B2" w:rsidRDefault="006904B2" w:rsidP="008145C8">
      <w:r>
        <w:t xml:space="preserve">  </w:t>
      </w:r>
    </w:p>
    <w:p w14:paraId="39E3B646" w14:textId="77777777" w:rsidR="00901522" w:rsidRDefault="00901522" w:rsidP="008145C8"/>
    <w:p w14:paraId="41363689" w14:textId="77777777" w:rsidR="007248B5" w:rsidRDefault="007248B5" w:rsidP="008145C8"/>
    <w:p w14:paraId="6BDC3B3D" w14:textId="77777777" w:rsidR="007248B5" w:rsidRDefault="007248B5" w:rsidP="008145C8"/>
    <w:p w14:paraId="058D2444" w14:textId="1FFAA44A" w:rsidR="007248B5" w:rsidRPr="00503AA0" w:rsidRDefault="007248B5" w:rsidP="008145C8">
      <w:r>
        <w:t>where</w:t>
      </w:r>
      <w:r w:rsidR="008A493F">
        <w:t>, for this specific case,</w:t>
      </w:r>
      <w:r>
        <w:t xml:space="preserve"> </w:t>
      </w:r>
      <w:r w:rsidR="00D630A2">
        <w:rPr>
          <w:i/>
          <w:iCs/>
        </w:rPr>
        <w:t>y</w:t>
      </w:r>
      <w:r w:rsidR="00D630A2">
        <w:t xml:space="preserve"> </w:t>
      </w:r>
      <w:r w:rsidR="00FE0698">
        <w:t>represents</w:t>
      </w:r>
      <w:r w:rsidR="00D630A2">
        <w:t xml:space="preserve"> the album label/class, </w:t>
      </w:r>
      <w:r w:rsidR="00D630A2">
        <w:rPr>
          <w:i/>
          <w:iCs/>
        </w:rPr>
        <w:t>x</w:t>
      </w:r>
      <w:r w:rsidR="00D630A2">
        <w:t xml:space="preserve"> refers to the audio features</w:t>
      </w:r>
      <w:r w:rsidR="00FC7F0D">
        <w:t xml:space="preserve"> and </w:t>
      </w:r>
      <w:r w:rsidR="00FC7F0D">
        <w:rPr>
          <w:i/>
          <w:iCs/>
        </w:rPr>
        <w:t>n</w:t>
      </w:r>
      <w:r w:rsidR="00FC7F0D">
        <w:t xml:space="preserve"> </w:t>
      </w:r>
      <w:r w:rsidR="009F51E0">
        <w:t xml:space="preserve">refers to the number of features. </w:t>
      </w:r>
      <w:r w:rsidR="001346E0">
        <w:t xml:space="preserve">The </w:t>
      </w:r>
      <w:r w:rsidR="001346E0">
        <w:rPr>
          <w:i/>
          <w:iCs/>
        </w:rPr>
        <w:t>NumPy</w:t>
      </w:r>
      <w:r w:rsidR="001346E0">
        <w:t xml:space="preserve"> argmax function can be applied again </w:t>
      </w:r>
      <w:r w:rsidR="007F570D">
        <w:t>in order to select</w:t>
      </w:r>
      <w:r w:rsidR="001346E0">
        <w:t xml:space="preserve"> the class with the highest posterior probability </w:t>
      </w:r>
      <w:r w:rsidR="00D670FE">
        <w:t>for a specific</w:t>
      </w:r>
      <w:r w:rsidR="006D7DE9">
        <w:t xml:space="preserve"> test sample. A final thing to note is because the values for the prior probabilities can get </w:t>
      </w:r>
      <w:r w:rsidR="00C156D3">
        <w:t xml:space="preserve">very small, </w:t>
      </w:r>
      <w:r w:rsidR="0072372E">
        <w:t xml:space="preserve">multiplying a lot of small numbers </w:t>
      </w:r>
      <w:r w:rsidR="00B346EA">
        <w:t>on a computer system</w:t>
      </w:r>
      <w:r w:rsidR="00FD24F1">
        <w:t xml:space="preserve"> by each other</w:t>
      </w:r>
      <w:r w:rsidR="00B346EA">
        <w:t xml:space="preserve"> can result in</w:t>
      </w:r>
      <w:r w:rsidR="00067E4F">
        <w:t xml:space="preserve"> a value so tiny that it leads to</w:t>
      </w:r>
      <w:r w:rsidR="00B346EA">
        <w:t xml:space="preserve"> numerical ‘underflow’, a situation resulting from a number being ‘too small to be represented by the CPU or memory’ (ref: </w:t>
      </w:r>
      <w:hyperlink r:id="rId21" w:history="1">
        <w:r w:rsidR="00B346EA" w:rsidRPr="00A172C0">
          <w:rPr>
            <w:rStyle w:val="Hyperlink"/>
          </w:rPr>
          <w:t>https://www.computerhope.com/jargon/u/underflo.htm</w:t>
        </w:r>
      </w:hyperlink>
      <w:r w:rsidR="00B346EA">
        <w:t>)</w:t>
      </w:r>
      <w:r w:rsidR="00EE12C7">
        <w:t>.</w:t>
      </w:r>
      <w:r w:rsidR="00F77024">
        <w:t xml:space="preserve"> As such, the formula used in the algorithm coded here will take logarithms of both sides</w:t>
      </w:r>
      <w:r w:rsidR="009844D5">
        <w:t xml:space="preserve"> (which is simple </w:t>
      </w:r>
      <w:r w:rsidR="001D4045">
        <w:t xml:space="preserve">using </w:t>
      </w:r>
      <w:r w:rsidR="001D4045">
        <w:rPr>
          <w:i/>
          <w:iCs/>
        </w:rPr>
        <w:t>NumPy</w:t>
      </w:r>
      <w:r w:rsidR="001D4045">
        <w:t>)</w:t>
      </w:r>
      <w:r w:rsidR="00F77024">
        <w:t xml:space="preserve"> before applying </w:t>
      </w:r>
      <w:r w:rsidR="00F77024">
        <w:rPr>
          <w:i/>
          <w:iCs/>
        </w:rPr>
        <w:t>argmax</w:t>
      </w:r>
      <w:r w:rsidR="00F77024">
        <w:t xml:space="preserve"> in order to address this potential issue.</w:t>
      </w:r>
      <w:r w:rsidR="00503AA0">
        <w:t xml:space="preserve"> We will also ignore the denominator in the original Bayes’ Theorem formula, as this ensures that the result is a probability between 0 and 1, but we do not need this when our sole objective is to find</w:t>
      </w:r>
      <w:r w:rsidR="00CB3937">
        <w:t xml:space="preserve"> the class that simply has the maximum posterior probability for that sample</w:t>
      </w:r>
      <w:r w:rsidR="00503AA0">
        <w:t xml:space="preserve"> (</w:t>
      </w:r>
      <w:r w:rsidR="00E43F26">
        <w:t>ref</w:t>
      </w:r>
      <w:r w:rsidR="00935A17">
        <w:t>:</w:t>
      </w:r>
      <w:r w:rsidR="00E43F26">
        <w:t xml:space="preserve"> </w:t>
      </w:r>
      <w:hyperlink r:id="rId22" w:history="1">
        <w:r w:rsidR="00935A17" w:rsidRPr="00A172C0">
          <w:rPr>
            <w:rStyle w:val="Hyperlink"/>
          </w:rPr>
          <w:t>https://levelup.gitconnected.com/classification-using-gaussian-naive-bayes-from-scratch-6b8ebe830266</w:t>
        </w:r>
      </w:hyperlink>
      <w:r w:rsidR="00503AA0">
        <w:t xml:space="preserve">). </w:t>
      </w:r>
    </w:p>
    <w:p w14:paraId="2E811F43" w14:textId="7347B761" w:rsidR="005E5F3F" w:rsidRDefault="00503AA0" w:rsidP="008145C8">
      <w:r>
        <w:rPr>
          <w:noProof/>
        </w:rPr>
        <w:drawing>
          <wp:anchor distT="0" distB="0" distL="114300" distR="114300" simplePos="0" relativeHeight="251668480" behindDoc="1" locked="0" layoutInCell="1" allowOverlap="1" wp14:anchorId="0F30A611" wp14:editId="4E0A4FE7">
            <wp:simplePos x="0" y="0"/>
            <wp:positionH relativeFrom="column">
              <wp:posOffset>-81280</wp:posOffset>
            </wp:positionH>
            <wp:positionV relativeFrom="paragraph">
              <wp:posOffset>186690</wp:posOffset>
            </wp:positionV>
            <wp:extent cx="4914265" cy="828040"/>
            <wp:effectExtent l="76200" t="76200" r="133985" b="124460"/>
            <wp:wrapTight wrapText="bothSides">
              <wp:wrapPolygon edited="0">
                <wp:start x="-167" y="-1988"/>
                <wp:lineTo x="-335" y="-1491"/>
                <wp:lineTo x="-335" y="22362"/>
                <wp:lineTo x="-167" y="24350"/>
                <wp:lineTo x="21938" y="24350"/>
                <wp:lineTo x="22105" y="22362"/>
                <wp:lineTo x="22105" y="6460"/>
                <wp:lineTo x="21938" y="-994"/>
                <wp:lineTo x="21938" y="-1988"/>
                <wp:lineTo x="-167" y="-1988"/>
              </wp:wrapPolygon>
            </wp:wrapTight>
            <wp:docPr id="44041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4546" name=""/>
                    <pic:cNvPicPr/>
                  </pic:nvPicPr>
                  <pic:blipFill>
                    <a:blip r:embed="rId23">
                      <a:extLst>
                        <a:ext uri="{28A0092B-C50C-407E-A947-70E740481C1C}">
                          <a14:useLocalDpi xmlns:a14="http://schemas.microsoft.com/office/drawing/2010/main" val="0"/>
                        </a:ext>
                      </a:extLst>
                    </a:blip>
                    <a:stretch>
                      <a:fillRect/>
                    </a:stretch>
                  </pic:blipFill>
                  <pic:spPr>
                    <a:xfrm>
                      <a:off x="0" y="0"/>
                      <a:ext cx="4914265" cy="828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FC04A0C" w14:textId="77777777" w:rsidR="005E5F3F" w:rsidRDefault="005E5F3F" w:rsidP="008145C8"/>
    <w:p w14:paraId="67B7F1E9" w14:textId="77777777" w:rsidR="005E5F3F" w:rsidRDefault="005E5F3F" w:rsidP="008145C8"/>
    <w:p w14:paraId="226B7FDC" w14:textId="77777777" w:rsidR="005E5F3F" w:rsidRDefault="005E5F3F" w:rsidP="008145C8"/>
    <w:p w14:paraId="571D4248" w14:textId="577E91D7" w:rsidR="005E5F3F" w:rsidRDefault="00E37946" w:rsidP="008145C8">
      <w:r>
        <w:t xml:space="preserve">As Naïve Bayes does not take in hyperparameters, cross-validation rather than nested cross-validation will suffice to fully test and validate the </w:t>
      </w:r>
      <w:r w:rsidR="006976D5">
        <w:t>classifier’s performance.</w:t>
      </w:r>
    </w:p>
    <w:p w14:paraId="4240C316" w14:textId="77777777" w:rsidR="00BB0F70" w:rsidRDefault="00BB0F70" w:rsidP="008145C8"/>
    <w:p w14:paraId="2666D3EA" w14:textId="20496A6D" w:rsidR="00BB0F70" w:rsidRDefault="002657F5" w:rsidP="008145C8">
      <w:r>
        <w:lastRenderedPageBreak/>
        <w:t xml:space="preserve">Did really badly </w:t>
      </w:r>
      <w:r>
        <w:sym w:font="Wingdings" w:char="F0E0"/>
      </w:r>
      <w:r>
        <w:t xml:space="preserve"> look here as to why:</w:t>
      </w:r>
    </w:p>
    <w:p w14:paraId="690B9039" w14:textId="7ACD0917" w:rsidR="002657F5" w:rsidRDefault="002657F5" w:rsidP="008145C8">
      <w:hyperlink r:id="rId24" w:history="1">
        <w:r w:rsidRPr="00A172C0">
          <w:rPr>
            <w:rStyle w:val="Hyperlink"/>
          </w:rPr>
          <w:t>https://www.datasciencecentral.com/comparing-classifiers-decision-trees-knn-naive-bayes/</w:t>
        </w:r>
      </w:hyperlink>
    </w:p>
    <w:p w14:paraId="4D862B60" w14:textId="77777777" w:rsidR="002657F5" w:rsidRPr="00F77024" w:rsidRDefault="002657F5" w:rsidP="008145C8"/>
    <w:sectPr w:rsidR="002657F5" w:rsidRPr="00F7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9A"/>
    <w:multiLevelType w:val="hybridMultilevel"/>
    <w:tmpl w:val="3CB8B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C4069"/>
    <w:multiLevelType w:val="hybridMultilevel"/>
    <w:tmpl w:val="7506D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97ED0"/>
    <w:multiLevelType w:val="hybridMultilevel"/>
    <w:tmpl w:val="7AE8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7120072">
    <w:abstractNumId w:val="2"/>
  </w:num>
  <w:num w:numId="2" w16cid:durableId="726802641">
    <w:abstractNumId w:val="0"/>
  </w:num>
  <w:num w:numId="3" w16cid:durableId="200882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323"/>
    <w:rsid w:val="00012323"/>
    <w:rsid w:val="0004332A"/>
    <w:rsid w:val="00050A64"/>
    <w:rsid w:val="00067E4F"/>
    <w:rsid w:val="0007373E"/>
    <w:rsid w:val="00083DEF"/>
    <w:rsid w:val="00094694"/>
    <w:rsid w:val="000C3251"/>
    <w:rsid w:val="000D09ED"/>
    <w:rsid w:val="000D64F2"/>
    <w:rsid w:val="000E3A4D"/>
    <w:rsid w:val="00114176"/>
    <w:rsid w:val="001220E8"/>
    <w:rsid w:val="001346E0"/>
    <w:rsid w:val="00161DD5"/>
    <w:rsid w:val="0018356B"/>
    <w:rsid w:val="001863E9"/>
    <w:rsid w:val="001915CD"/>
    <w:rsid w:val="001A3070"/>
    <w:rsid w:val="001B6480"/>
    <w:rsid w:val="001C0626"/>
    <w:rsid w:val="001C7B93"/>
    <w:rsid w:val="001D4045"/>
    <w:rsid w:val="002078C2"/>
    <w:rsid w:val="002657F5"/>
    <w:rsid w:val="00267078"/>
    <w:rsid w:val="00281755"/>
    <w:rsid w:val="002A2B26"/>
    <w:rsid w:val="002E1F29"/>
    <w:rsid w:val="002E7C1A"/>
    <w:rsid w:val="0030377C"/>
    <w:rsid w:val="003E0251"/>
    <w:rsid w:val="004248CA"/>
    <w:rsid w:val="004353C6"/>
    <w:rsid w:val="0046579E"/>
    <w:rsid w:val="004843F7"/>
    <w:rsid w:val="004D1632"/>
    <w:rsid w:val="004E7F52"/>
    <w:rsid w:val="004F72C3"/>
    <w:rsid w:val="00503AA0"/>
    <w:rsid w:val="00503C96"/>
    <w:rsid w:val="00512D7B"/>
    <w:rsid w:val="0053632F"/>
    <w:rsid w:val="00573722"/>
    <w:rsid w:val="005759AE"/>
    <w:rsid w:val="00577EDA"/>
    <w:rsid w:val="005B16B5"/>
    <w:rsid w:val="005D5D38"/>
    <w:rsid w:val="005E5F3F"/>
    <w:rsid w:val="005E6607"/>
    <w:rsid w:val="005F4787"/>
    <w:rsid w:val="005F6BFF"/>
    <w:rsid w:val="005F7A52"/>
    <w:rsid w:val="006048FD"/>
    <w:rsid w:val="00613E8D"/>
    <w:rsid w:val="00622E3D"/>
    <w:rsid w:val="006862B1"/>
    <w:rsid w:val="006904B2"/>
    <w:rsid w:val="006959E0"/>
    <w:rsid w:val="006976D5"/>
    <w:rsid w:val="006D7DE9"/>
    <w:rsid w:val="006E6431"/>
    <w:rsid w:val="0072372E"/>
    <w:rsid w:val="007248B5"/>
    <w:rsid w:val="00725013"/>
    <w:rsid w:val="00756014"/>
    <w:rsid w:val="007A6BDF"/>
    <w:rsid w:val="007E319A"/>
    <w:rsid w:val="007F071F"/>
    <w:rsid w:val="007F570D"/>
    <w:rsid w:val="008021C4"/>
    <w:rsid w:val="008023C8"/>
    <w:rsid w:val="008145C8"/>
    <w:rsid w:val="008500FE"/>
    <w:rsid w:val="008532AC"/>
    <w:rsid w:val="00866DC3"/>
    <w:rsid w:val="00886BE7"/>
    <w:rsid w:val="008A3975"/>
    <w:rsid w:val="008A493F"/>
    <w:rsid w:val="008A7751"/>
    <w:rsid w:val="008B20FF"/>
    <w:rsid w:val="008C05B9"/>
    <w:rsid w:val="008E1D2C"/>
    <w:rsid w:val="00901522"/>
    <w:rsid w:val="00922294"/>
    <w:rsid w:val="00927E5A"/>
    <w:rsid w:val="00935A17"/>
    <w:rsid w:val="00971F6C"/>
    <w:rsid w:val="009844D5"/>
    <w:rsid w:val="009A0A8A"/>
    <w:rsid w:val="009B391E"/>
    <w:rsid w:val="009D2536"/>
    <w:rsid w:val="009F51E0"/>
    <w:rsid w:val="00A05A59"/>
    <w:rsid w:val="00A13073"/>
    <w:rsid w:val="00A37228"/>
    <w:rsid w:val="00A57373"/>
    <w:rsid w:val="00A741E0"/>
    <w:rsid w:val="00A94E24"/>
    <w:rsid w:val="00AA0858"/>
    <w:rsid w:val="00B346EA"/>
    <w:rsid w:val="00B5110E"/>
    <w:rsid w:val="00B7200A"/>
    <w:rsid w:val="00BB0F70"/>
    <w:rsid w:val="00BB12AA"/>
    <w:rsid w:val="00BC0C28"/>
    <w:rsid w:val="00BC2B69"/>
    <w:rsid w:val="00BF4F5C"/>
    <w:rsid w:val="00C156D3"/>
    <w:rsid w:val="00C16049"/>
    <w:rsid w:val="00C33BAB"/>
    <w:rsid w:val="00C829BC"/>
    <w:rsid w:val="00CB3937"/>
    <w:rsid w:val="00CC02B6"/>
    <w:rsid w:val="00CC445E"/>
    <w:rsid w:val="00CC7CA8"/>
    <w:rsid w:val="00CE4427"/>
    <w:rsid w:val="00D37640"/>
    <w:rsid w:val="00D630A2"/>
    <w:rsid w:val="00D670FE"/>
    <w:rsid w:val="00D82614"/>
    <w:rsid w:val="00DC76A6"/>
    <w:rsid w:val="00DE236D"/>
    <w:rsid w:val="00E10E61"/>
    <w:rsid w:val="00E20104"/>
    <w:rsid w:val="00E333AB"/>
    <w:rsid w:val="00E37946"/>
    <w:rsid w:val="00E43F26"/>
    <w:rsid w:val="00E45FF9"/>
    <w:rsid w:val="00E64089"/>
    <w:rsid w:val="00E86669"/>
    <w:rsid w:val="00E87F1B"/>
    <w:rsid w:val="00E9288E"/>
    <w:rsid w:val="00ED50A2"/>
    <w:rsid w:val="00EE12C7"/>
    <w:rsid w:val="00F01D1F"/>
    <w:rsid w:val="00F42B21"/>
    <w:rsid w:val="00F577D8"/>
    <w:rsid w:val="00F77024"/>
    <w:rsid w:val="00F95640"/>
    <w:rsid w:val="00FA3AAD"/>
    <w:rsid w:val="00FB7809"/>
    <w:rsid w:val="00FC0105"/>
    <w:rsid w:val="00FC4B44"/>
    <w:rsid w:val="00FC78B2"/>
    <w:rsid w:val="00FC7F0D"/>
    <w:rsid w:val="00FD24F1"/>
    <w:rsid w:val="00FD39AB"/>
    <w:rsid w:val="00FE0698"/>
    <w:rsid w:val="00FF0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8DC9"/>
  <w15:chartTrackingRefBased/>
  <w15:docId w15:val="{3C86B1D5-E8B8-46C1-9AEA-65437486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049"/>
    <w:pPr>
      <w:ind w:left="720"/>
      <w:contextualSpacing/>
    </w:pPr>
  </w:style>
  <w:style w:type="character" w:styleId="Hyperlink">
    <w:name w:val="Hyperlink"/>
    <w:basedOn w:val="DefaultParagraphFont"/>
    <w:uiPriority w:val="99"/>
    <w:unhideWhenUsed/>
    <w:rsid w:val="008023C8"/>
    <w:rPr>
      <w:color w:val="0563C1" w:themeColor="hyperlink"/>
      <w:u w:val="single"/>
    </w:rPr>
  </w:style>
  <w:style w:type="character" w:styleId="UnresolvedMention">
    <w:name w:val="Unresolved Mention"/>
    <w:basedOn w:val="DefaultParagraphFont"/>
    <w:uiPriority w:val="99"/>
    <w:semiHidden/>
    <w:unhideWhenUsed/>
    <w:rsid w:val="00802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20932746_Learning_Naive_Bayes_Classifiers_for_Music_Classification_and_Retrieval" TargetMode="External"/><Relationship Id="rId18" Type="http://schemas.openxmlformats.org/officeDocument/2006/relationships/hyperlink" Target="https://medium.com/analytics-vidhya/na%C3%AFve-bayes-algorithm-5bf31e9032a2#:~:text=Naive%20Bayes%20is%20a%20classification,one%20with%20the%20highest%20probabili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mputerhope.com/jargon/u/underflo.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cbi.nlm.nih.gov/pmc/articles/PMC7206335/pdf/978-3-030-47436-2_Chapter_6.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analytics-vidhya/na%C3%AFve-bayes-algorithm-5bf31e9032a2#:~:text=Naive%20Bayes%20is%20a%20classification,one%20with%20the%20highest%20probability"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datasciencecentral.com/comparing-classifiers-decision-trees-knn-naive-bayes/" TargetMode="External"/><Relationship Id="rId5" Type="http://schemas.openxmlformats.org/officeDocument/2006/relationships/image" Target="media/image1.png"/><Relationship Id="rId15" Type="http://schemas.openxmlformats.org/officeDocument/2006/relationships/hyperlink" Target="https://medium.com/analytics-vidhya/na%C3%AFve-bayes-algorithm-5bf31e9032a2#:~:text=Naive%20Bayes%20is%20a%20classification,one%20with%20the%20highest%20probability" TargetMode="External"/><Relationship Id="rId23"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towardsdatascience.com/implementing-naive-bayes-from-scratch-df5572e042a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nalyticsvidhya.com/blog/2017/09/naive-bayes-explained/" TargetMode="External"/><Relationship Id="rId22" Type="http://schemas.openxmlformats.org/officeDocument/2006/relationships/hyperlink" Target="https://levelup.gitconnected.com/classification-using-gaussian-naive-bayes-from-scratch-6b8ebe830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155</cp:revision>
  <dcterms:created xsi:type="dcterms:W3CDTF">2023-12-26T20:59:00Z</dcterms:created>
  <dcterms:modified xsi:type="dcterms:W3CDTF">2023-12-27T00:19:00Z</dcterms:modified>
</cp:coreProperties>
</file>