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0CD4A" w14:textId="31DD1C95" w:rsidR="00450BC0" w:rsidRDefault="00450BC0" w:rsidP="00450BC0">
      <w:pPr>
        <w:pStyle w:val="Heading1"/>
      </w:pPr>
      <w:r>
        <w:t>Task 2: Dataset Description</w:t>
      </w:r>
    </w:p>
    <w:p w14:paraId="4D7399AC" w14:textId="77777777" w:rsidR="00DA77BB" w:rsidRDefault="00DA77BB"/>
    <w:p w14:paraId="7B455803" w14:textId="00EADED7" w:rsidR="00D66E59" w:rsidRPr="00FE01D1" w:rsidRDefault="00FE01D1">
      <w:pPr>
        <w:rPr>
          <w:b/>
          <w:bCs/>
        </w:rPr>
      </w:pPr>
      <w:r>
        <w:rPr>
          <w:b/>
          <w:bCs/>
        </w:rPr>
        <w:t>Assessment of Data Provenance, Quality and Licensing</w:t>
      </w:r>
    </w:p>
    <w:p w14:paraId="6F55C8EB" w14:textId="6536364A" w:rsidR="00B025A3" w:rsidRPr="008228DA" w:rsidRDefault="002E3C28">
      <w:pPr>
        <w:rPr>
          <w:sz w:val="16"/>
          <w:szCs w:val="16"/>
        </w:rPr>
      </w:pPr>
      <w:r w:rsidRPr="008228DA">
        <w:rPr>
          <w:sz w:val="16"/>
          <w:szCs w:val="16"/>
        </w:rPr>
        <w:t xml:space="preserve">The Retail Sales Index dataset, collected by the UK Office of National Statistics (ONS), and the </w:t>
      </w:r>
      <w:r w:rsidR="00B025A3" w:rsidRPr="008228DA">
        <w:rPr>
          <w:sz w:val="16"/>
          <w:szCs w:val="16"/>
        </w:rPr>
        <w:t xml:space="preserve">weather datasets provided by the Met Office, can be accessed </w:t>
      </w:r>
      <w:r w:rsidR="002F3807" w:rsidRPr="008228DA">
        <w:rPr>
          <w:sz w:val="16"/>
          <w:szCs w:val="16"/>
        </w:rPr>
        <w:t xml:space="preserve">using </w:t>
      </w:r>
      <w:r w:rsidR="00B025A3" w:rsidRPr="008228DA">
        <w:rPr>
          <w:sz w:val="16"/>
          <w:szCs w:val="16"/>
        </w:rPr>
        <w:t>the following links:</w:t>
      </w:r>
    </w:p>
    <w:p w14:paraId="07A93C93" w14:textId="580B95DA" w:rsidR="002C3063" w:rsidRPr="001D4C6B" w:rsidRDefault="003A13A1" w:rsidP="001D4C6B">
      <w:pPr>
        <w:pStyle w:val="ListParagraph"/>
        <w:numPr>
          <w:ilvl w:val="0"/>
          <w:numId w:val="1"/>
        </w:numPr>
        <w:rPr>
          <w:sz w:val="16"/>
          <w:szCs w:val="16"/>
        </w:rPr>
      </w:pPr>
      <w:r w:rsidRPr="008228DA">
        <w:rPr>
          <w:sz w:val="16"/>
          <w:szCs w:val="16"/>
        </w:rPr>
        <w:t>Retail Sales Index</w:t>
      </w:r>
      <w:r w:rsidR="001D4C6B">
        <w:rPr>
          <w:sz w:val="16"/>
          <w:szCs w:val="16"/>
        </w:rPr>
        <w:t xml:space="preserve"> (data accessed 16</w:t>
      </w:r>
      <w:r w:rsidR="001D4C6B" w:rsidRPr="001D4C6B">
        <w:rPr>
          <w:sz w:val="16"/>
          <w:szCs w:val="16"/>
          <w:vertAlign w:val="superscript"/>
        </w:rPr>
        <w:t>th</w:t>
      </w:r>
      <w:r w:rsidR="001D4C6B">
        <w:rPr>
          <w:sz w:val="16"/>
          <w:szCs w:val="16"/>
        </w:rPr>
        <w:t xml:space="preserve"> December 2023, 18.50 GMT)</w:t>
      </w:r>
      <w:r w:rsidRPr="008228DA">
        <w:rPr>
          <w:sz w:val="16"/>
          <w:szCs w:val="16"/>
        </w:rPr>
        <w:t xml:space="preserve">: </w:t>
      </w:r>
      <w:hyperlink r:id="rId5" w:history="1">
        <w:r w:rsidR="002C3063" w:rsidRPr="00AF0F03">
          <w:rPr>
            <w:rStyle w:val="Hyperlink"/>
            <w:sz w:val="16"/>
            <w:szCs w:val="16"/>
          </w:rPr>
          <w:t>https://www.ons.gov.uk/businessindustryandtrade/retailindustry/datasets/retailsa</w:t>
        </w:r>
        <w:r w:rsidR="002C3063" w:rsidRPr="00AF0F03">
          <w:rPr>
            <w:rStyle w:val="Hyperlink"/>
            <w:sz w:val="16"/>
            <w:szCs w:val="16"/>
          </w:rPr>
          <w:t>l</w:t>
        </w:r>
        <w:r w:rsidR="002C3063" w:rsidRPr="00AF0F03">
          <w:rPr>
            <w:rStyle w:val="Hyperlink"/>
            <w:sz w:val="16"/>
            <w:szCs w:val="16"/>
          </w:rPr>
          <w:t>esindexreferencetables/current</w:t>
        </w:r>
      </w:hyperlink>
    </w:p>
    <w:p w14:paraId="1C34699A" w14:textId="06E41FB7" w:rsidR="003A13A1" w:rsidRPr="008228DA" w:rsidRDefault="003A13A1" w:rsidP="00F74A67">
      <w:pPr>
        <w:pStyle w:val="ListParagraph"/>
        <w:numPr>
          <w:ilvl w:val="0"/>
          <w:numId w:val="1"/>
        </w:numPr>
        <w:rPr>
          <w:sz w:val="16"/>
          <w:szCs w:val="16"/>
        </w:rPr>
      </w:pPr>
      <w:r w:rsidRPr="008228DA">
        <w:rPr>
          <w:sz w:val="16"/>
          <w:szCs w:val="16"/>
        </w:rPr>
        <w:t xml:space="preserve">Historic Weather Data provided by Met Office: </w:t>
      </w:r>
      <w:hyperlink r:id="rId6" w:tgtFrame="_blank" w:history="1">
        <w:r w:rsidRPr="008228DA">
          <w:rPr>
            <w:rStyle w:val="Hyperlink"/>
            <w:sz w:val="16"/>
            <w:szCs w:val="16"/>
          </w:rPr>
          <w:t>MetO</w:t>
        </w:r>
        <w:r w:rsidRPr="008228DA">
          <w:rPr>
            <w:rStyle w:val="Hyperlink"/>
            <w:sz w:val="16"/>
            <w:szCs w:val="16"/>
          </w:rPr>
          <w:t>f</w:t>
        </w:r>
        <w:r w:rsidRPr="008228DA">
          <w:rPr>
            <w:rStyle w:val="Hyperlink"/>
            <w:sz w:val="16"/>
            <w:szCs w:val="16"/>
          </w:rPr>
          <w:t>fice: UK and regional series</w:t>
        </w:r>
      </w:hyperlink>
      <w:r w:rsidR="00FA0EC6">
        <w:rPr>
          <w:sz w:val="16"/>
          <w:szCs w:val="16"/>
        </w:rPr>
        <w:t xml:space="preserve"> (data accessed 12</w:t>
      </w:r>
      <w:r w:rsidR="00FA0EC6" w:rsidRPr="00FA0EC6">
        <w:rPr>
          <w:sz w:val="16"/>
          <w:szCs w:val="16"/>
          <w:vertAlign w:val="superscript"/>
        </w:rPr>
        <w:t>th</w:t>
      </w:r>
      <w:r w:rsidR="00FA0EC6">
        <w:rPr>
          <w:sz w:val="16"/>
          <w:szCs w:val="16"/>
        </w:rPr>
        <w:t xml:space="preserve"> December 2023, 16.00 GMT)</w:t>
      </w:r>
    </w:p>
    <w:p w14:paraId="475A1967" w14:textId="45AEBF90" w:rsidR="00B742D5" w:rsidRDefault="00C35406" w:rsidP="007A39DD">
      <w:pPr>
        <w:rPr>
          <w:sz w:val="16"/>
          <w:szCs w:val="16"/>
        </w:rPr>
      </w:pPr>
      <w:r>
        <w:rPr>
          <w:sz w:val="16"/>
          <w:szCs w:val="16"/>
        </w:rPr>
        <w:t>Both datasets contain</w:t>
      </w:r>
      <w:r w:rsidR="005F4D46" w:rsidRPr="008228DA">
        <w:rPr>
          <w:sz w:val="16"/>
          <w:szCs w:val="16"/>
        </w:rPr>
        <w:t xml:space="preserve"> public sector information licensed under the Open Government Licence</w:t>
      </w:r>
      <w:r w:rsidR="005F4D46" w:rsidRPr="008228DA">
        <w:rPr>
          <w:sz w:val="16"/>
          <w:szCs w:val="16"/>
        </w:rPr>
        <w:t xml:space="preserve"> 3.0</w:t>
      </w:r>
      <w:r w:rsidR="007A39DD" w:rsidRPr="008228DA">
        <w:rPr>
          <w:sz w:val="16"/>
          <w:szCs w:val="16"/>
        </w:rPr>
        <w:t xml:space="preserve"> (link to the license: </w:t>
      </w:r>
      <w:hyperlink r:id="rId7" w:history="1">
        <w:r w:rsidR="007A39DD" w:rsidRPr="008228DA">
          <w:rPr>
            <w:rStyle w:val="Hyperlink"/>
            <w:sz w:val="16"/>
            <w:szCs w:val="16"/>
          </w:rPr>
          <w:t>https://www.nationalarchives.gov.uk/doc/open-government-licence/version/3/</w:t>
        </w:r>
      </w:hyperlink>
      <w:r w:rsidR="007A39DD" w:rsidRPr="008228DA">
        <w:rPr>
          <w:sz w:val="16"/>
          <w:szCs w:val="16"/>
        </w:rPr>
        <w:t>). This permits</w:t>
      </w:r>
      <w:r w:rsidR="007A39DD" w:rsidRPr="008228DA">
        <w:rPr>
          <w:sz w:val="16"/>
          <w:szCs w:val="16"/>
        </w:rPr>
        <w:t xml:space="preserve"> users to “copy, publish, distribute and transmit the information”</w:t>
      </w:r>
      <w:r w:rsidR="001F0F1C">
        <w:rPr>
          <w:sz w:val="16"/>
          <w:szCs w:val="16"/>
        </w:rPr>
        <w:t xml:space="preserve"> provided a </w:t>
      </w:r>
      <w:r w:rsidR="007465A0" w:rsidRPr="008228DA">
        <w:rPr>
          <w:sz w:val="16"/>
          <w:szCs w:val="16"/>
        </w:rPr>
        <w:t>link</w:t>
      </w:r>
      <w:r w:rsidR="007A39DD" w:rsidRPr="008228DA">
        <w:rPr>
          <w:sz w:val="16"/>
          <w:szCs w:val="16"/>
        </w:rPr>
        <w:t xml:space="preserve"> to this license</w:t>
      </w:r>
      <w:r w:rsidR="00CA3F3B" w:rsidRPr="008228DA">
        <w:rPr>
          <w:sz w:val="16"/>
          <w:szCs w:val="16"/>
        </w:rPr>
        <w:t xml:space="preserve"> is provided, a</w:t>
      </w:r>
      <w:r w:rsidR="00DC04D8">
        <w:rPr>
          <w:sz w:val="16"/>
          <w:szCs w:val="16"/>
        </w:rPr>
        <w:t>s well as</w:t>
      </w:r>
      <w:r w:rsidR="008B22BA">
        <w:rPr>
          <w:sz w:val="16"/>
          <w:szCs w:val="16"/>
        </w:rPr>
        <w:t xml:space="preserve"> </w:t>
      </w:r>
      <w:r w:rsidR="00DC04D8">
        <w:rPr>
          <w:sz w:val="16"/>
          <w:szCs w:val="16"/>
        </w:rPr>
        <w:t>attribution</w:t>
      </w:r>
      <w:r w:rsidR="00C41527">
        <w:rPr>
          <w:sz w:val="16"/>
          <w:szCs w:val="16"/>
        </w:rPr>
        <w:t xml:space="preserve"> to the source</w:t>
      </w:r>
      <w:r w:rsidR="00DC04D8">
        <w:rPr>
          <w:sz w:val="16"/>
          <w:szCs w:val="16"/>
        </w:rPr>
        <w:t>.</w:t>
      </w:r>
    </w:p>
    <w:p w14:paraId="60B527AE" w14:textId="26D8B13D" w:rsidR="0021246C" w:rsidRPr="008228DA" w:rsidRDefault="0021246C" w:rsidP="007A39DD">
      <w:pPr>
        <w:rPr>
          <w:sz w:val="16"/>
          <w:szCs w:val="16"/>
        </w:rPr>
      </w:pPr>
      <w:r w:rsidRPr="008228DA">
        <w:rPr>
          <w:sz w:val="16"/>
          <w:szCs w:val="16"/>
        </w:rPr>
        <w:t xml:space="preserve">The </w:t>
      </w:r>
      <w:r w:rsidRPr="008228DA">
        <w:rPr>
          <w:i/>
          <w:iCs/>
          <w:sz w:val="16"/>
          <w:szCs w:val="16"/>
        </w:rPr>
        <w:t xml:space="preserve">MetOffice </w:t>
      </w:r>
      <w:r w:rsidRPr="008228DA">
        <w:rPr>
          <w:sz w:val="16"/>
          <w:szCs w:val="16"/>
        </w:rPr>
        <w:t xml:space="preserve">provides </w:t>
      </w:r>
      <w:r>
        <w:rPr>
          <w:sz w:val="16"/>
          <w:szCs w:val="16"/>
        </w:rPr>
        <w:t xml:space="preserve">thorough </w:t>
      </w:r>
      <w:r w:rsidRPr="008228DA">
        <w:rPr>
          <w:sz w:val="16"/>
          <w:szCs w:val="16"/>
        </w:rPr>
        <w:t xml:space="preserve">documentation on how its </w:t>
      </w:r>
      <w:r w:rsidRPr="008228DA">
        <w:rPr>
          <w:i/>
          <w:iCs/>
          <w:sz w:val="16"/>
          <w:szCs w:val="16"/>
        </w:rPr>
        <w:t>HadUK-Grid</w:t>
      </w:r>
      <w:r w:rsidRPr="008228DA">
        <w:rPr>
          <w:sz w:val="16"/>
          <w:szCs w:val="16"/>
        </w:rPr>
        <w:t xml:space="preserve"> service collects and aggregates meteorological metrics on its page here:  </w:t>
      </w:r>
      <w:hyperlink r:id="rId8" w:history="1">
        <w:r w:rsidRPr="008228DA">
          <w:rPr>
            <w:rStyle w:val="Hyperlink"/>
            <w:sz w:val="16"/>
            <w:szCs w:val="16"/>
          </w:rPr>
          <w:t>https://www.metoffice.gov.uk/research/climate/maps-and-data/data/haduk-grid/haduk-grid</w:t>
        </w:r>
      </w:hyperlink>
      <w:r>
        <w:rPr>
          <w:sz w:val="16"/>
          <w:szCs w:val="16"/>
        </w:rPr>
        <w:t xml:space="preserve"> </w:t>
      </w:r>
      <w:r w:rsidRPr="008228DA">
        <w:rPr>
          <w:sz w:val="16"/>
          <w:szCs w:val="16"/>
        </w:rPr>
        <w:t xml:space="preserve">The data collected at various weather stations throughout the UK is then used to </w:t>
      </w:r>
      <w:r w:rsidRPr="008228DA">
        <w:rPr>
          <w:i/>
          <w:iCs/>
          <w:sz w:val="16"/>
          <w:szCs w:val="16"/>
        </w:rPr>
        <w:t>interpolate</w:t>
      </w:r>
      <w:r w:rsidRPr="008228DA">
        <w:rPr>
          <w:sz w:val="16"/>
          <w:szCs w:val="16"/>
        </w:rPr>
        <w:t xml:space="preserve"> values for a 1km x 1km grid of values for the entire land surface of the country using multiple-regression with inverse-distance weighted interpolation (</w:t>
      </w:r>
      <w:hyperlink r:id="rId9" w:history="1">
        <w:r w:rsidRPr="008228DA">
          <w:rPr>
            <w:rStyle w:val="Hyperlink"/>
            <w:sz w:val="16"/>
            <w:szCs w:val="16"/>
          </w:rPr>
          <w:t>https://www.metoffice.gov.uk/research/climate/maps-and-data/data/haduk-grid/methods</w:t>
        </w:r>
      </w:hyperlink>
      <w:r w:rsidRPr="008228DA">
        <w:rPr>
          <w:sz w:val="16"/>
          <w:szCs w:val="16"/>
        </w:rPr>
        <w:t>). Consequently, aggregate values such as the rainfall and or the mean temperature for the country are calculated as an average of these 1x1</w:t>
      </w:r>
      <w:r w:rsidRPr="008228DA">
        <w:rPr>
          <w:i/>
          <w:iCs/>
          <w:sz w:val="16"/>
          <w:szCs w:val="16"/>
        </w:rPr>
        <w:t>km</w:t>
      </w:r>
      <w:r w:rsidRPr="008228DA">
        <w:rPr>
          <w:sz w:val="16"/>
          <w:szCs w:val="16"/>
        </w:rPr>
        <w:t xml:space="preserve"> grid cell values. Accuracy is monitored and controlled through the calculation of root-mean square errors (RMSE), as a way of comparing real and predicted values (</w:t>
      </w:r>
      <w:hyperlink r:id="rId10" w:history="1">
        <w:r w:rsidRPr="008228DA">
          <w:rPr>
            <w:rStyle w:val="Hyperlink"/>
            <w:sz w:val="16"/>
            <w:szCs w:val="16"/>
          </w:rPr>
          <w:t>https://www.metoffice.gov.uk/research/climate/maps-and-data/data/haduk-grid/faq#faq1</w:t>
        </w:r>
      </w:hyperlink>
      <w:r w:rsidRPr="008228DA">
        <w:rPr>
          <w:sz w:val="16"/>
          <w:szCs w:val="16"/>
        </w:rPr>
        <w:t xml:space="preserve">). The MetOffice lists the advantages of using gridded data as improving accuracy and </w:t>
      </w:r>
      <w:r w:rsidRPr="008228DA">
        <w:rPr>
          <w:b/>
          <w:bCs/>
          <w:sz w:val="16"/>
          <w:szCs w:val="16"/>
        </w:rPr>
        <w:t>consistency</w:t>
      </w:r>
      <w:r w:rsidRPr="008228DA">
        <w:rPr>
          <w:sz w:val="16"/>
          <w:szCs w:val="16"/>
        </w:rPr>
        <w:t xml:space="preserve"> of data, and improved completeness without missing values, which weather stations can be prone to. </w:t>
      </w:r>
    </w:p>
    <w:p w14:paraId="4CB37BAC" w14:textId="49F91E03" w:rsidR="00B742D5" w:rsidRPr="008228DA" w:rsidRDefault="00CB30A9" w:rsidP="007A39DD">
      <w:pPr>
        <w:rPr>
          <w:sz w:val="16"/>
          <w:szCs w:val="16"/>
        </w:rPr>
      </w:pPr>
      <w:r>
        <w:rPr>
          <w:sz w:val="16"/>
          <w:szCs w:val="16"/>
        </w:rPr>
        <w:t xml:space="preserve">The </w:t>
      </w:r>
      <w:r w:rsidR="00545027" w:rsidRPr="008228DA">
        <w:rPr>
          <w:sz w:val="16"/>
          <w:szCs w:val="16"/>
        </w:rPr>
        <w:t xml:space="preserve">ONS </w:t>
      </w:r>
      <w:r>
        <w:rPr>
          <w:sz w:val="16"/>
          <w:szCs w:val="16"/>
        </w:rPr>
        <w:t xml:space="preserve">compiles the Retail Sales dataset for </w:t>
      </w:r>
      <w:r w:rsidR="00545027" w:rsidRPr="008228DA">
        <w:rPr>
          <w:sz w:val="16"/>
          <w:szCs w:val="16"/>
        </w:rPr>
        <w:t xml:space="preserve">every month using the Monthly Business </w:t>
      </w:r>
      <w:r w:rsidR="007F3EA0" w:rsidRPr="008228DA">
        <w:rPr>
          <w:sz w:val="16"/>
          <w:szCs w:val="16"/>
        </w:rPr>
        <w:t xml:space="preserve">Survey – Retail Sales Index (MBS-RSI). </w:t>
      </w:r>
      <w:r w:rsidR="00E804B6">
        <w:rPr>
          <w:sz w:val="16"/>
          <w:szCs w:val="16"/>
        </w:rPr>
        <w:t>T</w:t>
      </w:r>
      <w:r w:rsidR="007F3EA0" w:rsidRPr="008228DA">
        <w:rPr>
          <w:sz w:val="16"/>
          <w:szCs w:val="16"/>
        </w:rPr>
        <w:t>horough and detailed documentation about the methodology and quality checks used to collect this data can be found</w:t>
      </w:r>
      <w:r w:rsidR="00AB7388">
        <w:rPr>
          <w:sz w:val="16"/>
          <w:szCs w:val="16"/>
        </w:rPr>
        <w:t xml:space="preserve"> here</w:t>
      </w:r>
      <w:r w:rsidR="007F3EA0" w:rsidRPr="008228DA">
        <w:rPr>
          <w:sz w:val="16"/>
          <w:szCs w:val="16"/>
        </w:rPr>
        <w:t xml:space="preserve"> on </w:t>
      </w:r>
      <w:r w:rsidR="008C7008">
        <w:rPr>
          <w:sz w:val="16"/>
          <w:szCs w:val="16"/>
        </w:rPr>
        <w:t>the</w:t>
      </w:r>
      <w:r w:rsidR="007F3EA0" w:rsidRPr="008228DA">
        <w:rPr>
          <w:sz w:val="16"/>
          <w:szCs w:val="16"/>
        </w:rPr>
        <w:t xml:space="preserve"> ONS’s website:</w:t>
      </w:r>
      <w:r w:rsidR="009B254B" w:rsidRPr="008228DA">
        <w:rPr>
          <w:sz w:val="16"/>
          <w:szCs w:val="16"/>
        </w:rPr>
        <w:t xml:space="preserve"> </w:t>
      </w:r>
      <w:hyperlink r:id="rId11" w:history="1">
        <w:r w:rsidR="009B254B" w:rsidRPr="008228DA">
          <w:rPr>
            <w:rStyle w:val="Hyperlink"/>
            <w:sz w:val="16"/>
            <w:szCs w:val="16"/>
          </w:rPr>
          <w:t>https://www.ons.gov.uk/businessindustryandtrade/retailindustry/methodologies/retailsalesindexrsiqmi</w:t>
        </w:r>
      </w:hyperlink>
      <w:r w:rsidR="007F3EA0" w:rsidRPr="008228DA">
        <w:rPr>
          <w:sz w:val="16"/>
          <w:szCs w:val="16"/>
        </w:rPr>
        <w:t xml:space="preserve"> </w:t>
      </w:r>
    </w:p>
    <w:p w14:paraId="60393E6B" w14:textId="7F8476EC" w:rsidR="00784F49" w:rsidRDefault="00CF55E2" w:rsidP="00784F49">
      <w:pPr>
        <w:rPr>
          <w:sz w:val="16"/>
          <w:szCs w:val="16"/>
        </w:rPr>
      </w:pPr>
      <w:r>
        <w:rPr>
          <w:sz w:val="16"/>
          <w:szCs w:val="16"/>
        </w:rPr>
        <w:t>As many</w:t>
      </w:r>
      <w:r w:rsidR="00413F4D">
        <w:rPr>
          <w:sz w:val="16"/>
          <w:szCs w:val="16"/>
        </w:rPr>
        <w:t xml:space="preserve"> official</w:t>
      </w:r>
      <w:r w:rsidR="00B851C2">
        <w:rPr>
          <w:sz w:val="16"/>
          <w:szCs w:val="16"/>
        </w:rPr>
        <w:t xml:space="preserve"> </w:t>
      </w:r>
      <w:r w:rsidR="00052C10" w:rsidRPr="008228DA">
        <w:rPr>
          <w:sz w:val="16"/>
          <w:szCs w:val="16"/>
        </w:rPr>
        <w:t>institutions such as the Bank of England depend on the validity of these observations, the ONS invests a lot of resources into making this data as accurate and reliable as possible.</w:t>
      </w:r>
      <w:r w:rsidR="00052C10" w:rsidRPr="008228DA">
        <w:rPr>
          <w:sz w:val="16"/>
          <w:szCs w:val="16"/>
        </w:rPr>
        <w:t xml:space="preserve"> </w:t>
      </w:r>
      <w:r w:rsidR="00CD3281" w:rsidRPr="008228DA">
        <w:rPr>
          <w:sz w:val="16"/>
          <w:szCs w:val="16"/>
        </w:rPr>
        <w:t xml:space="preserve">The RSI collects sales data from a sample of about 5000 UK retailers every month. Although this sample size seems small as it only represents about 2.5% of all retailers, </w:t>
      </w:r>
      <w:r w:rsidR="00E71393" w:rsidRPr="008228DA">
        <w:rPr>
          <w:sz w:val="16"/>
          <w:szCs w:val="16"/>
        </w:rPr>
        <w:t xml:space="preserve">it actually represents “approximately 75.6% of all known turnover in the retail industry”. </w:t>
      </w:r>
      <w:r w:rsidR="009501F0" w:rsidRPr="008228DA">
        <w:rPr>
          <w:sz w:val="16"/>
          <w:szCs w:val="16"/>
        </w:rPr>
        <w:t xml:space="preserve">The data is collected </w:t>
      </w:r>
      <w:r w:rsidR="00E71393" w:rsidRPr="008228DA">
        <w:rPr>
          <w:sz w:val="16"/>
          <w:szCs w:val="16"/>
        </w:rPr>
        <w:t xml:space="preserve">from businesses </w:t>
      </w:r>
      <w:r w:rsidR="009501F0" w:rsidRPr="008228DA">
        <w:rPr>
          <w:sz w:val="16"/>
          <w:szCs w:val="16"/>
        </w:rPr>
        <w:t>using an electronic survey</w:t>
      </w:r>
      <w:r w:rsidR="006A3660">
        <w:rPr>
          <w:sz w:val="16"/>
          <w:szCs w:val="16"/>
        </w:rPr>
        <w:t>.</w:t>
      </w:r>
      <w:r w:rsidR="003B3D39" w:rsidRPr="008228DA">
        <w:rPr>
          <w:sz w:val="16"/>
          <w:szCs w:val="16"/>
        </w:rPr>
        <w:t xml:space="preserve"> </w:t>
      </w:r>
      <w:r w:rsidR="00CD3281" w:rsidRPr="008228DA">
        <w:rPr>
          <w:sz w:val="16"/>
          <w:szCs w:val="16"/>
        </w:rPr>
        <w:t xml:space="preserve">Overall, the ONS </w:t>
      </w:r>
      <w:r w:rsidR="00D13809">
        <w:rPr>
          <w:sz w:val="16"/>
          <w:szCs w:val="16"/>
        </w:rPr>
        <w:t xml:space="preserve">enhances </w:t>
      </w:r>
      <w:r w:rsidR="008A55BF">
        <w:rPr>
          <w:sz w:val="16"/>
          <w:szCs w:val="16"/>
        </w:rPr>
        <w:t>data</w:t>
      </w:r>
      <w:r w:rsidR="00CD3281" w:rsidRPr="008228DA">
        <w:rPr>
          <w:sz w:val="16"/>
          <w:szCs w:val="16"/>
        </w:rPr>
        <w:t xml:space="preserve"> reliability</w:t>
      </w:r>
      <w:r w:rsidR="00F40DF5">
        <w:rPr>
          <w:sz w:val="16"/>
          <w:szCs w:val="16"/>
        </w:rPr>
        <w:t xml:space="preserve"> using</w:t>
      </w:r>
      <w:r w:rsidR="008A55BF">
        <w:rPr>
          <w:sz w:val="16"/>
          <w:szCs w:val="16"/>
        </w:rPr>
        <w:t xml:space="preserve"> </w:t>
      </w:r>
      <w:r w:rsidR="00CD3281" w:rsidRPr="008228DA">
        <w:rPr>
          <w:sz w:val="16"/>
          <w:szCs w:val="16"/>
        </w:rPr>
        <w:t>various mechanisms such as “response chasing” by trained staff to ensure a high monthly response rate</w:t>
      </w:r>
      <w:r w:rsidR="000C0713">
        <w:rPr>
          <w:sz w:val="16"/>
          <w:szCs w:val="16"/>
        </w:rPr>
        <w:t>.</w:t>
      </w:r>
      <w:r w:rsidR="00D4798B" w:rsidRPr="008228DA">
        <w:rPr>
          <w:sz w:val="16"/>
          <w:szCs w:val="16"/>
        </w:rPr>
        <w:t xml:space="preserve"> </w:t>
      </w:r>
      <w:r w:rsidR="009D684A">
        <w:rPr>
          <w:sz w:val="16"/>
          <w:szCs w:val="16"/>
        </w:rPr>
        <w:t>A</w:t>
      </w:r>
      <w:r w:rsidR="000077F2" w:rsidRPr="008228DA">
        <w:rPr>
          <w:sz w:val="16"/>
          <w:szCs w:val="16"/>
        </w:rPr>
        <w:t xml:space="preserve"> system of </w:t>
      </w:r>
      <w:r w:rsidR="008F7AD8" w:rsidRPr="008228DA">
        <w:rPr>
          <w:sz w:val="16"/>
          <w:szCs w:val="16"/>
        </w:rPr>
        <w:t xml:space="preserve">automated </w:t>
      </w:r>
      <w:r w:rsidR="00BC4D26" w:rsidRPr="008228DA">
        <w:rPr>
          <w:sz w:val="16"/>
          <w:szCs w:val="16"/>
        </w:rPr>
        <w:t xml:space="preserve">checks </w:t>
      </w:r>
      <w:r w:rsidR="004D5B25" w:rsidRPr="008228DA">
        <w:rPr>
          <w:sz w:val="16"/>
          <w:szCs w:val="16"/>
        </w:rPr>
        <w:t>is</w:t>
      </w:r>
      <w:r w:rsidR="008F7AD8" w:rsidRPr="008228DA">
        <w:rPr>
          <w:sz w:val="16"/>
          <w:szCs w:val="16"/>
        </w:rPr>
        <w:t xml:space="preserve"> implemented to “flag” </w:t>
      </w:r>
      <w:r w:rsidR="00150BE1" w:rsidRPr="008228DA">
        <w:rPr>
          <w:sz w:val="16"/>
          <w:szCs w:val="16"/>
        </w:rPr>
        <w:t>figures which are above a certain threshold</w:t>
      </w:r>
      <w:r w:rsidR="004D4BED" w:rsidRPr="008228DA">
        <w:rPr>
          <w:sz w:val="16"/>
          <w:szCs w:val="16"/>
        </w:rPr>
        <w:t xml:space="preserve">, which are then manually assessed to check for errors. </w:t>
      </w:r>
    </w:p>
    <w:p w14:paraId="0F1C71C8" w14:textId="77777777" w:rsidR="00784F49" w:rsidRDefault="00784F49" w:rsidP="00784F49">
      <w:pPr>
        <w:rPr>
          <w:sz w:val="16"/>
          <w:szCs w:val="16"/>
        </w:rPr>
      </w:pPr>
      <w:r w:rsidRPr="0053147D">
        <w:rPr>
          <w:sz w:val="16"/>
          <w:szCs w:val="16"/>
        </w:rPr>
        <w:t xml:space="preserve">As such, </w:t>
      </w:r>
      <w:r>
        <w:rPr>
          <w:sz w:val="16"/>
          <w:szCs w:val="16"/>
        </w:rPr>
        <w:t xml:space="preserve">one should bear in mind that </w:t>
      </w:r>
      <w:r w:rsidRPr="0053147D">
        <w:rPr>
          <w:sz w:val="16"/>
          <w:szCs w:val="16"/>
        </w:rPr>
        <w:t xml:space="preserve">while these datasets undergo rigorous </w:t>
      </w:r>
      <w:r>
        <w:rPr>
          <w:sz w:val="16"/>
          <w:szCs w:val="16"/>
        </w:rPr>
        <w:t>error-checking</w:t>
      </w:r>
      <w:r w:rsidRPr="0053147D">
        <w:rPr>
          <w:sz w:val="16"/>
          <w:szCs w:val="16"/>
        </w:rPr>
        <w:t>, the inherent limitations of estimation</w:t>
      </w:r>
      <w:r>
        <w:rPr>
          <w:sz w:val="16"/>
          <w:szCs w:val="16"/>
        </w:rPr>
        <w:t xml:space="preserve"> and </w:t>
      </w:r>
      <w:r w:rsidRPr="0053147D">
        <w:rPr>
          <w:sz w:val="16"/>
          <w:szCs w:val="16"/>
        </w:rPr>
        <w:t>interpolation may</w:t>
      </w:r>
      <w:r>
        <w:rPr>
          <w:sz w:val="16"/>
          <w:szCs w:val="16"/>
        </w:rPr>
        <w:t xml:space="preserve"> inevitably</w:t>
      </w:r>
      <w:r w:rsidRPr="0053147D">
        <w:rPr>
          <w:sz w:val="16"/>
          <w:szCs w:val="16"/>
        </w:rPr>
        <w:t xml:space="preserve"> introduce some error and inaccuracy.</w:t>
      </w:r>
    </w:p>
    <w:p w14:paraId="190654FC" w14:textId="77777777" w:rsidR="00601E67" w:rsidRDefault="00601E67" w:rsidP="00383035">
      <w:pPr>
        <w:rPr>
          <w:sz w:val="16"/>
          <w:szCs w:val="16"/>
        </w:rPr>
      </w:pPr>
    </w:p>
    <w:p w14:paraId="1A12B0C4" w14:textId="792F84AB" w:rsidR="00110288" w:rsidRPr="00BF2A2C" w:rsidRDefault="00601E67" w:rsidP="00A822C3">
      <w:pPr>
        <w:rPr>
          <w:b/>
          <w:bCs/>
        </w:rPr>
      </w:pPr>
      <w:r>
        <w:rPr>
          <w:b/>
          <w:bCs/>
        </w:rPr>
        <w:t>Description of Dataset Shape, Size and Data Types</w:t>
      </w:r>
    </w:p>
    <w:p w14:paraId="17F85D90" w14:textId="2DED1724" w:rsidR="00A822C3" w:rsidRDefault="00A822C3" w:rsidP="00A822C3">
      <w:pPr>
        <w:rPr>
          <w:b/>
          <w:bCs/>
          <w:sz w:val="18"/>
          <w:szCs w:val="18"/>
        </w:rPr>
      </w:pPr>
      <w:r>
        <w:rPr>
          <w:b/>
          <w:bCs/>
          <w:sz w:val="18"/>
          <w:szCs w:val="18"/>
        </w:rPr>
        <w:t>Retail Sales Volume Data</w:t>
      </w:r>
    </w:p>
    <w:p w14:paraId="5B71E02F" w14:textId="2823DF2F" w:rsidR="002B28BC" w:rsidRDefault="003A7388" w:rsidP="00383035">
      <w:pPr>
        <w:rPr>
          <w:sz w:val="16"/>
          <w:szCs w:val="16"/>
        </w:rPr>
      </w:pPr>
      <w:r w:rsidRPr="00580BBB">
        <w:rPr>
          <w:sz w:val="16"/>
          <w:szCs w:val="16"/>
        </w:rPr>
        <w:t>The dataset</w:t>
      </w:r>
      <w:r w:rsidR="00892772">
        <w:rPr>
          <w:sz w:val="16"/>
          <w:szCs w:val="16"/>
        </w:rPr>
        <w:t>s provided by the ONS on Retail Sales come in the form of multiple spread</w:t>
      </w:r>
      <w:r w:rsidR="004F021C">
        <w:rPr>
          <w:sz w:val="16"/>
          <w:szCs w:val="16"/>
        </w:rPr>
        <w:t>sheets. The spreadsheet</w:t>
      </w:r>
      <w:r w:rsidR="00EE5930">
        <w:rPr>
          <w:sz w:val="16"/>
          <w:szCs w:val="16"/>
        </w:rPr>
        <w:t>s</w:t>
      </w:r>
      <w:r w:rsidR="004F021C">
        <w:rPr>
          <w:sz w:val="16"/>
          <w:szCs w:val="16"/>
        </w:rPr>
        <w:t xml:space="preserve"> we will use for this analysis </w:t>
      </w:r>
      <w:r w:rsidR="00917003">
        <w:rPr>
          <w:sz w:val="16"/>
          <w:szCs w:val="16"/>
        </w:rPr>
        <w:t xml:space="preserve">are the </w:t>
      </w:r>
      <w:r w:rsidR="00917003" w:rsidRPr="00FA2D16">
        <w:rPr>
          <w:i/>
          <w:iCs/>
          <w:sz w:val="16"/>
          <w:szCs w:val="16"/>
        </w:rPr>
        <w:t>KPSA1</w:t>
      </w:r>
      <w:r w:rsidR="00095831">
        <w:rPr>
          <w:sz w:val="16"/>
          <w:szCs w:val="16"/>
        </w:rPr>
        <w:t>, which represents the seasonally-adjusted</w:t>
      </w:r>
      <w:r w:rsidR="00B85E0E">
        <w:rPr>
          <w:sz w:val="16"/>
          <w:szCs w:val="16"/>
        </w:rPr>
        <w:t xml:space="preserve"> percentage change in</w:t>
      </w:r>
      <w:r w:rsidR="00095831">
        <w:rPr>
          <w:sz w:val="16"/>
          <w:szCs w:val="16"/>
        </w:rPr>
        <w:t xml:space="preserve"> retail sales volume compared to the same month a year earlier, and</w:t>
      </w:r>
      <w:r w:rsidR="00917003" w:rsidRPr="00D4343A">
        <w:rPr>
          <w:sz w:val="16"/>
          <w:szCs w:val="16"/>
        </w:rPr>
        <w:t xml:space="preserve"> </w:t>
      </w:r>
      <w:r w:rsidR="005A1963" w:rsidRPr="00FA2D16">
        <w:rPr>
          <w:i/>
          <w:iCs/>
          <w:sz w:val="16"/>
          <w:szCs w:val="16"/>
        </w:rPr>
        <w:t>KPSA3</w:t>
      </w:r>
      <w:r w:rsidR="00696F36">
        <w:rPr>
          <w:sz w:val="16"/>
          <w:szCs w:val="16"/>
        </w:rPr>
        <w:t>, whi</w:t>
      </w:r>
      <w:r w:rsidR="00596A6D">
        <w:rPr>
          <w:sz w:val="16"/>
          <w:szCs w:val="16"/>
        </w:rPr>
        <w:t xml:space="preserve">ch does the same but comparing instead the percentage change from the previous to the current month. </w:t>
      </w:r>
      <w:r w:rsidR="002B28BC">
        <w:rPr>
          <w:sz w:val="16"/>
          <w:szCs w:val="16"/>
        </w:rPr>
        <w:t>Each percentage-change is represented as a signed floating-point number.</w:t>
      </w:r>
    </w:p>
    <w:p w14:paraId="7DB7B07C" w14:textId="2A02C94D" w:rsidR="00AE152F" w:rsidRDefault="005748C9" w:rsidP="00383035">
      <w:pPr>
        <w:rPr>
          <w:sz w:val="16"/>
          <w:szCs w:val="16"/>
        </w:rPr>
      </w:pPr>
      <w:r>
        <w:rPr>
          <w:sz w:val="16"/>
          <w:szCs w:val="16"/>
        </w:rPr>
        <w:t>In contrast to the spreadsheets</w:t>
      </w:r>
      <w:r w:rsidR="00641F8B">
        <w:rPr>
          <w:sz w:val="16"/>
          <w:szCs w:val="16"/>
        </w:rPr>
        <w:t xml:space="preserve"> for </w:t>
      </w:r>
      <w:r w:rsidR="005D35F0">
        <w:rPr>
          <w:sz w:val="16"/>
          <w:szCs w:val="16"/>
        </w:rPr>
        <w:t xml:space="preserve">retail </w:t>
      </w:r>
      <w:r w:rsidR="00641F8B">
        <w:rPr>
          <w:sz w:val="16"/>
          <w:szCs w:val="16"/>
        </w:rPr>
        <w:t xml:space="preserve">sales </w:t>
      </w:r>
      <w:r w:rsidR="00641F8B">
        <w:rPr>
          <w:i/>
          <w:iCs/>
          <w:sz w:val="16"/>
          <w:szCs w:val="16"/>
        </w:rPr>
        <w:t>values</w:t>
      </w:r>
      <w:r w:rsidR="00641F8B">
        <w:rPr>
          <w:sz w:val="16"/>
          <w:szCs w:val="16"/>
        </w:rPr>
        <w:t xml:space="preserve"> (including prices),</w:t>
      </w:r>
      <w:r>
        <w:rPr>
          <w:sz w:val="16"/>
          <w:szCs w:val="16"/>
        </w:rPr>
        <w:t xml:space="preserve"> which </w:t>
      </w:r>
      <w:r w:rsidR="00C52277">
        <w:rPr>
          <w:sz w:val="16"/>
          <w:szCs w:val="16"/>
        </w:rPr>
        <w:t>use</w:t>
      </w:r>
      <w:r>
        <w:rPr>
          <w:sz w:val="16"/>
          <w:szCs w:val="16"/>
        </w:rPr>
        <w:t xml:space="preserve"> an index (using the base year 2019 </w:t>
      </w:r>
      <w:r w:rsidR="002F7DBB">
        <w:rPr>
          <w:sz w:val="16"/>
          <w:szCs w:val="16"/>
        </w:rPr>
        <w:t xml:space="preserve">as an index </w:t>
      </w:r>
      <w:r>
        <w:rPr>
          <w:sz w:val="16"/>
          <w:szCs w:val="16"/>
        </w:rPr>
        <w:t>of 100)</w:t>
      </w:r>
      <w:r w:rsidR="0023735D">
        <w:rPr>
          <w:sz w:val="16"/>
          <w:szCs w:val="16"/>
        </w:rPr>
        <w:t>,</w:t>
      </w:r>
      <w:r w:rsidR="0014463D">
        <w:rPr>
          <w:sz w:val="16"/>
          <w:szCs w:val="16"/>
        </w:rPr>
        <w:t xml:space="preserve"> this facilitates the employment of a linear regression model </w:t>
      </w:r>
      <w:r w:rsidR="007A3A72">
        <w:rPr>
          <w:sz w:val="16"/>
          <w:szCs w:val="16"/>
        </w:rPr>
        <w:t>by overcoming the difficulties which arise when using a relative index</w:t>
      </w:r>
      <w:r w:rsidR="0023735D">
        <w:rPr>
          <w:sz w:val="16"/>
          <w:szCs w:val="16"/>
        </w:rPr>
        <w:t xml:space="preserve">. </w:t>
      </w:r>
      <w:r w:rsidR="00D67D14">
        <w:rPr>
          <w:sz w:val="16"/>
          <w:szCs w:val="16"/>
        </w:rPr>
        <w:t>As such, we will compare the effect of the weather on</w:t>
      </w:r>
      <w:r w:rsidR="000F601F">
        <w:rPr>
          <w:sz w:val="16"/>
          <w:szCs w:val="16"/>
        </w:rPr>
        <w:t xml:space="preserve"> two sets of </w:t>
      </w:r>
      <w:r w:rsidR="00A25692">
        <w:rPr>
          <w:sz w:val="16"/>
          <w:szCs w:val="16"/>
        </w:rPr>
        <w:t>“</w:t>
      </w:r>
      <w:r w:rsidR="000F601F">
        <w:rPr>
          <w:sz w:val="16"/>
          <w:szCs w:val="16"/>
        </w:rPr>
        <w:t>target</w:t>
      </w:r>
      <w:r w:rsidR="00A25692">
        <w:rPr>
          <w:sz w:val="16"/>
          <w:szCs w:val="16"/>
        </w:rPr>
        <w:t>”</w:t>
      </w:r>
      <w:r w:rsidR="000F601F">
        <w:rPr>
          <w:sz w:val="16"/>
          <w:szCs w:val="16"/>
        </w:rPr>
        <w:t xml:space="preserve"> v</w:t>
      </w:r>
      <w:r w:rsidR="0085509C">
        <w:rPr>
          <w:sz w:val="16"/>
          <w:szCs w:val="16"/>
        </w:rPr>
        <w:t>ectors</w:t>
      </w:r>
      <w:r w:rsidR="003D379C">
        <w:rPr>
          <w:sz w:val="16"/>
          <w:szCs w:val="16"/>
        </w:rPr>
        <w:t>:</w:t>
      </w:r>
      <w:r w:rsidR="000F601F">
        <w:rPr>
          <w:sz w:val="16"/>
          <w:szCs w:val="16"/>
        </w:rPr>
        <w:t xml:space="preserve"> </w:t>
      </w:r>
      <w:r w:rsidR="00B76C78">
        <w:rPr>
          <w:sz w:val="16"/>
          <w:szCs w:val="16"/>
        </w:rPr>
        <w:t xml:space="preserve">the percentage change in sales volume compared to the previous month and compared to the same month a year ago, </w:t>
      </w:r>
      <w:r w:rsidR="00912CA0">
        <w:rPr>
          <w:sz w:val="16"/>
          <w:szCs w:val="16"/>
        </w:rPr>
        <w:t>in order to get an</w:t>
      </w:r>
      <w:r w:rsidR="00B76C78">
        <w:rPr>
          <w:sz w:val="16"/>
          <w:szCs w:val="16"/>
        </w:rPr>
        <w:t xml:space="preserve"> overview of the impact of the </w:t>
      </w:r>
      <w:r w:rsidR="00593232">
        <w:rPr>
          <w:sz w:val="16"/>
          <w:szCs w:val="16"/>
        </w:rPr>
        <w:t xml:space="preserve">weather </w:t>
      </w:r>
      <w:r w:rsidR="00EE68C9">
        <w:rPr>
          <w:sz w:val="16"/>
          <w:szCs w:val="16"/>
        </w:rPr>
        <w:t>on</w:t>
      </w:r>
      <w:r w:rsidR="002A603A">
        <w:rPr>
          <w:sz w:val="16"/>
          <w:szCs w:val="16"/>
        </w:rPr>
        <w:t xml:space="preserve"> both the long-term</w:t>
      </w:r>
      <w:r w:rsidR="003A2983">
        <w:rPr>
          <w:sz w:val="16"/>
          <w:szCs w:val="16"/>
        </w:rPr>
        <w:t xml:space="preserve"> patterns in consumer spending</w:t>
      </w:r>
      <w:r w:rsidR="002A603A">
        <w:rPr>
          <w:sz w:val="16"/>
          <w:szCs w:val="16"/>
        </w:rPr>
        <w:t xml:space="preserve"> and </w:t>
      </w:r>
      <w:r w:rsidR="00686FE2">
        <w:rPr>
          <w:sz w:val="16"/>
          <w:szCs w:val="16"/>
        </w:rPr>
        <w:t xml:space="preserve">on </w:t>
      </w:r>
      <w:r w:rsidR="002A603A">
        <w:rPr>
          <w:sz w:val="16"/>
          <w:szCs w:val="16"/>
        </w:rPr>
        <w:t>short-term</w:t>
      </w:r>
      <w:r w:rsidR="0041100C">
        <w:rPr>
          <w:sz w:val="16"/>
          <w:szCs w:val="16"/>
        </w:rPr>
        <w:t xml:space="preserve"> fluctuations</w:t>
      </w:r>
      <w:r w:rsidR="002A603A">
        <w:rPr>
          <w:sz w:val="16"/>
          <w:szCs w:val="16"/>
        </w:rPr>
        <w:t xml:space="preserve">. </w:t>
      </w:r>
      <w:r w:rsidR="003177AB">
        <w:rPr>
          <w:sz w:val="16"/>
          <w:szCs w:val="16"/>
        </w:rPr>
        <w:t>The choice to</w:t>
      </w:r>
      <w:r w:rsidR="00775660">
        <w:rPr>
          <w:sz w:val="16"/>
          <w:szCs w:val="16"/>
        </w:rPr>
        <w:t xml:space="preserve"> us</w:t>
      </w:r>
      <w:r w:rsidR="00B54920">
        <w:rPr>
          <w:sz w:val="16"/>
          <w:szCs w:val="16"/>
        </w:rPr>
        <w:t>e</w:t>
      </w:r>
      <w:r w:rsidR="00775660">
        <w:rPr>
          <w:sz w:val="16"/>
          <w:szCs w:val="16"/>
        </w:rPr>
        <w:t xml:space="preserve"> </w:t>
      </w:r>
      <w:r w:rsidR="00775660">
        <w:rPr>
          <w:i/>
          <w:iCs/>
          <w:sz w:val="16"/>
          <w:szCs w:val="16"/>
        </w:rPr>
        <w:t>seasonally-adjusted</w:t>
      </w:r>
      <w:r w:rsidR="00775660">
        <w:rPr>
          <w:sz w:val="16"/>
          <w:szCs w:val="16"/>
        </w:rPr>
        <w:t xml:space="preserve"> volumes </w:t>
      </w:r>
      <w:r w:rsidR="00BC6ED0">
        <w:rPr>
          <w:sz w:val="16"/>
          <w:szCs w:val="16"/>
        </w:rPr>
        <w:t>is to assist</w:t>
      </w:r>
      <w:r w:rsidR="00EB0F60">
        <w:rPr>
          <w:sz w:val="16"/>
          <w:szCs w:val="16"/>
        </w:rPr>
        <w:t xml:space="preserve"> in</w:t>
      </w:r>
      <w:r w:rsidR="00E71A59">
        <w:rPr>
          <w:sz w:val="16"/>
          <w:szCs w:val="16"/>
        </w:rPr>
        <w:t xml:space="preserve"> isolat</w:t>
      </w:r>
      <w:r w:rsidR="00EB0F60">
        <w:rPr>
          <w:sz w:val="16"/>
          <w:szCs w:val="16"/>
        </w:rPr>
        <w:t>ing</w:t>
      </w:r>
      <w:r w:rsidR="00E71A59">
        <w:rPr>
          <w:sz w:val="16"/>
          <w:szCs w:val="16"/>
        </w:rPr>
        <w:t xml:space="preserve"> the effect of weather on consumer spending </w:t>
      </w:r>
      <w:r w:rsidR="00787CCD">
        <w:rPr>
          <w:sz w:val="16"/>
          <w:szCs w:val="16"/>
        </w:rPr>
        <w:t>due to accounting for events such as Christmas or bank holidays.</w:t>
      </w:r>
    </w:p>
    <w:p w14:paraId="269F3876" w14:textId="609293FF" w:rsidR="00386F6F" w:rsidRDefault="00386F6F" w:rsidP="00383035">
      <w:pPr>
        <w:rPr>
          <w:sz w:val="16"/>
          <w:szCs w:val="16"/>
        </w:rPr>
      </w:pPr>
      <w:r>
        <w:rPr>
          <w:sz w:val="16"/>
          <w:szCs w:val="16"/>
        </w:rPr>
        <w:t xml:space="preserve">Each table consists of 421 rows </w:t>
      </w:r>
      <w:r w:rsidR="0010254D">
        <w:rPr>
          <w:sz w:val="16"/>
          <w:szCs w:val="16"/>
        </w:rPr>
        <w:t xml:space="preserve">indexed from January 1988 to </w:t>
      </w:r>
      <w:r w:rsidR="00452C4F">
        <w:rPr>
          <w:sz w:val="16"/>
          <w:szCs w:val="16"/>
        </w:rPr>
        <w:t>October 202</w:t>
      </w:r>
      <w:r w:rsidR="002C579C">
        <w:rPr>
          <w:sz w:val="16"/>
          <w:szCs w:val="16"/>
        </w:rPr>
        <w:t>3</w:t>
      </w:r>
      <w:r w:rsidR="00452C4F">
        <w:rPr>
          <w:sz w:val="16"/>
          <w:szCs w:val="16"/>
        </w:rPr>
        <w:t>, with 10 columns for different retail sectors</w:t>
      </w:r>
      <w:r w:rsidR="0047392F">
        <w:rPr>
          <w:sz w:val="16"/>
          <w:szCs w:val="16"/>
        </w:rPr>
        <w:t xml:space="preserve">. </w:t>
      </w:r>
      <w:r w:rsidR="00452C4F">
        <w:rPr>
          <w:sz w:val="16"/>
          <w:szCs w:val="16"/>
        </w:rPr>
        <w:t xml:space="preserve">To start with this analysis, we will focus on the set of values in the column called </w:t>
      </w:r>
      <w:r w:rsidR="00452C4F">
        <w:rPr>
          <w:i/>
          <w:iCs/>
          <w:sz w:val="16"/>
          <w:szCs w:val="16"/>
        </w:rPr>
        <w:t>All retailing excluding automotive fuel</w:t>
      </w:r>
      <w:r w:rsidR="00452C4F">
        <w:rPr>
          <w:sz w:val="16"/>
          <w:szCs w:val="16"/>
        </w:rPr>
        <w:t xml:space="preserve"> </w:t>
      </w:r>
      <w:r w:rsidR="007258D8">
        <w:rPr>
          <w:sz w:val="16"/>
          <w:szCs w:val="16"/>
        </w:rPr>
        <w:t xml:space="preserve">as an attempt to exclude the impact of the volatility of fuel prices. </w:t>
      </w:r>
    </w:p>
    <w:p w14:paraId="3D55EA1D" w14:textId="28514BE9" w:rsidR="005465E7" w:rsidRPr="00D73D1D" w:rsidRDefault="008A5853" w:rsidP="002B6009">
      <w:pPr>
        <w:rPr>
          <w:sz w:val="16"/>
          <w:szCs w:val="16"/>
        </w:rPr>
      </w:pPr>
      <w:r>
        <w:rPr>
          <w:sz w:val="16"/>
          <w:szCs w:val="16"/>
        </w:rPr>
        <w:t xml:space="preserve">The </w:t>
      </w:r>
      <w:r w:rsidR="004808EF">
        <w:rPr>
          <w:sz w:val="16"/>
          <w:szCs w:val="16"/>
        </w:rPr>
        <w:t>weather data</w:t>
      </w:r>
      <w:r w:rsidR="00556E2E">
        <w:rPr>
          <w:sz w:val="16"/>
          <w:szCs w:val="16"/>
        </w:rPr>
        <w:t xml:space="preserve"> consists of 7 tables each one of which represents </w:t>
      </w:r>
      <w:r w:rsidR="007551CE">
        <w:rPr>
          <w:sz w:val="16"/>
          <w:szCs w:val="16"/>
        </w:rPr>
        <w:t>a different “feature” or weather parameter</w:t>
      </w:r>
      <w:r w:rsidR="00602D6E">
        <w:rPr>
          <w:sz w:val="16"/>
          <w:szCs w:val="16"/>
        </w:rPr>
        <w:t xml:space="preserve">. </w:t>
      </w:r>
      <w:r w:rsidR="00D32627">
        <w:rPr>
          <w:sz w:val="16"/>
          <w:szCs w:val="16"/>
        </w:rPr>
        <w:t xml:space="preserve">Each </w:t>
      </w:r>
      <w:r w:rsidR="00CC6031">
        <w:rPr>
          <w:i/>
          <w:iCs/>
          <w:sz w:val="16"/>
          <w:szCs w:val="16"/>
        </w:rPr>
        <w:t>row</w:t>
      </w:r>
      <w:r w:rsidR="00CC6031">
        <w:rPr>
          <w:sz w:val="16"/>
          <w:szCs w:val="16"/>
        </w:rPr>
        <w:t xml:space="preserve"> </w:t>
      </w:r>
      <w:r w:rsidR="006C069F">
        <w:rPr>
          <w:sz w:val="16"/>
          <w:szCs w:val="16"/>
        </w:rPr>
        <w:t xml:space="preserve">in these tables </w:t>
      </w:r>
      <w:r w:rsidR="00CC6031">
        <w:rPr>
          <w:sz w:val="16"/>
          <w:szCs w:val="16"/>
        </w:rPr>
        <w:t xml:space="preserve">is indexed by a year, while </w:t>
      </w:r>
      <w:r w:rsidR="00C00009">
        <w:rPr>
          <w:sz w:val="16"/>
          <w:szCs w:val="16"/>
        </w:rPr>
        <w:t>each column represents either a month, season, or annual total.</w:t>
      </w:r>
      <w:r w:rsidR="009363B1">
        <w:rPr>
          <w:sz w:val="16"/>
          <w:szCs w:val="16"/>
        </w:rPr>
        <w:t xml:space="preserve"> </w:t>
      </w:r>
      <w:r w:rsidR="00324BEF">
        <w:rPr>
          <w:sz w:val="16"/>
          <w:szCs w:val="16"/>
        </w:rPr>
        <w:t xml:space="preserve">Each cell stores the data value representing the </w:t>
      </w:r>
      <w:r w:rsidR="00324BEF">
        <w:rPr>
          <w:sz w:val="16"/>
          <w:szCs w:val="16"/>
        </w:rPr>
        <w:lastRenderedPageBreak/>
        <w:t>thing being measured</w:t>
      </w:r>
      <w:r w:rsidR="000F767D">
        <w:rPr>
          <w:sz w:val="16"/>
          <w:szCs w:val="16"/>
        </w:rPr>
        <w:t>.</w:t>
      </w:r>
      <w:r w:rsidR="00C36B0E">
        <w:rPr>
          <w:sz w:val="16"/>
          <w:szCs w:val="16"/>
        </w:rPr>
        <w:t xml:space="preserve"> </w:t>
      </w:r>
      <w:r w:rsidR="008F7F1F">
        <w:rPr>
          <w:sz w:val="16"/>
          <w:szCs w:val="16"/>
        </w:rPr>
        <w:t>The</w:t>
      </w:r>
      <w:r w:rsidR="00067ECA">
        <w:rPr>
          <w:sz w:val="16"/>
          <w:szCs w:val="16"/>
        </w:rPr>
        <w:t xml:space="preserve"> data</w:t>
      </w:r>
      <w:r w:rsidR="00B8261E">
        <w:rPr>
          <w:sz w:val="16"/>
          <w:szCs w:val="16"/>
        </w:rPr>
        <w:t xml:space="preserve"> </w:t>
      </w:r>
      <w:r w:rsidR="006012A5">
        <w:rPr>
          <w:sz w:val="16"/>
          <w:szCs w:val="16"/>
        </w:rPr>
        <w:t xml:space="preserve">values are </w:t>
      </w:r>
      <w:r w:rsidR="00E86BE7">
        <w:rPr>
          <w:sz w:val="16"/>
          <w:szCs w:val="16"/>
        </w:rPr>
        <w:t xml:space="preserve">represented as </w:t>
      </w:r>
      <w:r w:rsidR="006012A5">
        <w:rPr>
          <w:sz w:val="16"/>
          <w:szCs w:val="16"/>
        </w:rPr>
        <w:t>signed floating-point numbers.</w:t>
      </w:r>
      <w:r w:rsidR="00324BEF">
        <w:rPr>
          <w:sz w:val="16"/>
          <w:szCs w:val="16"/>
        </w:rPr>
        <w:t xml:space="preserve"> </w:t>
      </w:r>
      <w:r w:rsidR="00CF448A">
        <w:rPr>
          <w:sz w:val="16"/>
          <w:szCs w:val="16"/>
        </w:rPr>
        <w:t xml:space="preserve">The units </w:t>
      </w:r>
      <w:r w:rsidR="004B28D5">
        <w:rPr>
          <w:sz w:val="16"/>
          <w:szCs w:val="16"/>
        </w:rPr>
        <w:t>used are degrees Celsius for the temperature tables</w:t>
      </w:r>
      <w:r w:rsidR="00074246">
        <w:rPr>
          <w:sz w:val="16"/>
          <w:szCs w:val="16"/>
        </w:rPr>
        <w:t xml:space="preserve">, </w:t>
      </w:r>
      <w:r w:rsidR="004B28D5">
        <w:rPr>
          <w:sz w:val="16"/>
          <w:szCs w:val="16"/>
        </w:rPr>
        <w:t>number of days for measuring air frost</w:t>
      </w:r>
      <w:r w:rsidR="00F4512B">
        <w:rPr>
          <w:sz w:val="16"/>
          <w:szCs w:val="16"/>
        </w:rPr>
        <w:t xml:space="preserve"> </w:t>
      </w:r>
      <w:r w:rsidR="0064687D">
        <w:rPr>
          <w:sz w:val="16"/>
          <w:szCs w:val="16"/>
        </w:rPr>
        <w:t xml:space="preserve">and </w:t>
      </w:r>
      <w:r w:rsidR="004B28D5">
        <w:rPr>
          <w:sz w:val="16"/>
          <w:szCs w:val="16"/>
        </w:rPr>
        <w:t>days with more than 1mm of precipitation</w:t>
      </w:r>
      <w:r w:rsidR="002862D9">
        <w:rPr>
          <w:sz w:val="16"/>
          <w:szCs w:val="16"/>
        </w:rPr>
        <w:t xml:space="preserve">, </w:t>
      </w:r>
      <w:r w:rsidR="00323CEB">
        <w:rPr>
          <w:sz w:val="16"/>
          <w:szCs w:val="16"/>
        </w:rPr>
        <w:t xml:space="preserve">hours of bright sunshine for that month </w:t>
      </w:r>
      <w:r w:rsidR="00C346A0">
        <w:rPr>
          <w:sz w:val="16"/>
          <w:szCs w:val="16"/>
        </w:rPr>
        <w:t xml:space="preserve">for the sunshine table, </w:t>
      </w:r>
      <w:r w:rsidR="00F50DF7">
        <w:rPr>
          <w:sz w:val="16"/>
          <w:szCs w:val="16"/>
        </w:rPr>
        <w:t xml:space="preserve">and precipitation is measured in mm. </w:t>
      </w:r>
      <w:r w:rsidR="00F34270">
        <w:rPr>
          <w:sz w:val="16"/>
          <w:szCs w:val="16"/>
        </w:rPr>
        <w:t>Each table has a different number of rows (years recorded)</w:t>
      </w:r>
      <w:r w:rsidR="008C360C">
        <w:rPr>
          <w:sz w:val="16"/>
          <w:szCs w:val="16"/>
        </w:rPr>
        <w:t xml:space="preserve">, ranging from starting in 1836 to 1960 up until 2023, but as we only have </w:t>
      </w:r>
      <w:r w:rsidR="004E68E5">
        <w:rPr>
          <w:sz w:val="16"/>
          <w:szCs w:val="16"/>
        </w:rPr>
        <w:t xml:space="preserve">data for retail sales volume from </w:t>
      </w:r>
      <w:r w:rsidR="008A73FC">
        <w:rPr>
          <w:sz w:val="16"/>
          <w:szCs w:val="16"/>
        </w:rPr>
        <w:t>January</w:t>
      </w:r>
      <w:r w:rsidR="001353B8">
        <w:rPr>
          <w:sz w:val="16"/>
          <w:szCs w:val="16"/>
        </w:rPr>
        <w:t xml:space="preserve"> </w:t>
      </w:r>
      <w:r w:rsidR="004E68E5">
        <w:rPr>
          <w:sz w:val="16"/>
          <w:szCs w:val="16"/>
        </w:rPr>
        <w:t xml:space="preserve">1988 to </w:t>
      </w:r>
      <w:r w:rsidR="00817E0C">
        <w:rPr>
          <w:sz w:val="16"/>
          <w:szCs w:val="16"/>
        </w:rPr>
        <w:t xml:space="preserve">October </w:t>
      </w:r>
      <w:r w:rsidR="004E68E5">
        <w:rPr>
          <w:sz w:val="16"/>
          <w:szCs w:val="16"/>
        </w:rPr>
        <w:t xml:space="preserve">2023, </w:t>
      </w:r>
      <w:r w:rsidR="008A73FC">
        <w:rPr>
          <w:sz w:val="16"/>
          <w:szCs w:val="16"/>
        </w:rPr>
        <w:t xml:space="preserve">421 rows will be used here </w:t>
      </w:r>
      <w:r w:rsidR="00ED26EE">
        <w:rPr>
          <w:sz w:val="16"/>
          <w:szCs w:val="16"/>
        </w:rPr>
        <w:t>as well once the data is restructured to store a Month-Year per row instead of only the year.</w:t>
      </w:r>
    </w:p>
    <w:p w14:paraId="4F571A12" w14:textId="14C6126C" w:rsidR="00F74A67" w:rsidRDefault="00F74A67" w:rsidP="00F74A67"/>
    <w:p w14:paraId="13AA4263" w14:textId="4BC6E257" w:rsidR="002E3C28" w:rsidRDefault="002E3C28" w:rsidP="003A13A1">
      <w:pPr>
        <w:pStyle w:val="ListParagraph"/>
        <w:numPr>
          <w:ilvl w:val="0"/>
          <w:numId w:val="5"/>
        </w:numPr>
      </w:pPr>
      <w:r>
        <w:br w:type="page"/>
      </w:r>
    </w:p>
    <w:p w14:paraId="6B60F70B" w14:textId="5B4F00C3" w:rsidR="002F1F6C" w:rsidRPr="00532DB9" w:rsidRDefault="002F1F6C" w:rsidP="002F1F6C">
      <w:pPr>
        <w:pStyle w:val="Heading1"/>
        <w:rPr>
          <w:sz w:val="16"/>
          <w:szCs w:val="16"/>
        </w:rPr>
      </w:pPr>
      <w:r w:rsidRPr="00532DB9">
        <w:rPr>
          <w:sz w:val="16"/>
          <w:szCs w:val="16"/>
        </w:rPr>
        <w:lastRenderedPageBreak/>
        <w:t>Data Sources</w:t>
      </w:r>
      <w:r w:rsidR="0058634A" w:rsidRPr="00532DB9">
        <w:rPr>
          <w:sz w:val="16"/>
          <w:szCs w:val="16"/>
        </w:rPr>
        <w:t xml:space="preserve"> and Provenance</w:t>
      </w:r>
    </w:p>
    <w:p w14:paraId="4149695B" w14:textId="77777777" w:rsidR="002D32BB" w:rsidRPr="00532DB9" w:rsidRDefault="002D32BB" w:rsidP="002D32BB">
      <w:pPr>
        <w:rPr>
          <w:sz w:val="16"/>
          <w:szCs w:val="16"/>
        </w:rPr>
      </w:pPr>
    </w:p>
    <w:p w14:paraId="352331B0" w14:textId="3C661F53" w:rsidR="00705B1E" w:rsidRPr="00532DB9" w:rsidRDefault="00367319" w:rsidP="00367319">
      <w:pPr>
        <w:pStyle w:val="ListParagraph"/>
        <w:numPr>
          <w:ilvl w:val="0"/>
          <w:numId w:val="2"/>
        </w:numPr>
        <w:rPr>
          <w:sz w:val="16"/>
          <w:szCs w:val="16"/>
        </w:rPr>
      </w:pPr>
      <w:r w:rsidRPr="00532DB9">
        <w:rPr>
          <w:sz w:val="16"/>
          <w:szCs w:val="16"/>
        </w:rPr>
        <w:t xml:space="preserve">The weather datasets used for this project are collected by the </w:t>
      </w:r>
      <w:r w:rsidR="00ED3052" w:rsidRPr="00532DB9">
        <w:rPr>
          <w:sz w:val="16"/>
          <w:szCs w:val="16"/>
        </w:rPr>
        <w:t xml:space="preserve">UK </w:t>
      </w:r>
      <w:r w:rsidRPr="00532DB9">
        <w:rPr>
          <w:i/>
          <w:iCs/>
          <w:sz w:val="16"/>
          <w:szCs w:val="16"/>
        </w:rPr>
        <w:t>MetOffice</w:t>
      </w:r>
      <w:r w:rsidR="0099074C" w:rsidRPr="00532DB9">
        <w:rPr>
          <w:sz w:val="16"/>
          <w:szCs w:val="16"/>
        </w:rPr>
        <w:t>’s</w:t>
      </w:r>
      <w:r w:rsidR="00ED3052" w:rsidRPr="00532DB9">
        <w:rPr>
          <w:sz w:val="16"/>
          <w:szCs w:val="16"/>
        </w:rPr>
        <w:t xml:space="preserve"> </w:t>
      </w:r>
      <w:r w:rsidR="00ED3052" w:rsidRPr="00532DB9">
        <w:rPr>
          <w:i/>
          <w:iCs/>
          <w:sz w:val="16"/>
          <w:szCs w:val="16"/>
        </w:rPr>
        <w:t>HadUK-Grid</w:t>
      </w:r>
      <w:r w:rsidR="00ED3052" w:rsidRPr="00532DB9">
        <w:rPr>
          <w:sz w:val="16"/>
          <w:szCs w:val="16"/>
        </w:rPr>
        <w:t xml:space="preserve"> service</w:t>
      </w:r>
      <w:r w:rsidR="0074115C" w:rsidRPr="00532DB9">
        <w:rPr>
          <w:sz w:val="16"/>
          <w:szCs w:val="16"/>
        </w:rPr>
        <w:t xml:space="preserve">. </w:t>
      </w:r>
      <w:r w:rsidR="007F3841" w:rsidRPr="00532DB9">
        <w:rPr>
          <w:sz w:val="16"/>
          <w:szCs w:val="16"/>
        </w:rPr>
        <w:t>Meteorological data is collected from a network of stations all over the UK</w:t>
      </w:r>
      <w:r w:rsidR="00B846D3" w:rsidRPr="00532DB9">
        <w:rPr>
          <w:sz w:val="16"/>
          <w:szCs w:val="16"/>
        </w:rPr>
        <w:t xml:space="preserve"> (</w:t>
      </w:r>
      <w:hyperlink r:id="rId12" w:history="1">
        <w:r w:rsidR="00B846D3" w:rsidRPr="00532DB9">
          <w:rPr>
            <w:rStyle w:val="Hyperlink"/>
            <w:sz w:val="16"/>
            <w:szCs w:val="16"/>
          </w:rPr>
          <w:t>https://www.metoffice.gov.uk/research/climate/maps-and-data/data/haduk-grid/haduk-grid</w:t>
        </w:r>
      </w:hyperlink>
      <w:r w:rsidR="00B846D3" w:rsidRPr="00532DB9">
        <w:rPr>
          <w:sz w:val="16"/>
          <w:szCs w:val="16"/>
        </w:rPr>
        <w:t>)</w:t>
      </w:r>
      <w:r w:rsidR="007F3841" w:rsidRPr="00532DB9">
        <w:rPr>
          <w:sz w:val="16"/>
          <w:szCs w:val="16"/>
        </w:rPr>
        <w:t>.</w:t>
      </w:r>
      <w:r w:rsidR="005F2B4E" w:rsidRPr="00532DB9">
        <w:rPr>
          <w:sz w:val="16"/>
          <w:szCs w:val="16"/>
        </w:rPr>
        <w:t xml:space="preserve"> </w:t>
      </w:r>
      <w:r w:rsidR="00F53D9D" w:rsidRPr="00532DB9">
        <w:rPr>
          <w:sz w:val="16"/>
          <w:szCs w:val="16"/>
        </w:rPr>
        <w:t>The MetOffice provides detailed documentation on how this weather is collected and how the monthly or yearly averages are calculated for different regions and for the whole country.</w:t>
      </w:r>
    </w:p>
    <w:p w14:paraId="7027E000" w14:textId="08844D15" w:rsidR="002F1F6C" w:rsidRPr="00532DB9" w:rsidRDefault="005F2B4E" w:rsidP="00367319">
      <w:pPr>
        <w:pStyle w:val="ListParagraph"/>
        <w:numPr>
          <w:ilvl w:val="0"/>
          <w:numId w:val="2"/>
        </w:numPr>
        <w:rPr>
          <w:sz w:val="16"/>
          <w:szCs w:val="16"/>
        </w:rPr>
      </w:pPr>
      <w:r w:rsidRPr="00532DB9">
        <w:rPr>
          <w:sz w:val="16"/>
          <w:szCs w:val="16"/>
        </w:rPr>
        <w:t xml:space="preserve">The data </w:t>
      </w:r>
      <w:r w:rsidR="00705B1E" w:rsidRPr="00532DB9">
        <w:rPr>
          <w:sz w:val="16"/>
          <w:szCs w:val="16"/>
        </w:rPr>
        <w:t xml:space="preserve">collected at </w:t>
      </w:r>
      <w:r w:rsidRPr="00532DB9">
        <w:rPr>
          <w:sz w:val="16"/>
          <w:szCs w:val="16"/>
        </w:rPr>
        <w:t xml:space="preserve">the specific stations is then </w:t>
      </w:r>
      <w:r w:rsidR="00BE4621" w:rsidRPr="00532DB9">
        <w:rPr>
          <w:sz w:val="16"/>
          <w:szCs w:val="16"/>
        </w:rPr>
        <w:t>“interpolated to a</w:t>
      </w:r>
      <w:r w:rsidR="000D41A0" w:rsidRPr="00532DB9">
        <w:rPr>
          <w:sz w:val="16"/>
          <w:szCs w:val="16"/>
        </w:rPr>
        <w:t xml:space="preserve"> [high-resolution]</w:t>
      </w:r>
      <w:r w:rsidR="00BE4621" w:rsidRPr="00532DB9">
        <w:rPr>
          <w:sz w:val="16"/>
          <w:szCs w:val="16"/>
        </w:rPr>
        <w:t xml:space="preserve"> 1km to 1km grid”</w:t>
      </w:r>
      <w:r w:rsidR="00E41DF7" w:rsidRPr="00532DB9">
        <w:rPr>
          <w:sz w:val="16"/>
          <w:szCs w:val="16"/>
        </w:rPr>
        <w:t xml:space="preserve">, meaning that data values at those specific stations are used to estimate or predict </w:t>
      </w:r>
      <w:r w:rsidR="002D32BB" w:rsidRPr="00532DB9">
        <w:rPr>
          <w:sz w:val="16"/>
          <w:szCs w:val="16"/>
        </w:rPr>
        <w:t>a “grid” of values for every square kilometre across the UK.</w:t>
      </w:r>
      <w:r w:rsidR="007F3841" w:rsidRPr="00532DB9">
        <w:rPr>
          <w:sz w:val="16"/>
          <w:szCs w:val="16"/>
        </w:rPr>
        <w:t xml:space="preserve"> </w:t>
      </w:r>
    </w:p>
    <w:p w14:paraId="1C0C8D1A" w14:textId="10864840" w:rsidR="003443F8" w:rsidRPr="00532DB9" w:rsidRDefault="004A3154" w:rsidP="00367319">
      <w:pPr>
        <w:pStyle w:val="ListParagraph"/>
        <w:numPr>
          <w:ilvl w:val="0"/>
          <w:numId w:val="2"/>
        </w:numPr>
        <w:rPr>
          <w:sz w:val="16"/>
          <w:szCs w:val="16"/>
        </w:rPr>
      </w:pPr>
      <w:r w:rsidRPr="00532DB9">
        <w:rPr>
          <w:b/>
          <w:bCs/>
          <w:sz w:val="16"/>
          <w:szCs w:val="16"/>
        </w:rPr>
        <w:t xml:space="preserve">How the datasets have been produced: </w:t>
      </w:r>
      <w:r w:rsidR="00BB5374" w:rsidRPr="00532DB9">
        <w:rPr>
          <w:sz w:val="16"/>
          <w:szCs w:val="16"/>
        </w:rPr>
        <w:t xml:space="preserve">multiple </w:t>
      </w:r>
      <w:r w:rsidRPr="00532DB9">
        <w:rPr>
          <w:sz w:val="16"/>
          <w:szCs w:val="16"/>
        </w:rPr>
        <w:t xml:space="preserve">regression </w:t>
      </w:r>
      <w:r w:rsidR="00BB5374" w:rsidRPr="00532DB9">
        <w:rPr>
          <w:sz w:val="16"/>
          <w:szCs w:val="16"/>
        </w:rPr>
        <w:t xml:space="preserve">with inverse-distance weighted </w:t>
      </w:r>
      <w:r w:rsidRPr="00532DB9">
        <w:rPr>
          <w:sz w:val="16"/>
          <w:szCs w:val="16"/>
        </w:rPr>
        <w:t xml:space="preserve">interpolation are used to generate values on a regular grid </w:t>
      </w:r>
      <w:r w:rsidR="00A457AB" w:rsidRPr="00532DB9">
        <w:rPr>
          <w:sz w:val="16"/>
          <w:szCs w:val="16"/>
        </w:rPr>
        <w:t>from an irregular station network, accounting for factors such as altitude and distance from the coast.</w:t>
      </w:r>
      <w:r w:rsidRPr="00532DB9">
        <w:rPr>
          <w:sz w:val="16"/>
          <w:szCs w:val="16"/>
        </w:rPr>
        <w:t xml:space="preserve"> </w:t>
      </w:r>
      <w:hyperlink r:id="rId13" w:history="1">
        <w:r w:rsidRPr="00532DB9">
          <w:rPr>
            <w:rStyle w:val="Hyperlink"/>
            <w:sz w:val="16"/>
            <w:szCs w:val="16"/>
          </w:rPr>
          <w:t>https://www.metoffice.gov.uk/research/climate/maps-and-data/data/haduk-grid/methods</w:t>
        </w:r>
      </w:hyperlink>
      <w:r w:rsidR="003443F8" w:rsidRPr="00532DB9">
        <w:rPr>
          <w:sz w:val="16"/>
          <w:szCs w:val="16"/>
        </w:rPr>
        <w:t xml:space="preserve"> </w:t>
      </w:r>
    </w:p>
    <w:p w14:paraId="654221FA" w14:textId="05385EC4" w:rsidR="00F34E28" w:rsidRPr="00532DB9" w:rsidRDefault="00F34E28" w:rsidP="00367319">
      <w:pPr>
        <w:pStyle w:val="ListParagraph"/>
        <w:numPr>
          <w:ilvl w:val="0"/>
          <w:numId w:val="2"/>
        </w:numPr>
        <w:rPr>
          <w:sz w:val="16"/>
          <w:szCs w:val="16"/>
        </w:rPr>
      </w:pPr>
      <w:r w:rsidRPr="00532DB9">
        <w:rPr>
          <w:sz w:val="16"/>
          <w:szCs w:val="16"/>
        </w:rPr>
        <w:t>Each</w:t>
      </w:r>
      <w:r w:rsidR="006B53FD" w:rsidRPr="00532DB9">
        <w:rPr>
          <w:sz w:val="16"/>
          <w:szCs w:val="16"/>
        </w:rPr>
        <w:t xml:space="preserve"> regional</w:t>
      </w:r>
      <w:r w:rsidRPr="00532DB9">
        <w:rPr>
          <w:sz w:val="16"/>
          <w:szCs w:val="16"/>
        </w:rPr>
        <w:t xml:space="preserve"> average or aggregate value is </w:t>
      </w:r>
      <w:r w:rsidR="006B53FD" w:rsidRPr="00532DB9">
        <w:rPr>
          <w:sz w:val="16"/>
          <w:szCs w:val="16"/>
        </w:rPr>
        <w:t xml:space="preserve">an average of this 1x1 km grid cell value that fall in the specified geographical region (in this case, the whole of the UK) </w:t>
      </w:r>
      <w:hyperlink r:id="rId14" w:history="1">
        <w:r w:rsidR="006B53FD" w:rsidRPr="00532DB9">
          <w:rPr>
            <w:rStyle w:val="Hyperlink"/>
            <w:sz w:val="16"/>
            <w:szCs w:val="16"/>
          </w:rPr>
          <w:t>https://www.metoffice.gov.uk/research/climate/maps-and-data/data/haduk-grid/methods</w:t>
        </w:r>
      </w:hyperlink>
    </w:p>
    <w:p w14:paraId="455ED173" w14:textId="215E70B3" w:rsidR="006B53FD" w:rsidRPr="00532DB9" w:rsidRDefault="0079527B" w:rsidP="00367319">
      <w:pPr>
        <w:pStyle w:val="ListParagraph"/>
        <w:numPr>
          <w:ilvl w:val="0"/>
          <w:numId w:val="2"/>
        </w:numPr>
        <w:rPr>
          <w:sz w:val="16"/>
          <w:szCs w:val="16"/>
        </w:rPr>
      </w:pPr>
      <w:r w:rsidRPr="00532DB9">
        <w:rPr>
          <w:sz w:val="16"/>
          <w:szCs w:val="16"/>
        </w:rPr>
        <w:t xml:space="preserve">More details about this process can be found here: </w:t>
      </w:r>
      <w:hyperlink r:id="rId15" w:history="1">
        <w:r w:rsidRPr="00532DB9">
          <w:rPr>
            <w:rStyle w:val="Hyperlink"/>
            <w:sz w:val="16"/>
            <w:szCs w:val="16"/>
          </w:rPr>
          <w:t>https://www.metoffice.gov.uk/binaries/content/assets/metofficegovuk/pdf/weather/learn-about/uk-past-events/papers/monthly_gridded_datasets_uk.pdf</w:t>
        </w:r>
      </w:hyperlink>
    </w:p>
    <w:p w14:paraId="7E951AB5" w14:textId="0596C3A1" w:rsidR="0079527B" w:rsidRPr="00532DB9" w:rsidRDefault="00527F3E" w:rsidP="00367319">
      <w:pPr>
        <w:pStyle w:val="ListParagraph"/>
        <w:numPr>
          <w:ilvl w:val="0"/>
          <w:numId w:val="2"/>
        </w:numPr>
        <w:rPr>
          <w:sz w:val="16"/>
          <w:szCs w:val="16"/>
        </w:rPr>
      </w:pPr>
      <w:hyperlink r:id="rId16" w:history="1">
        <w:r w:rsidRPr="00532DB9">
          <w:rPr>
            <w:rStyle w:val="Hyperlink"/>
            <w:sz w:val="16"/>
            <w:szCs w:val="16"/>
          </w:rPr>
          <w:t>https://www.metoffice.gov.uk/binaries/content/assets/metofficegovuk/pdf/weather/learn-about/uk-past-events/papers/cm24_generation_of_daily_gridded_datasets.pdf</w:t>
        </w:r>
      </w:hyperlink>
    </w:p>
    <w:p w14:paraId="15C18BD1" w14:textId="4BF47FA8" w:rsidR="00527F3E" w:rsidRPr="00532DB9" w:rsidRDefault="003C3AAA" w:rsidP="00367319">
      <w:pPr>
        <w:pStyle w:val="ListParagraph"/>
        <w:numPr>
          <w:ilvl w:val="0"/>
          <w:numId w:val="2"/>
        </w:numPr>
        <w:rPr>
          <w:sz w:val="16"/>
          <w:szCs w:val="16"/>
        </w:rPr>
      </w:pPr>
      <w:r w:rsidRPr="00532DB9">
        <w:rPr>
          <w:sz w:val="16"/>
          <w:szCs w:val="16"/>
        </w:rPr>
        <w:t>The accuracy of these grids can be found here using the root-mean-square errors (RMSE) at ve</w:t>
      </w:r>
      <w:r w:rsidR="00EE65C8" w:rsidRPr="00532DB9">
        <w:rPr>
          <w:sz w:val="16"/>
          <w:szCs w:val="16"/>
        </w:rPr>
        <w:t xml:space="preserve">rification stations: </w:t>
      </w:r>
      <w:hyperlink r:id="rId17" w:history="1">
        <w:r w:rsidR="00EE65C8" w:rsidRPr="00532DB9">
          <w:rPr>
            <w:rStyle w:val="Hyperlink"/>
            <w:sz w:val="16"/>
            <w:szCs w:val="16"/>
          </w:rPr>
          <w:t>https://www.metoffice.gov.uk/research/climate/maps-and-data/data/haduk-grid/faq#faq1</w:t>
        </w:r>
      </w:hyperlink>
    </w:p>
    <w:p w14:paraId="21C606AF" w14:textId="1B468F8F" w:rsidR="00EE65C8" w:rsidRPr="00532DB9" w:rsidRDefault="00EE65C8" w:rsidP="00367319">
      <w:pPr>
        <w:pStyle w:val="ListParagraph"/>
        <w:numPr>
          <w:ilvl w:val="0"/>
          <w:numId w:val="2"/>
        </w:numPr>
        <w:rPr>
          <w:sz w:val="16"/>
          <w:szCs w:val="16"/>
        </w:rPr>
      </w:pPr>
      <w:r w:rsidRPr="00532DB9">
        <w:rPr>
          <w:sz w:val="16"/>
          <w:szCs w:val="16"/>
        </w:rPr>
        <w:t xml:space="preserve">RMSE is a way of quantifying the difference between predicted </w:t>
      </w:r>
      <w:r w:rsidR="00525A63" w:rsidRPr="00532DB9">
        <w:rPr>
          <w:sz w:val="16"/>
          <w:szCs w:val="16"/>
        </w:rPr>
        <w:t xml:space="preserve">and observed values. </w:t>
      </w:r>
      <w:r w:rsidR="004C02BD" w:rsidRPr="00532DB9">
        <w:rPr>
          <w:sz w:val="16"/>
          <w:szCs w:val="16"/>
        </w:rPr>
        <w:t xml:space="preserve">As seen in this table, the RMSE value </w:t>
      </w:r>
      <w:r w:rsidR="003E46BA" w:rsidRPr="00532DB9">
        <w:rPr>
          <w:sz w:val="16"/>
          <w:szCs w:val="16"/>
        </w:rPr>
        <w:t>for the monthly grid for mean temperature measured over 12 test months was 0.36 degrees Celsius.</w:t>
      </w:r>
    </w:p>
    <w:p w14:paraId="00082288" w14:textId="182EDD0A" w:rsidR="00CD1114" w:rsidRDefault="00CD1114" w:rsidP="00367319">
      <w:pPr>
        <w:pStyle w:val="ListParagraph"/>
        <w:numPr>
          <w:ilvl w:val="0"/>
          <w:numId w:val="2"/>
        </w:numPr>
        <w:rPr>
          <w:sz w:val="16"/>
          <w:szCs w:val="16"/>
        </w:rPr>
      </w:pPr>
      <w:r w:rsidRPr="00532DB9">
        <w:rPr>
          <w:sz w:val="16"/>
          <w:szCs w:val="16"/>
        </w:rPr>
        <w:t xml:space="preserve">Rigorous quality control measures are used at the stations to correct or remove erroneous data </w:t>
      </w:r>
      <w:r w:rsidR="006905E2" w:rsidRPr="00532DB9">
        <w:rPr>
          <w:sz w:val="16"/>
          <w:szCs w:val="16"/>
        </w:rPr>
        <w:t>(</w:t>
      </w:r>
      <w:hyperlink r:id="rId18" w:history="1">
        <w:r w:rsidR="006905E2" w:rsidRPr="00532DB9">
          <w:rPr>
            <w:rStyle w:val="Hyperlink"/>
            <w:sz w:val="16"/>
            <w:szCs w:val="16"/>
          </w:rPr>
          <w:t>https://www.metoffice.gov.uk/research/climate/maps-and-data/data/haduk-grid/faq#faq1</w:t>
        </w:r>
      </w:hyperlink>
      <w:r w:rsidR="006905E2" w:rsidRPr="00532DB9">
        <w:rPr>
          <w:sz w:val="16"/>
          <w:szCs w:val="16"/>
        </w:rPr>
        <w:t xml:space="preserve">) </w:t>
      </w:r>
    </w:p>
    <w:p w14:paraId="0759EB6D" w14:textId="77777777" w:rsidR="009336BA" w:rsidRDefault="009336BA" w:rsidP="009336BA">
      <w:pPr>
        <w:pStyle w:val="ListParagraph"/>
        <w:rPr>
          <w:sz w:val="16"/>
          <w:szCs w:val="16"/>
        </w:rPr>
      </w:pPr>
    </w:p>
    <w:p w14:paraId="7AEAFC16" w14:textId="77777777" w:rsidR="00FB0A8C" w:rsidRPr="00532DB9" w:rsidRDefault="00FB0A8C" w:rsidP="009336BA">
      <w:pPr>
        <w:pStyle w:val="ListParagraph"/>
        <w:rPr>
          <w:sz w:val="16"/>
          <w:szCs w:val="16"/>
        </w:rPr>
      </w:pPr>
    </w:p>
    <w:p w14:paraId="6628B934" w14:textId="0F65786E" w:rsidR="0099074C" w:rsidRPr="00532DB9" w:rsidRDefault="0099074C" w:rsidP="00367319">
      <w:pPr>
        <w:pStyle w:val="ListParagraph"/>
        <w:numPr>
          <w:ilvl w:val="0"/>
          <w:numId w:val="2"/>
        </w:numPr>
        <w:rPr>
          <w:sz w:val="16"/>
          <w:szCs w:val="16"/>
        </w:rPr>
      </w:pPr>
      <w:r w:rsidRPr="00532DB9">
        <w:rPr>
          <w:sz w:val="16"/>
          <w:szCs w:val="16"/>
        </w:rPr>
        <w:t xml:space="preserve">The collection of this data is </w:t>
      </w:r>
      <w:r w:rsidR="00250D1D" w:rsidRPr="00532DB9">
        <w:rPr>
          <w:sz w:val="16"/>
          <w:szCs w:val="16"/>
        </w:rPr>
        <w:t>partly funded by multiple UK governmental departments and research councils (</w:t>
      </w:r>
      <w:hyperlink r:id="rId19" w:history="1">
        <w:r w:rsidR="00250D1D" w:rsidRPr="00532DB9">
          <w:rPr>
            <w:rStyle w:val="Hyperlink"/>
            <w:sz w:val="16"/>
            <w:szCs w:val="16"/>
          </w:rPr>
          <w:t>https://www.metoffice.gov.uk/research/climate/maps-and-data/data/haduk-grid/overview</w:t>
        </w:r>
      </w:hyperlink>
      <w:r w:rsidR="00250D1D" w:rsidRPr="00532DB9">
        <w:rPr>
          <w:sz w:val="16"/>
          <w:szCs w:val="16"/>
        </w:rPr>
        <w:t xml:space="preserve">) </w:t>
      </w:r>
    </w:p>
    <w:p w14:paraId="0F74614B" w14:textId="0E4ECAEC" w:rsidR="00322175" w:rsidRPr="00532DB9" w:rsidRDefault="00322175" w:rsidP="00367319">
      <w:pPr>
        <w:pStyle w:val="ListParagraph"/>
        <w:numPr>
          <w:ilvl w:val="0"/>
          <w:numId w:val="2"/>
        </w:numPr>
        <w:rPr>
          <w:sz w:val="16"/>
          <w:szCs w:val="16"/>
        </w:rPr>
      </w:pPr>
      <w:r w:rsidRPr="00532DB9">
        <w:rPr>
          <w:b/>
          <w:bCs/>
          <w:sz w:val="16"/>
          <w:szCs w:val="16"/>
        </w:rPr>
        <w:t>Licensing:</w:t>
      </w:r>
      <w:r w:rsidRPr="00532DB9">
        <w:rPr>
          <w:sz w:val="16"/>
          <w:szCs w:val="16"/>
        </w:rPr>
        <w:t xml:space="preserve"> the data is provided under the </w:t>
      </w:r>
      <w:r w:rsidRPr="00532DB9">
        <w:rPr>
          <w:i/>
          <w:iCs/>
          <w:sz w:val="16"/>
          <w:szCs w:val="16"/>
        </w:rPr>
        <w:t>Open Government License</w:t>
      </w:r>
      <w:r w:rsidRPr="00532DB9">
        <w:rPr>
          <w:sz w:val="16"/>
          <w:szCs w:val="16"/>
        </w:rPr>
        <w:t xml:space="preserve"> (</w:t>
      </w:r>
      <w:hyperlink r:id="rId20" w:history="1">
        <w:r w:rsidRPr="00532DB9">
          <w:rPr>
            <w:rStyle w:val="Hyperlink"/>
            <w:sz w:val="16"/>
            <w:szCs w:val="16"/>
          </w:rPr>
          <w:t>https://www.metoffice.gov.uk/research/climate/maps-and-data/data/haduk-grid/overview</w:t>
        </w:r>
      </w:hyperlink>
      <w:r w:rsidRPr="00532DB9">
        <w:rPr>
          <w:sz w:val="16"/>
          <w:szCs w:val="16"/>
        </w:rPr>
        <w:t xml:space="preserve">) </w:t>
      </w:r>
    </w:p>
    <w:p w14:paraId="65FED60B" w14:textId="5DB25B42" w:rsidR="00770F22" w:rsidRPr="00532DB9" w:rsidRDefault="00770F22" w:rsidP="00367319">
      <w:pPr>
        <w:pStyle w:val="ListParagraph"/>
        <w:numPr>
          <w:ilvl w:val="0"/>
          <w:numId w:val="2"/>
        </w:numPr>
        <w:rPr>
          <w:sz w:val="16"/>
          <w:szCs w:val="16"/>
        </w:rPr>
      </w:pPr>
      <w:hyperlink r:id="rId21" w:history="1">
        <w:r w:rsidRPr="00532DB9">
          <w:rPr>
            <w:rStyle w:val="Hyperlink"/>
            <w:sz w:val="16"/>
            <w:szCs w:val="16"/>
          </w:rPr>
          <w:t>https://www.nationalarchives.gov.uk/doc/open-government-licence/version/3/</w:t>
        </w:r>
      </w:hyperlink>
      <w:r w:rsidRPr="00532DB9">
        <w:rPr>
          <w:sz w:val="16"/>
          <w:szCs w:val="16"/>
        </w:rPr>
        <w:t xml:space="preserve"> The Open Government License </w:t>
      </w:r>
      <w:r w:rsidR="00D00420" w:rsidRPr="00532DB9">
        <w:rPr>
          <w:sz w:val="16"/>
          <w:szCs w:val="16"/>
        </w:rPr>
        <w:t xml:space="preserve">allows users to “copy, publish, distribute and transmit the information”, change the information, and exploit the </w:t>
      </w:r>
      <w:r w:rsidR="00DF1DF2" w:rsidRPr="00532DB9">
        <w:rPr>
          <w:sz w:val="16"/>
          <w:szCs w:val="16"/>
        </w:rPr>
        <w:t xml:space="preserve">information for commercial and non-commercial purposes by combining it with other information, as long as </w:t>
      </w:r>
      <w:r w:rsidR="00523B7C" w:rsidRPr="00532DB9">
        <w:rPr>
          <w:sz w:val="16"/>
          <w:szCs w:val="16"/>
        </w:rPr>
        <w:t>you provide a link to this license and an attribution to the source of the data, as well as stating that this project</w:t>
      </w:r>
      <w:r w:rsidR="00523B7C" w:rsidRPr="00532DB9">
        <w:rPr>
          <w:sz w:val="16"/>
          <w:szCs w:val="16"/>
        </w:rPr>
        <w:t> </w:t>
      </w:r>
      <w:r w:rsidR="00523B7C" w:rsidRPr="00532DB9">
        <w:rPr>
          <w:i/>
          <w:iCs/>
          <w:sz w:val="16"/>
          <w:szCs w:val="16"/>
        </w:rPr>
        <w:t>Contains public sector information licensed under the Open Government Licence v3.0.</w:t>
      </w:r>
    </w:p>
    <w:p w14:paraId="7CECEE2E" w14:textId="00C97489" w:rsidR="00790490" w:rsidRPr="00532DB9" w:rsidRDefault="002D32BB" w:rsidP="00790490">
      <w:pPr>
        <w:pStyle w:val="ListParagraph"/>
        <w:numPr>
          <w:ilvl w:val="0"/>
          <w:numId w:val="2"/>
        </w:numPr>
        <w:rPr>
          <w:sz w:val="16"/>
          <w:szCs w:val="16"/>
        </w:rPr>
      </w:pPr>
      <w:r w:rsidRPr="00532DB9">
        <w:rPr>
          <w:sz w:val="16"/>
          <w:szCs w:val="16"/>
        </w:rPr>
        <w:t xml:space="preserve">The datasets can be downloaded here: </w:t>
      </w:r>
      <w:hyperlink r:id="rId22" w:history="1">
        <w:r w:rsidRPr="00532DB9">
          <w:rPr>
            <w:rStyle w:val="Hyperlink"/>
            <w:sz w:val="16"/>
            <w:szCs w:val="16"/>
          </w:rPr>
          <w:t>https://www.metoffice.gov.uk/research/climate/maps-and-data/uk-and-regional-series</w:t>
        </w:r>
      </w:hyperlink>
    </w:p>
    <w:p w14:paraId="46E0A669" w14:textId="12AE0537" w:rsidR="00790490" w:rsidRPr="00532DB9" w:rsidRDefault="00790490" w:rsidP="00790490">
      <w:pPr>
        <w:pStyle w:val="ListParagraph"/>
        <w:numPr>
          <w:ilvl w:val="0"/>
          <w:numId w:val="2"/>
        </w:numPr>
        <w:rPr>
          <w:sz w:val="16"/>
          <w:szCs w:val="16"/>
        </w:rPr>
      </w:pPr>
      <w:r w:rsidRPr="00532DB9">
        <w:rPr>
          <w:sz w:val="16"/>
          <w:szCs w:val="16"/>
        </w:rPr>
        <w:t xml:space="preserve">The Retail Sales Index (RSI) which provides data about the volume and value of UK retail sales over time can be accessed here </w:t>
      </w:r>
      <w:hyperlink r:id="rId23" w:tgtFrame="_blank" w:history="1">
        <w:r w:rsidRPr="00532DB9">
          <w:rPr>
            <w:rStyle w:val="Hyperlink"/>
            <w:sz w:val="16"/>
            <w:szCs w:val="16"/>
          </w:rPr>
          <w:t>Office for National Statistics: Retail Sales Index (RSI) QMI</w:t>
        </w:r>
      </w:hyperlink>
      <w:r w:rsidR="0061340A" w:rsidRPr="00532DB9">
        <w:rPr>
          <w:sz w:val="16"/>
          <w:szCs w:val="16"/>
        </w:rPr>
        <w:t>. It is also licensed by the Open Government License v3.</w:t>
      </w:r>
      <w:r w:rsidR="000748B6" w:rsidRPr="00532DB9">
        <w:rPr>
          <w:sz w:val="16"/>
          <w:szCs w:val="16"/>
        </w:rPr>
        <w:t xml:space="preserve">0, like the MetOffice data shown above. </w:t>
      </w:r>
    </w:p>
    <w:p w14:paraId="6D4B8EBE" w14:textId="774271F1" w:rsidR="000748B6" w:rsidRPr="00532DB9" w:rsidRDefault="000748B6" w:rsidP="00790490">
      <w:pPr>
        <w:pStyle w:val="ListParagraph"/>
        <w:numPr>
          <w:ilvl w:val="0"/>
          <w:numId w:val="2"/>
        </w:numPr>
        <w:rPr>
          <w:sz w:val="16"/>
          <w:szCs w:val="16"/>
        </w:rPr>
      </w:pPr>
      <w:r w:rsidRPr="00532DB9">
        <w:rPr>
          <w:sz w:val="16"/>
          <w:szCs w:val="16"/>
        </w:rPr>
        <w:t xml:space="preserve">The ONS provides a detail report and documentation here about the methodology used to collect the data </w:t>
      </w:r>
      <w:hyperlink r:id="rId24" w:history="1">
        <w:r w:rsidRPr="00532DB9">
          <w:rPr>
            <w:rStyle w:val="Hyperlink"/>
            <w:sz w:val="16"/>
            <w:szCs w:val="16"/>
          </w:rPr>
          <w:t>https://www.ons.gov.uk/businessindustryandtrade/retailindustry/methodologies/retailsalesindexrsiqmi</w:t>
        </w:r>
      </w:hyperlink>
      <w:r w:rsidRPr="00532DB9">
        <w:rPr>
          <w:sz w:val="16"/>
          <w:szCs w:val="16"/>
        </w:rPr>
        <w:t xml:space="preserve"> </w:t>
      </w:r>
    </w:p>
    <w:p w14:paraId="3127AFE7" w14:textId="762D5E76" w:rsidR="00AC253C" w:rsidRPr="00532DB9" w:rsidRDefault="00AC253C" w:rsidP="00790490">
      <w:pPr>
        <w:pStyle w:val="ListParagraph"/>
        <w:numPr>
          <w:ilvl w:val="0"/>
          <w:numId w:val="2"/>
        </w:numPr>
        <w:rPr>
          <w:sz w:val="16"/>
          <w:szCs w:val="16"/>
        </w:rPr>
      </w:pPr>
      <w:r w:rsidRPr="00532DB9">
        <w:rPr>
          <w:sz w:val="16"/>
          <w:szCs w:val="16"/>
        </w:rPr>
        <w:t>Reliability and accuracy of the data: as th</w:t>
      </w:r>
      <w:r w:rsidR="006A5701" w:rsidRPr="00532DB9">
        <w:rPr>
          <w:sz w:val="16"/>
          <w:szCs w:val="16"/>
        </w:rPr>
        <w:t>e RSI is</w:t>
      </w:r>
      <w:r w:rsidRPr="00532DB9">
        <w:rPr>
          <w:sz w:val="16"/>
          <w:szCs w:val="16"/>
        </w:rPr>
        <w:t xml:space="preserve"> another official government dataset</w:t>
      </w:r>
      <w:r w:rsidR="009854B2" w:rsidRPr="00532DB9">
        <w:rPr>
          <w:sz w:val="16"/>
          <w:szCs w:val="16"/>
        </w:rPr>
        <w:t xml:space="preserve"> used by institutions such as the Bank of England and the Treasury</w:t>
      </w:r>
      <w:r w:rsidR="001C2BD7" w:rsidRPr="00532DB9">
        <w:rPr>
          <w:sz w:val="16"/>
          <w:szCs w:val="16"/>
        </w:rPr>
        <w:t xml:space="preserve"> for data-driven decision making, a lot of care has been taken to ensure that this data is as accurate and valid as possible. </w:t>
      </w:r>
      <w:r w:rsidR="007B60CF" w:rsidRPr="00532DB9">
        <w:rPr>
          <w:sz w:val="16"/>
          <w:szCs w:val="16"/>
        </w:rPr>
        <w:t xml:space="preserve">The sales data is collected with a monthly frequency and the sample covers 5000 retailers. </w:t>
      </w:r>
      <w:r w:rsidR="006A5701" w:rsidRPr="00532DB9">
        <w:rPr>
          <w:sz w:val="16"/>
          <w:szCs w:val="16"/>
        </w:rPr>
        <w:t>It is compiled using the Monthly Business Survey – Retail Sales Index (MBS-RSI).</w:t>
      </w:r>
    </w:p>
    <w:p w14:paraId="6AF4FF26" w14:textId="482D8A6C" w:rsidR="006A5701" w:rsidRPr="00532DB9" w:rsidRDefault="00F57F9C" w:rsidP="00790490">
      <w:pPr>
        <w:pStyle w:val="ListParagraph"/>
        <w:numPr>
          <w:ilvl w:val="0"/>
          <w:numId w:val="2"/>
        </w:numPr>
        <w:rPr>
          <w:sz w:val="16"/>
          <w:szCs w:val="16"/>
        </w:rPr>
      </w:pPr>
      <w:r w:rsidRPr="00532DB9">
        <w:rPr>
          <w:sz w:val="16"/>
          <w:szCs w:val="16"/>
        </w:rPr>
        <w:t>The sample of 5000 retailers includes all large retailers and “a representative sample of smaller businesses”. The known retail industry</w:t>
      </w:r>
      <w:r w:rsidR="003D6736" w:rsidRPr="00532DB9">
        <w:rPr>
          <w:sz w:val="16"/>
          <w:szCs w:val="16"/>
        </w:rPr>
        <w:t xml:space="preserve"> is approximately 200,000 businesses and while the sample represents 2.5% of the total population,</w:t>
      </w:r>
      <w:r w:rsidR="007841D1" w:rsidRPr="00532DB9">
        <w:rPr>
          <w:sz w:val="16"/>
          <w:szCs w:val="16"/>
        </w:rPr>
        <w:t xml:space="preserve"> which may seem very small,</w:t>
      </w:r>
      <w:r w:rsidR="003D6736" w:rsidRPr="00532DB9">
        <w:rPr>
          <w:sz w:val="16"/>
          <w:szCs w:val="16"/>
        </w:rPr>
        <w:t xml:space="preserve"> it represents approximately 75.6% of </w:t>
      </w:r>
      <w:r w:rsidR="003D6736" w:rsidRPr="00532DB9">
        <w:rPr>
          <w:i/>
          <w:iCs/>
          <w:sz w:val="16"/>
          <w:szCs w:val="16"/>
        </w:rPr>
        <w:t>all known turnover in the retail industry</w:t>
      </w:r>
      <w:r w:rsidR="003D6736" w:rsidRPr="00532DB9">
        <w:rPr>
          <w:sz w:val="16"/>
          <w:szCs w:val="16"/>
        </w:rPr>
        <w:t>.</w:t>
      </w:r>
    </w:p>
    <w:p w14:paraId="63A3A9B7" w14:textId="2E93B4A8" w:rsidR="003D6736" w:rsidRPr="00532DB9" w:rsidRDefault="00AB5222" w:rsidP="00790490">
      <w:pPr>
        <w:pStyle w:val="ListParagraph"/>
        <w:numPr>
          <w:ilvl w:val="0"/>
          <w:numId w:val="2"/>
        </w:numPr>
        <w:rPr>
          <w:sz w:val="16"/>
          <w:szCs w:val="16"/>
        </w:rPr>
      </w:pPr>
      <w:r w:rsidRPr="00532DB9">
        <w:rPr>
          <w:sz w:val="16"/>
          <w:szCs w:val="16"/>
        </w:rPr>
        <w:t>Retail turnover provided by the retailers includes internet and telephone sales.</w:t>
      </w:r>
    </w:p>
    <w:p w14:paraId="02329311" w14:textId="7089606D" w:rsidR="00AB5222" w:rsidRPr="00532DB9" w:rsidRDefault="004560B4" w:rsidP="00790490">
      <w:pPr>
        <w:pStyle w:val="ListParagraph"/>
        <w:numPr>
          <w:ilvl w:val="0"/>
          <w:numId w:val="2"/>
        </w:numPr>
        <w:rPr>
          <w:sz w:val="16"/>
          <w:szCs w:val="16"/>
        </w:rPr>
      </w:pPr>
      <w:r w:rsidRPr="00532DB9">
        <w:rPr>
          <w:sz w:val="16"/>
          <w:szCs w:val="16"/>
        </w:rPr>
        <w:t>“</w:t>
      </w:r>
      <w:r w:rsidRPr="00532DB9">
        <w:rPr>
          <w:sz w:val="16"/>
          <w:szCs w:val="16"/>
        </w:rPr>
        <w:t>The primary purpose of the Retail Sales Index (RSI) is to produce a short-term measure of the changes in the volume and value of sales of goods by retail businesses in Great Britain, providing a timely indicator of economic performance and strength of consumer spending.</w:t>
      </w:r>
      <w:r w:rsidRPr="00532DB9">
        <w:rPr>
          <w:sz w:val="16"/>
          <w:szCs w:val="16"/>
        </w:rPr>
        <w:t>”</w:t>
      </w:r>
    </w:p>
    <w:p w14:paraId="32DDFCE2" w14:textId="571F899F" w:rsidR="004560B4" w:rsidRPr="00532DB9" w:rsidRDefault="001347A5" w:rsidP="00790490">
      <w:pPr>
        <w:pStyle w:val="ListParagraph"/>
        <w:numPr>
          <w:ilvl w:val="0"/>
          <w:numId w:val="2"/>
        </w:numPr>
        <w:rPr>
          <w:sz w:val="16"/>
          <w:szCs w:val="16"/>
        </w:rPr>
      </w:pPr>
      <w:r w:rsidRPr="00532DB9">
        <w:rPr>
          <w:sz w:val="16"/>
          <w:szCs w:val="16"/>
        </w:rPr>
        <w:t>“</w:t>
      </w:r>
      <w:r w:rsidRPr="00532DB9">
        <w:rPr>
          <w:sz w:val="16"/>
          <w:szCs w:val="16"/>
        </w:rPr>
        <w:t xml:space="preserve">The value estimates reflect the total turnover that businesses have collected over a standard period, while the volume estimates are calculated by taking the value estimates and adjusting to remove the impact of price changes. </w:t>
      </w:r>
      <w:r w:rsidRPr="00532DB9">
        <w:rPr>
          <w:sz w:val="16"/>
          <w:szCs w:val="16"/>
        </w:rPr>
        <w:t> </w:t>
      </w:r>
      <w:r w:rsidRPr="00532DB9">
        <w:rPr>
          <w:sz w:val="16"/>
          <w:szCs w:val="16"/>
        </w:rPr>
        <w:t>”</w:t>
      </w:r>
    </w:p>
    <w:p w14:paraId="51654019" w14:textId="720E5ADF" w:rsidR="001347A5" w:rsidRPr="00532DB9" w:rsidRDefault="005941DC" w:rsidP="00790490">
      <w:pPr>
        <w:pStyle w:val="ListParagraph"/>
        <w:numPr>
          <w:ilvl w:val="0"/>
          <w:numId w:val="2"/>
        </w:numPr>
        <w:rPr>
          <w:sz w:val="16"/>
          <w:szCs w:val="16"/>
        </w:rPr>
      </w:pPr>
      <w:r w:rsidRPr="00532DB9">
        <w:rPr>
          <w:sz w:val="16"/>
          <w:szCs w:val="16"/>
        </w:rPr>
        <w:t xml:space="preserve">The ONS aspires towards achieving a high standard of data quality and reliability by reducing non-sampling/reporting errors as follows: </w:t>
      </w:r>
      <w:r w:rsidR="006D589C" w:rsidRPr="00532DB9">
        <w:rPr>
          <w:sz w:val="16"/>
          <w:szCs w:val="16"/>
        </w:rPr>
        <w:t>“</w:t>
      </w:r>
      <w:r w:rsidR="006D589C" w:rsidRPr="00532DB9">
        <w:rPr>
          <w:sz w:val="16"/>
          <w:szCs w:val="16"/>
        </w:rPr>
        <w:t>very effort is made to minimise reporting error, for example, all Monthly Business Survey – Retail Sales Index (MBS-RSI) respondents who do not return data by the stated deadline are response chased to reduce the non-response rate. Non-response error is minimised through the use of imputation. The careful design of questionnaires, intensive training and supervision of editing and validation staff, and efficient data-processing procedures are also used to minimise reporting errors.</w:t>
      </w:r>
      <w:r w:rsidR="006D589C" w:rsidRPr="00532DB9">
        <w:rPr>
          <w:sz w:val="16"/>
          <w:szCs w:val="16"/>
        </w:rPr>
        <w:t>”</w:t>
      </w:r>
    </w:p>
    <w:p w14:paraId="11E43B3F" w14:textId="77777777" w:rsidR="00F458EC" w:rsidRPr="00F458EC" w:rsidRDefault="00F458EC" w:rsidP="00F458EC">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F458EC">
        <w:rPr>
          <w:rFonts w:ascii="Times New Roman" w:eastAsia="Times New Roman" w:hAnsi="Times New Roman" w:cs="Times New Roman"/>
          <w:kern w:val="0"/>
          <w:sz w:val="16"/>
          <w:szCs w:val="16"/>
          <w:lang w:eastAsia="en-GB"/>
          <w14:ligatures w14:val="none"/>
        </w:rPr>
        <w:t>Estimates for the most recent month are provisional and subject to revision because of:</w:t>
      </w:r>
    </w:p>
    <w:p w14:paraId="7BC1960E" w14:textId="77777777" w:rsidR="00F458EC" w:rsidRPr="00F458EC" w:rsidRDefault="00F458EC" w:rsidP="00F458EC">
      <w:pPr>
        <w:numPr>
          <w:ilvl w:val="0"/>
          <w:numId w:val="2"/>
        </w:num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F458EC">
        <w:rPr>
          <w:rFonts w:ascii="Times New Roman" w:eastAsia="Times New Roman" w:hAnsi="Times New Roman" w:cs="Times New Roman"/>
          <w:kern w:val="0"/>
          <w:sz w:val="16"/>
          <w:szCs w:val="16"/>
          <w:lang w:eastAsia="en-GB"/>
          <w14:ligatures w14:val="none"/>
        </w:rPr>
        <w:t>late responses to the MBS-RSI</w:t>
      </w:r>
    </w:p>
    <w:p w14:paraId="4CA6A3CD" w14:textId="77777777" w:rsidR="00F458EC" w:rsidRPr="00F458EC" w:rsidRDefault="00F458EC" w:rsidP="00F458EC">
      <w:pPr>
        <w:numPr>
          <w:ilvl w:val="0"/>
          <w:numId w:val="2"/>
        </w:num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F458EC">
        <w:rPr>
          <w:rFonts w:ascii="Times New Roman" w:eastAsia="Times New Roman" w:hAnsi="Times New Roman" w:cs="Times New Roman"/>
          <w:kern w:val="0"/>
          <w:sz w:val="16"/>
          <w:szCs w:val="16"/>
          <w:lang w:eastAsia="en-GB"/>
          <w14:ligatures w14:val="none"/>
        </w:rPr>
        <w:t>revisions to seasonal adjustment factors, which are re-estimated every month and reviewed annually</w:t>
      </w:r>
    </w:p>
    <w:p w14:paraId="2FE6CE1C" w14:textId="77777777" w:rsidR="00F458EC" w:rsidRPr="00F458EC" w:rsidRDefault="00F458EC" w:rsidP="00F458EC">
      <w:pPr>
        <w:numPr>
          <w:ilvl w:val="0"/>
          <w:numId w:val="2"/>
        </w:num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F458EC">
        <w:rPr>
          <w:rFonts w:ascii="Times New Roman" w:eastAsia="Times New Roman" w:hAnsi="Times New Roman" w:cs="Times New Roman"/>
          <w:kern w:val="0"/>
          <w:sz w:val="16"/>
          <w:szCs w:val="16"/>
          <w:lang w:eastAsia="en-GB"/>
          <w14:ligatures w14:val="none"/>
        </w:rPr>
        <w:lastRenderedPageBreak/>
        <w:t>changes from the annual seasonal adjustment review</w:t>
      </w:r>
    </w:p>
    <w:p w14:paraId="447DCB75" w14:textId="77777777" w:rsidR="00F458EC" w:rsidRPr="00F458EC" w:rsidRDefault="00F458EC" w:rsidP="00F458EC">
      <w:pPr>
        <w:numPr>
          <w:ilvl w:val="0"/>
          <w:numId w:val="2"/>
        </w:num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F458EC">
        <w:rPr>
          <w:rFonts w:ascii="Times New Roman" w:eastAsia="Times New Roman" w:hAnsi="Times New Roman" w:cs="Times New Roman"/>
          <w:kern w:val="0"/>
          <w:sz w:val="16"/>
          <w:szCs w:val="16"/>
          <w:lang w:eastAsia="en-GB"/>
          <w14:ligatures w14:val="none"/>
        </w:rPr>
        <w:t>annual updating of the business register that forms the basis for the sample for the RSI (usually occurring in January)</w:t>
      </w:r>
    </w:p>
    <w:p w14:paraId="28F325B1" w14:textId="77777777" w:rsidR="00F458EC" w:rsidRPr="00532DB9" w:rsidRDefault="00F458EC" w:rsidP="00F458EC">
      <w:pPr>
        <w:numPr>
          <w:ilvl w:val="0"/>
          <w:numId w:val="2"/>
        </w:num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F458EC">
        <w:rPr>
          <w:rFonts w:ascii="Times New Roman" w:eastAsia="Times New Roman" w:hAnsi="Times New Roman" w:cs="Times New Roman"/>
          <w:kern w:val="0"/>
          <w:sz w:val="16"/>
          <w:szCs w:val="16"/>
          <w:lang w:eastAsia="en-GB"/>
          <w14:ligatures w14:val="none"/>
        </w:rPr>
        <w:t>other methodological improvements</w:t>
      </w:r>
    </w:p>
    <w:p w14:paraId="0A3152B7" w14:textId="37F544DE" w:rsidR="0018014C" w:rsidRPr="00532DB9" w:rsidRDefault="0018014C" w:rsidP="0018014C">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532DB9">
        <w:rPr>
          <w:rFonts w:ascii="Times New Roman" w:eastAsia="Times New Roman" w:hAnsi="Times New Roman" w:cs="Times New Roman"/>
          <w:kern w:val="0"/>
          <w:sz w:val="16"/>
          <w:szCs w:val="16"/>
          <w:lang w:eastAsia="en-GB"/>
          <w14:ligatures w14:val="none"/>
        </w:rPr>
        <w:t xml:space="preserve">ABS: alternative statistics on retail sales </w:t>
      </w:r>
      <w:r w:rsidRPr="00532DB9">
        <w:rPr>
          <w:rFonts w:ascii="Times New Roman" w:eastAsia="Times New Roman" w:hAnsi="Times New Roman" w:cs="Times New Roman"/>
          <w:kern w:val="0"/>
          <w:sz w:val="16"/>
          <w:szCs w:val="16"/>
          <w:lang w:eastAsia="en-GB"/>
          <w14:ligatures w14:val="none"/>
        </w:rPr>
        <w:sym w:font="Wingdings" w:char="F0E0"/>
      </w:r>
      <w:r w:rsidRPr="00532DB9">
        <w:rPr>
          <w:rFonts w:ascii="Times New Roman" w:eastAsia="Times New Roman" w:hAnsi="Times New Roman" w:cs="Times New Roman"/>
          <w:kern w:val="0"/>
          <w:sz w:val="16"/>
          <w:szCs w:val="16"/>
          <w:lang w:eastAsia="en-GB"/>
          <w14:ligatures w14:val="none"/>
        </w:rPr>
        <w:t xml:space="preserve"> Cross-validation?</w:t>
      </w:r>
    </w:p>
    <w:p w14:paraId="115A3FC0" w14:textId="7080A1D1" w:rsidR="0018014C" w:rsidRPr="00532DB9" w:rsidRDefault="00FA4ACA" w:rsidP="0018014C">
      <w:pPr>
        <w:spacing w:before="100" w:beforeAutospacing="1" w:after="100" w:afterAutospacing="1" w:line="240" w:lineRule="auto"/>
        <w:rPr>
          <w:rFonts w:ascii="Times New Roman" w:eastAsia="Times New Roman" w:hAnsi="Times New Roman" w:cs="Times New Roman"/>
          <w:kern w:val="0"/>
          <w:sz w:val="16"/>
          <w:szCs w:val="16"/>
          <w:lang w:eastAsia="en-GB"/>
          <w14:ligatures w14:val="none"/>
        </w:rPr>
      </w:pPr>
      <w:r w:rsidRPr="00532DB9">
        <w:rPr>
          <w:rFonts w:ascii="Times New Roman" w:eastAsia="Times New Roman" w:hAnsi="Times New Roman" w:cs="Times New Roman"/>
          <w:kern w:val="0"/>
          <w:sz w:val="16"/>
          <w:szCs w:val="16"/>
          <w:lang w:eastAsia="en-GB"/>
          <w14:ligatures w14:val="none"/>
        </w:rPr>
        <w:t>Retail Sales Monitor – another alternative.</w:t>
      </w:r>
    </w:p>
    <w:p w14:paraId="78AEBCAE" w14:textId="0ECCC4E7" w:rsidR="00FA4ACA" w:rsidRPr="00532DB9" w:rsidRDefault="004C32B9" w:rsidP="0018014C">
      <w:pPr>
        <w:spacing w:before="100" w:beforeAutospacing="1" w:after="100" w:afterAutospacing="1" w:line="240" w:lineRule="auto"/>
        <w:rPr>
          <w:sz w:val="16"/>
          <w:szCs w:val="16"/>
        </w:rPr>
      </w:pPr>
      <w:r w:rsidRPr="00532DB9">
        <w:rPr>
          <w:sz w:val="16"/>
          <w:szCs w:val="16"/>
        </w:rPr>
        <w:t>he monthly </w:t>
      </w:r>
      <w:hyperlink r:id="rId25" w:history="1">
        <w:r w:rsidRPr="00532DB9">
          <w:rPr>
            <w:rStyle w:val="Hyperlink"/>
            <w:sz w:val="16"/>
            <w:szCs w:val="16"/>
          </w:rPr>
          <w:t>Retail sales statistical bulletin</w:t>
        </w:r>
      </w:hyperlink>
      <w:r w:rsidRPr="00532DB9">
        <w:rPr>
          <w:sz w:val="16"/>
          <w:szCs w:val="16"/>
        </w:rPr>
        <w:t> is released in a timely manner, approximately 20 days after the reference period, and is an important early economic indicator. Data are collected for standard trading periods that follow a four-week, four-week, five-week cycle. For the reference period 3 April 2022 to the 30 April 2022, the RSI was released on 20 May 2022.</w:t>
      </w:r>
    </w:p>
    <w:p w14:paraId="79AEE2DB" w14:textId="17F1525C" w:rsidR="00585B8D" w:rsidRPr="00532DB9" w:rsidRDefault="00585B8D" w:rsidP="0018014C">
      <w:pPr>
        <w:spacing w:before="100" w:beforeAutospacing="1" w:after="100" w:afterAutospacing="1" w:line="240" w:lineRule="auto"/>
        <w:rPr>
          <w:sz w:val="16"/>
          <w:szCs w:val="16"/>
        </w:rPr>
      </w:pPr>
      <w:r w:rsidRPr="00532DB9">
        <w:rPr>
          <w:sz w:val="16"/>
          <w:szCs w:val="16"/>
        </w:rPr>
        <w:t>To ensure a good response rate, approximately 60% each month, response chasing is conducted by trained staff and allows respondents to return data over the phone.</w:t>
      </w:r>
    </w:p>
    <w:p w14:paraId="714E5450" w14:textId="0DD46F2D" w:rsidR="00615710" w:rsidRPr="00532DB9" w:rsidRDefault="00615710" w:rsidP="0018014C">
      <w:pPr>
        <w:spacing w:before="100" w:beforeAutospacing="1" w:after="100" w:afterAutospacing="1" w:line="240" w:lineRule="auto"/>
        <w:rPr>
          <w:sz w:val="16"/>
          <w:szCs w:val="16"/>
        </w:rPr>
      </w:pPr>
      <w:r w:rsidRPr="00532DB9">
        <w:rPr>
          <w:sz w:val="16"/>
          <w:szCs w:val="16"/>
        </w:rPr>
        <w:t>This derived, single score for the business’s return is then tested against a methodologically set threshold. If the score is higher than the defined threshold, then the questionnaire will fail and be flagged for manual editing. Returns that fail selective editing are passed to the editing and validation team for manual checking.</w:t>
      </w:r>
    </w:p>
    <w:p w14:paraId="0E43E1B9" w14:textId="3CE789A3" w:rsidR="00615710" w:rsidRPr="00532DB9" w:rsidRDefault="00D53B68" w:rsidP="0018014C">
      <w:pPr>
        <w:spacing w:before="100" w:beforeAutospacing="1" w:after="100" w:afterAutospacing="1" w:line="240" w:lineRule="auto"/>
        <w:rPr>
          <w:sz w:val="16"/>
          <w:szCs w:val="16"/>
        </w:rPr>
      </w:pPr>
      <w:r w:rsidRPr="00532DB9">
        <w:rPr>
          <w:sz w:val="16"/>
          <w:szCs w:val="16"/>
        </w:rPr>
        <w:t>Thresholds have been derived and set to ensure minimum bias is introduced from not editing values that may have been edited under the previous edit all returns system. Therefore, selective editing does result in an adverse impact on output quality. To ensure that all errors are captured, before questionnaires pass through selective editing they are subjected to automatic editing and then a number of user-defined checks. For example, these will include checks to detect changes in reporting periods and implausible returns such as turnover being less than zero. Additionally, as of September 2023 businesses returning zero turnover are automatically flagged and queried.</w:t>
      </w:r>
    </w:p>
    <w:p w14:paraId="3E22AE49" w14:textId="687F8507" w:rsidR="00C971C7" w:rsidRPr="00532DB9" w:rsidRDefault="00C971C7" w:rsidP="0018014C">
      <w:pPr>
        <w:spacing w:before="100" w:beforeAutospacing="1" w:after="100" w:afterAutospacing="1" w:line="240" w:lineRule="auto"/>
        <w:rPr>
          <w:sz w:val="16"/>
          <w:szCs w:val="16"/>
        </w:rPr>
      </w:pPr>
      <w:r w:rsidRPr="00532DB9">
        <w:rPr>
          <w:sz w:val="16"/>
          <w:szCs w:val="16"/>
        </w:rPr>
        <w:t>Source: Office for National Statistics licensed under the Open Government Licence v.3.0</w:t>
      </w:r>
    </w:p>
    <w:p w14:paraId="59CE49A8" w14:textId="2732F505" w:rsidR="00441E7A" w:rsidRPr="00532DB9" w:rsidRDefault="00441E7A" w:rsidP="00441E7A">
      <w:pPr>
        <w:pStyle w:val="NormalWeb"/>
        <w:rPr>
          <w:sz w:val="16"/>
          <w:szCs w:val="16"/>
        </w:rPr>
      </w:pPr>
      <w:r w:rsidRPr="00532DB9">
        <w:rPr>
          <w:sz w:val="16"/>
          <w:szCs w:val="16"/>
        </w:rPr>
        <w:t xml:space="preserve">Met Office: </w:t>
      </w:r>
      <w:r w:rsidRPr="00532DB9">
        <w:rPr>
          <w:sz w:val="16"/>
          <w:szCs w:val="16"/>
        </w:rPr>
        <w:t>Unless we advise you in writing that a different attribution statement should be used you must use the following attribution statement when using the Data in your applications, as required by the Open Government Licence:</w:t>
      </w:r>
    </w:p>
    <w:p w14:paraId="0C2AC797" w14:textId="74D17AE4" w:rsidR="00C971C7" w:rsidRPr="00F458EC" w:rsidRDefault="00441E7A" w:rsidP="00150DCB">
      <w:pPr>
        <w:pStyle w:val="NormalWeb"/>
        <w:rPr>
          <w:sz w:val="16"/>
          <w:szCs w:val="16"/>
        </w:rPr>
      </w:pPr>
      <w:r w:rsidRPr="00532DB9">
        <w:rPr>
          <w:sz w:val="16"/>
          <w:szCs w:val="16"/>
        </w:rPr>
        <w:t>"Contains public sector information licensed under the Open Government Licence"</w:t>
      </w:r>
    </w:p>
    <w:p w14:paraId="56247860" w14:textId="77777777" w:rsidR="00F458EC" w:rsidRPr="00532DB9" w:rsidRDefault="00F458EC" w:rsidP="00F458EC">
      <w:pPr>
        <w:rPr>
          <w:sz w:val="16"/>
          <w:szCs w:val="16"/>
        </w:rPr>
      </w:pPr>
    </w:p>
    <w:p w14:paraId="2B2B917D" w14:textId="41EBE782" w:rsidR="006D589C" w:rsidRPr="00532DB9" w:rsidRDefault="006D589C" w:rsidP="00790490">
      <w:pPr>
        <w:pStyle w:val="ListParagraph"/>
        <w:numPr>
          <w:ilvl w:val="0"/>
          <w:numId w:val="2"/>
        </w:numPr>
        <w:rPr>
          <w:sz w:val="16"/>
          <w:szCs w:val="16"/>
        </w:rPr>
      </w:pPr>
      <w:r w:rsidRPr="00532DB9">
        <w:rPr>
          <w:sz w:val="16"/>
          <w:szCs w:val="16"/>
        </w:rPr>
        <w:t>The report shows that the median year-on-year standard error is estimated at 0.9% and the month-on-month standard error is estimated at 0.5%.</w:t>
      </w:r>
    </w:p>
    <w:p w14:paraId="11E96F0D" w14:textId="77777777" w:rsidR="004C1D4B" w:rsidRPr="00532DB9" w:rsidRDefault="004C1D4B" w:rsidP="004C1D4B">
      <w:pPr>
        <w:ind w:left="360"/>
        <w:rPr>
          <w:sz w:val="16"/>
          <w:szCs w:val="16"/>
        </w:rPr>
      </w:pPr>
    </w:p>
    <w:sectPr w:rsidR="004C1D4B" w:rsidRPr="00532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5253"/>
    <w:multiLevelType w:val="hybridMultilevel"/>
    <w:tmpl w:val="FF065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181C48"/>
    <w:multiLevelType w:val="multilevel"/>
    <w:tmpl w:val="3F34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754F1"/>
    <w:multiLevelType w:val="hybridMultilevel"/>
    <w:tmpl w:val="F314F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4A45EF"/>
    <w:multiLevelType w:val="hybridMultilevel"/>
    <w:tmpl w:val="3A7E5C0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3CA12CB3"/>
    <w:multiLevelType w:val="hybridMultilevel"/>
    <w:tmpl w:val="3B72D8E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5D61278A"/>
    <w:multiLevelType w:val="hybridMultilevel"/>
    <w:tmpl w:val="3D6A6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3165169">
    <w:abstractNumId w:val="0"/>
  </w:num>
  <w:num w:numId="2" w16cid:durableId="1859345487">
    <w:abstractNumId w:val="2"/>
  </w:num>
  <w:num w:numId="3" w16cid:durableId="615066812">
    <w:abstractNumId w:val="1"/>
  </w:num>
  <w:num w:numId="4" w16cid:durableId="1968928320">
    <w:abstractNumId w:val="4"/>
  </w:num>
  <w:num w:numId="5" w16cid:durableId="2099783727">
    <w:abstractNumId w:val="3"/>
  </w:num>
  <w:num w:numId="6" w16cid:durableId="768739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BC0"/>
    <w:rsid w:val="000077F2"/>
    <w:rsid w:val="00012520"/>
    <w:rsid w:val="00020E32"/>
    <w:rsid w:val="000479EA"/>
    <w:rsid w:val="00052C10"/>
    <w:rsid w:val="00056D74"/>
    <w:rsid w:val="00062577"/>
    <w:rsid w:val="00067ECA"/>
    <w:rsid w:val="00074246"/>
    <w:rsid w:val="000748B6"/>
    <w:rsid w:val="0008443B"/>
    <w:rsid w:val="00095831"/>
    <w:rsid w:val="000A37E7"/>
    <w:rsid w:val="000C0713"/>
    <w:rsid w:val="000C5A1B"/>
    <w:rsid w:val="000C6FBB"/>
    <w:rsid w:val="000C76C3"/>
    <w:rsid w:val="000D41A0"/>
    <w:rsid w:val="000D5747"/>
    <w:rsid w:val="000F601F"/>
    <w:rsid w:val="000F767D"/>
    <w:rsid w:val="0010254D"/>
    <w:rsid w:val="00110288"/>
    <w:rsid w:val="001347A5"/>
    <w:rsid w:val="001353B8"/>
    <w:rsid w:val="0014463D"/>
    <w:rsid w:val="00150BE1"/>
    <w:rsid w:val="00150DCB"/>
    <w:rsid w:val="00174E30"/>
    <w:rsid w:val="001773D4"/>
    <w:rsid w:val="0018014C"/>
    <w:rsid w:val="0018640A"/>
    <w:rsid w:val="0019742B"/>
    <w:rsid w:val="00197A15"/>
    <w:rsid w:val="001A3237"/>
    <w:rsid w:val="001A48CC"/>
    <w:rsid w:val="001A5F06"/>
    <w:rsid w:val="001C2957"/>
    <w:rsid w:val="001C2BD7"/>
    <w:rsid w:val="001C3893"/>
    <w:rsid w:val="001C4FE3"/>
    <w:rsid w:val="001D4C6B"/>
    <w:rsid w:val="001E0751"/>
    <w:rsid w:val="001E0CBA"/>
    <w:rsid w:val="001F0F1C"/>
    <w:rsid w:val="001F6EFA"/>
    <w:rsid w:val="0021246C"/>
    <w:rsid w:val="00214874"/>
    <w:rsid w:val="0023735D"/>
    <w:rsid w:val="00250D1D"/>
    <w:rsid w:val="00255CD8"/>
    <w:rsid w:val="00256F9E"/>
    <w:rsid w:val="0026194C"/>
    <w:rsid w:val="00261C96"/>
    <w:rsid w:val="002862D9"/>
    <w:rsid w:val="002A603A"/>
    <w:rsid w:val="002B07E0"/>
    <w:rsid w:val="002B28BC"/>
    <w:rsid w:val="002B6009"/>
    <w:rsid w:val="002C1A91"/>
    <w:rsid w:val="002C3063"/>
    <w:rsid w:val="002C579C"/>
    <w:rsid w:val="002D1B83"/>
    <w:rsid w:val="002D32BB"/>
    <w:rsid w:val="002D60A9"/>
    <w:rsid w:val="002E3C28"/>
    <w:rsid w:val="002F12F4"/>
    <w:rsid w:val="002F1F6C"/>
    <w:rsid w:val="002F3807"/>
    <w:rsid w:val="002F7DBB"/>
    <w:rsid w:val="0031363B"/>
    <w:rsid w:val="003177AB"/>
    <w:rsid w:val="0032168A"/>
    <w:rsid w:val="00322175"/>
    <w:rsid w:val="00322C87"/>
    <w:rsid w:val="00323CEB"/>
    <w:rsid w:val="00324BEF"/>
    <w:rsid w:val="00336A2B"/>
    <w:rsid w:val="003443F8"/>
    <w:rsid w:val="0036140A"/>
    <w:rsid w:val="00366102"/>
    <w:rsid w:val="00367319"/>
    <w:rsid w:val="00371B88"/>
    <w:rsid w:val="00381330"/>
    <w:rsid w:val="00383035"/>
    <w:rsid w:val="00386F6F"/>
    <w:rsid w:val="00387F5B"/>
    <w:rsid w:val="00394DCA"/>
    <w:rsid w:val="003958F1"/>
    <w:rsid w:val="0039644D"/>
    <w:rsid w:val="003A13A1"/>
    <w:rsid w:val="003A2983"/>
    <w:rsid w:val="003A4E20"/>
    <w:rsid w:val="003A7388"/>
    <w:rsid w:val="003A7D0A"/>
    <w:rsid w:val="003B3D39"/>
    <w:rsid w:val="003C291E"/>
    <w:rsid w:val="003C3AAA"/>
    <w:rsid w:val="003D379C"/>
    <w:rsid w:val="003D6736"/>
    <w:rsid w:val="003E46BA"/>
    <w:rsid w:val="003F3851"/>
    <w:rsid w:val="00400A1C"/>
    <w:rsid w:val="00404EF2"/>
    <w:rsid w:val="0041100C"/>
    <w:rsid w:val="004113E6"/>
    <w:rsid w:val="00413F4D"/>
    <w:rsid w:val="00441E7A"/>
    <w:rsid w:val="00444D54"/>
    <w:rsid w:val="00450BC0"/>
    <w:rsid w:val="00452C4F"/>
    <w:rsid w:val="004560B4"/>
    <w:rsid w:val="00456DBA"/>
    <w:rsid w:val="00461237"/>
    <w:rsid w:val="0047392F"/>
    <w:rsid w:val="004748A0"/>
    <w:rsid w:val="004808EF"/>
    <w:rsid w:val="004917CD"/>
    <w:rsid w:val="004A0EFA"/>
    <w:rsid w:val="004A3154"/>
    <w:rsid w:val="004B28D5"/>
    <w:rsid w:val="004B2E7E"/>
    <w:rsid w:val="004C02BD"/>
    <w:rsid w:val="004C1D4B"/>
    <w:rsid w:val="004C32B9"/>
    <w:rsid w:val="004C713B"/>
    <w:rsid w:val="004D38E5"/>
    <w:rsid w:val="004D4BED"/>
    <w:rsid w:val="004D5B25"/>
    <w:rsid w:val="004E25E0"/>
    <w:rsid w:val="004E677C"/>
    <w:rsid w:val="004E68E5"/>
    <w:rsid w:val="004F021C"/>
    <w:rsid w:val="004F634A"/>
    <w:rsid w:val="00502597"/>
    <w:rsid w:val="00513C48"/>
    <w:rsid w:val="00521043"/>
    <w:rsid w:val="00523917"/>
    <w:rsid w:val="00523B7C"/>
    <w:rsid w:val="00525A63"/>
    <w:rsid w:val="00527F3E"/>
    <w:rsid w:val="0053147D"/>
    <w:rsid w:val="00532DB9"/>
    <w:rsid w:val="00535937"/>
    <w:rsid w:val="00536ABE"/>
    <w:rsid w:val="00545027"/>
    <w:rsid w:val="005465E7"/>
    <w:rsid w:val="0054702F"/>
    <w:rsid w:val="0055204E"/>
    <w:rsid w:val="005558E9"/>
    <w:rsid w:val="00556E2E"/>
    <w:rsid w:val="005748C9"/>
    <w:rsid w:val="00580BBB"/>
    <w:rsid w:val="00585B8D"/>
    <w:rsid w:val="0058634A"/>
    <w:rsid w:val="00593232"/>
    <w:rsid w:val="005941DC"/>
    <w:rsid w:val="00596A6D"/>
    <w:rsid w:val="005A03F8"/>
    <w:rsid w:val="005A1963"/>
    <w:rsid w:val="005A5BF1"/>
    <w:rsid w:val="005B4D38"/>
    <w:rsid w:val="005D1986"/>
    <w:rsid w:val="005D35F0"/>
    <w:rsid w:val="005F2B4E"/>
    <w:rsid w:val="005F4D46"/>
    <w:rsid w:val="005F6D96"/>
    <w:rsid w:val="006012A5"/>
    <w:rsid w:val="00601E67"/>
    <w:rsid w:val="00602D6E"/>
    <w:rsid w:val="00610956"/>
    <w:rsid w:val="0061340A"/>
    <w:rsid w:val="0061463C"/>
    <w:rsid w:val="00615710"/>
    <w:rsid w:val="00616026"/>
    <w:rsid w:val="00627A53"/>
    <w:rsid w:val="0063630B"/>
    <w:rsid w:val="00641F8B"/>
    <w:rsid w:val="0064687D"/>
    <w:rsid w:val="00663E34"/>
    <w:rsid w:val="00683D17"/>
    <w:rsid w:val="00684697"/>
    <w:rsid w:val="00686FE2"/>
    <w:rsid w:val="006905E2"/>
    <w:rsid w:val="006943E8"/>
    <w:rsid w:val="00695CA4"/>
    <w:rsid w:val="00696F36"/>
    <w:rsid w:val="006A35CD"/>
    <w:rsid w:val="006A3660"/>
    <w:rsid w:val="006A5701"/>
    <w:rsid w:val="006B2426"/>
    <w:rsid w:val="006B3A90"/>
    <w:rsid w:val="006B53FD"/>
    <w:rsid w:val="006C069F"/>
    <w:rsid w:val="006C24DF"/>
    <w:rsid w:val="006C297E"/>
    <w:rsid w:val="006D2418"/>
    <w:rsid w:val="006D589C"/>
    <w:rsid w:val="006E0E6B"/>
    <w:rsid w:val="006F0818"/>
    <w:rsid w:val="006F7D2F"/>
    <w:rsid w:val="00705B1E"/>
    <w:rsid w:val="00714512"/>
    <w:rsid w:val="007176CF"/>
    <w:rsid w:val="007258D8"/>
    <w:rsid w:val="00740DB9"/>
    <w:rsid w:val="0074115C"/>
    <w:rsid w:val="007465A0"/>
    <w:rsid w:val="007551CE"/>
    <w:rsid w:val="00755357"/>
    <w:rsid w:val="00756014"/>
    <w:rsid w:val="007661B8"/>
    <w:rsid w:val="00770F22"/>
    <w:rsid w:val="00775224"/>
    <w:rsid w:val="0077545D"/>
    <w:rsid w:val="00775660"/>
    <w:rsid w:val="00780434"/>
    <w:rsid w:val="007841D1"/>
    <w:rsid w:val="00784F49"/>
    <w:rsid w:val="00787CCD"/>
    <w:rsid w:val="00790490"/>
    <w:rsid w:val="0079527B"/>
    <w:rsid w:val="00796B16"/>
    <w:rsid w:val="007A272F"/>
    <w:rsid w:val="007A39DD"/>
    <w:rsid w:val="007A3A72"/>
    <w:rsid w:val="007B3A0A"/>
    <w:rsid w:val="007B4DA4"/>
    <w:rsid w:val="007B60CF"/>
    <w:rsid w:val="007B69E8"/>
    <w:rsid w:val="007E00ED"/>
    <w:rsid w:val="007E2677"/>
    <w:rsid w:val="007E292C"/>
    <w:rsid w:val="007E659B"/>
    <w:rsid w:val="007F3841"/>
    <w:rsid w:val="007F3EA0"/>
    <w:rsid w:val="007F4EB8"/>
    <w:rsid w:val="0080499D"/>
    <w:rsid w:val="008150C0"/>
    <w:rsid w:val="00817E0C"/>
    <w:rsid w:val="008228DA"/>
    <w:rsid w:val="00824BBC"/>
    <w:rsid w:val="0085509C"/>
    <w:rsid w:val="00874A76"/>
    <w:rsid w:val="00892772"/>
    <w:rsid w:val="008A55BF"/>
    <w:rsid w:val="008A5853"/>
    <w:rsid w:val="008A73FC"/>
    <w:rsid w:val="008B0E90"/>
    <w:rsid w:val="008B21DA"/>
    <w:rsid w:val="008B22BA"/>
    <w:rsid w:val="008B2F24"/>
    <w:rsid w:val="008C360C"/>
    <w:rsid w:val="008C7008"/>
    <w:rsid w:val="008D11BF"/>
    <w:rsid w:val="008E19A1"/>
    <w:rsid w:val="008F479B"/>
    <w:rsid w:val="008F7AD8"/>
    <w:rsid w:val="008F7F1F"/>
    <w:rsid w:val="00912CA0"/>
    <w:rsid w:val="00914CCA"/>
    <w:rsid w:val="00917003"/>
    <w:rsid w:val="009317AE"/>
    <w:rsid w:val="009334C9"/>
    <w:rsid w:val="009336BA"/>
    <w:rsid w:val="0093563D"/>
    <w:rsid w:val="009363B1"/>
    <w:rsid w:val="00941818"/>
    <w:rsid w:val="009501F0"/>
    <w:rsid w:val="009522AE"/>
    <w:rsid w:val="009854B2"/>
    <w:rsid w:val="0099074C"/>
    <w:rsid w:val="009A33FC"/>
    <w:rsid w:val="009B254B"/>
    <w:rsid w:val="009C547D"/>
    <w:rsid w:val="009D2536"/>
    <w:rsid w:val="009D5B1A"/>
    <w:rsid w:val="009D684A"/>
    <w:rsid w:val="009E7B25"/>
    <w:rsid w:val="00A1517D"/>
    <w:rsid w:val="00A20B59"/>
    <w:rsid w:val="00A25692"/>
    <w:rsid w:val="00A33842"/>
    <w:rsid w:val="00A457AB"/>
    <w:rsid w:val="00A75BCD"/>
    <w:rsid w:val="00A822C3"/>
    <w:rsid w:val="00A84982"/>
    <w:rsid w:val="00A87CC1"/>
    <w:rsid w:val="00AB0667"/>
    <w:rsid w:val="00AB5222"/>
    <w:rsid w:val="00AB612F"/>
    <w:rsid w:val="00AB7388"/>
    <w:rsid w:val="00AC253C"/>
    <w:rsid w:val="00AC7EBC"/>
    <w:rsid w:val="00AE152F"/>
    <w:rsid w:val="00AE3002"/>
    <w:rsid w:val="00AF5FCB"/>
    <w:rsid w:val="00AF7904"/>
    <w:rsid w:val="00B01290"/>
    <w:rsid w:val="00B02364"/>
    <w:rsid w:val="00B025A3"/>
    <w:rsid w:val="00B069DF"/>
    <w:rsid w:val="00B33B80"/>
    <w:rsid w:val="00B534B3"/>
    <w:rsid w:val="00B54920"/>
    <w:rsid w:val="00B73ADE"/>
    <w:rsid w:val="00B742D5"/>
    <w:rsid w:val="00B76C78"/>
    <w:rsid w:val="00B7757E"/>
    <w:rsid w:val="00B8261E"/>
    <w:rsid w:val="00B846D3"/>
    <w:rsid w:val="00B851C2"/>
    <w:rsid w:val="00B85E0E"/>
    <w:rsid w:val="00B9059E"/>
    <w:rsid w:val="00BA3800"/>
    <w:rsid w:val="00BB5374"/>
    <w:rsid w:val="00BB6BAE"/>
    <w:rsid w:val="00BC4D26"/>
    <w:rsid w:val="00BC5AC4"/>
    <w:rsid w:val="00BC6ED0"/>
    <w:rsid w:val="00BD67E6"/>
    <w:rsid w:val="00BE0E53"/>
    <w:rsid w:val="00BE4621"/>
    <w:rsid w:val="00BF2A2C"/>
    <w:rsid w:val="00C00009"/>
    <w:rsid w:val="00C014F2"/>
    <w:rsid w:val="00C020D0"/>
    <w:rsid w:val="00C24F5F"/>
    <w:rsid w:val="00C31A5F"/>
    <w:rsid w:val="00C324DC"/>
    <w:rsid w:val="00C346A0"/>
    <w:rsid w:val="00C35406"/>
    <w:rsid w:val="00C36B0E"/>
    <w:rsid w:val="00C41527"/>
    <w:rsid w:val="00C416C6"/>
    <w:rsid w:val="00C52277"/>
    <w:rsid w:val="00C713E6"/>
    <w:rsid w:val="00C83551"/>
    <w:rsid w:val="00C971C7"/>
    <w:rsid w:val="00CA3F3B"/>
    <w:rsid w:val="00CB30A9"/>
    <w:rsid w:val="00CB7D04"/>
    <w:rsid w:val="00CC6031"/>
    <w:rsid w:val="00CD1114"/>
    <w:rsid w:val="00CD3281"/>
    <w:rsid w:val="00CD6C7E"/>
    <w:rsid w:val="00CE4E2A"/>
    <w:rsid w:val="00CF448A"/>
    <w:rsid w:val="00CF55E2"/>
    <w:rsid w:val="00D00420"/>
    <w:rsid w:val="00D04D5B"/>
    <w:rsid w:val="00D13809"/>
    <w:rsid w:val="00D25AD7"/>
    <w:rsid w:val="00D26C12"/>
    <w:rsid w:val="00D3207D"/>
    <w:rsid w:val="00D32627"/>
    <w:rsid w:val="00D35865"/>
    <w:rsid w:val="00D4343A"/>
    <w:rsid w:val="00D4798B"/>
    <w:rsid w:val="00D53B68"/>
    <w:rsid w:val="00D66E59"/>
    <w:rsid w:val="00D67D14"/>
    <w:rsid w:val="00D73D1D"/>
    <w:rsid w:val="00D746FB"/>
    <w:rsid w:val="00D96569"/>
    <w:rsid w:val="00DA77BB"/>
    <w:rsid w:val="00DB14E2"/>
    <w:rsid w:val="00DC04D8"/>
    <w:rsid w:val="00DE15E7"/>
    <w:rsid w:val="00DF1DF2"/>
    <w:rsid w:val="00E21A93"/>
    <w:rsid w:val="00E22B64"/>
    <w:rsid w:val="00E27125"/>
    <w:rsid w:val="00E41DF7"/>
    <w:rsid w:val="00E444A7"/>
    <w:rsid w:val="00E44C54"/>
    <w:rsid w:val="00E610CC"/>
    <w:rsid w:val="00E618C8"/>
    <w:rsid w:val="00E66948"/>
    <w:rsid w:val="00E71393"/>
    <w:rsid w:val="00E71A59"/>
    <w:rsid w:val="00E804B6"/>
    <w:rsid w:val="00E86BE7"/>
    <w:rsid w:val="00E93086"/>
    <w:rsid w:val="00E96BA6"/>
    <w:rsid w:val="00EB0F60"/>
    <w:rsid w:val="00EC59CB"/>
    <w:rsid w:val="00ED26EE"/>
    <w:rsid w:val="00ED3052"/>
    <w:rsid w:val="00EE4C03"/>
    <w:rsid w:val="00EE5930"/>
    <w:rsid w:val="00EE65C8"/>
    <w:rsid w:val="00EE68C9"/>
    <w:rsid w:val="00EF1967"/>
    <w:rsid w:val="00F02A77"/>
    <w:rsid w:val="00F10A80"/>
    <w:rsid w:val="00F1659E"/>
    <w:rsid w:val="00F34270"/>
    <w:rsid w:val="00F34E28"/>
    <w:rsid w:val="00F40DF5"/>
    <w:rsid w:val="00F4512B"/>
    <w:rsid w:val="00F458EC"/>
    <w:rsid w:val="00F50DF7"/>
    <w:rsid w:val="00F53D9D"/>
    <w:rsid w:val="00F541DE"/>
    <w:rsid w:val="00F54844"/>
    <w:rsid w:val="00F54982"/>
    <w:rsid w:val="00F57F9C"/>
    <w:rsid w:val="00F74A67"/>
    <w:rsid w:val="00F93006"/>
    <w:rsid w:val="00FA0EC6"/>
    <w:rsid w:val="00FA2D16"/>
    <w:rsid w:val="00FA4ACA"/>
    <w:rsid w:val="00FA68FB"/>
    <w:rsid w:val="00FA7962"/>
    <w:rsid w:val="00FB0A8C"/>
    <w:rsid w:val="00FB198D"/>
    <w:rsid w:val="00FB4B0C"/>
    <w:rsid w:val="00FB67B7"/>
    <w:rsid w:val="00FC195B"/>
    <w:rsid w:val="00FC6B44"/>
    <w:rsid w:val="00FD0AB1"/>
    <w:rsid w:val="00FD0BE3"/>
    <w:rsid w:val="00FD1860"/>
    <w:rsid w:val="00FE01D1"/>
    <w:rsid w:val="00FF3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585D"/>
  <w15:chartTrackingRefBased/>
  <w15:docId w15:val="{A96090C1-279D-46C1-B887-672F25571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B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22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B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0BC0"/>
    <w:pPr>
      <w:ind w:left="720"/>
      <w:contextualSpacing/>
    </w:pPr>
  </w:style>
  <w:style w:type="character" w:styleId="Hyperlink">
    <w:name w:val="Hyperlink"/>
    <w:basedOn w:val="DefaultParagraphFont"/>
    <w:uiPriority w:val="99"/>
    <w:unhideWhenUsed/>
    <w:rsid w:val="00B846D3"/>
    <w:rPr>
      <w:color w:val="0563C1" w:themeColor="hyperlink"/>
      <w:u w:val="single"/>
    </w:rPr>
  </w:style>
  <w:style w:type="character" w:styleId="UnresolvedMention">
    <w:name w:val="Unresolved Mention"/>
    <w:basedOn w:val="DefaultParagraphFont"/>
    <w:uiPriority w:val="99"/>
    <w:semiHidden/>
    <w:unhideWhenUsed/>
    <w:rsid w:val="00B846D3"/>
    <w:rPr>
      <w:color w:val="605E5C"/>
      <w:shd w:val="clear" w:color="auto" w:fill="E1DFDD"/>
    </w:rPr>
  </w:style>
  <w:style w:type="paragraph" w:styleId="NormalWeb">
    <w:name w:val="Normal (Web)"/>
    <w:basedOn w:val="Normal"/>
    <w:uiPriority w:val="99"/>
    <w:unhideWhenUsed/>
    <w:rsid w:val="00F458E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6D2418"/>
    <w:rPr>
      <w:color w:val="954F72" w:themeColor="followedHyperlink"/>
      <w:u w:val="single"/>
    </w:rPr>
  </w:style>
  <w:style w:type="character" w:customStyle="1" w:styleId="Heading2Char">
    <w:name w:val="Heading 2 Char"/>
    <w:basedOn w:val="DefaultParagraphFont"/>
    <w:link w:val="Heading2"/>
    <w:uiPriority w:val="9"/>
    <w:rsid w:val="00A822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139381">
      <w:bodyDiv w:val="1"/>
      <w:marLeft w:val="0"/>
      <w:marRight w:val="0"/>
      <w:marTop w:val="0"/>
      <w:marBottom w:val="0"/>
      <w:divBdr>
        <w:top w:val="none" w:sz="0" w:space="0" w:color="auto"/>
        <w:left w:val="none" w:sz="0" w:space="0" w:color="auto"/>
        <w:bottom w:val="none" w:sz="0" w:space="0" w:color="auto"/>
        <w:right w:val="none" w:sz="0" w:space="0" w:color="auto"/>
      </w:divBdr>
    </w:div>
    <w:div w:id="211212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office.gov.uk/research/climate/maps-and-data/data/haduk-grid/haduk-grid" TargetMode="External"/><Relationship Id="rId13" Type="http://schemas.openxmlformats.org/officeDocument/2006/relationships/hyperlink" Target="https://www.metoffice.gov.uk/research/climate/maps-and-data/data/haduk-grid/methods" TargetMode="External"/><Relationship Id="rId18" Type="http://schemas.openxmlformats.org/officeDocument/2006/relationships/hyperlink" Target="https://www.metoffice.gov.uk/research/climate/maps-and-data/data/haduk-grid/faq#faq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nationalarchives.gov.uk/doc/open-government-licence/version/3/" TargetMode="External"/><Relationship Id="rId7" Type="http://schemas.openxmlformats.org/officeDocument/2006/relationships/hyperlink" Target="https://www.nationalarchives.gov.uk/doc/open-government-licence/version/3/" TargetMode="External"/><Relationship Id="rId12" Type="http://schemas.openxmlformats.org/officeDocument/2006/relationships/hyperlink" Target="https://www.metoffice.gov.uk/research/climate/maps-and-data/data/haduk-grid/haduk-grid" TargetMode="External"/><Relationship Id="rId17" Type="http://schemas.openxmlformats.org/officeDocument/2006/relationships/hyperlink" Target="https://www.metoffice.gov.uk/research/climate/maps-and-data/data/haduk-grid/faq#faq1" TargetMode="External"/><Relationship Id="rId25" Type="http://schemas.openxmlformats.org/officeDocument/2006/relationships/hyperlink" Target="https://www.ons.gov.uk/businessindustryandtrade/retailindustry/bulletins/retailsales/previousReleases" TargetMode="External"/><Relationship Id="rId2" Type="http://schemas.openxmlformats.org/officeDocument/2006/relationships/styles" Target="styles.xml"/><Relationship Id="rId16" Type="http://schemas.openxmlformats.org/officeDocument/2006/relationships/hyperlink" Target="https://www.metoffice.gov.uk/binaries/content/assets/metofficegovuk/pdf/weather/learn-about/uk-past-events/papers/cm24_generation_of_daily_gridded_datasets.pdf" TargetMode="External"/><Relationship Id="rId20" Type="http://schemas.openxmlformats.org/officeDocument/2006/relationships/hyperlink" Target="https://www.metoffice.gov.uk/research/climate/maps-and-data/data/haduk-grid/overview" TargetMode="External"/><Relationship Id="rId1" Type="http://schemas.openxmlformats.org/officeDocument/2006/relationships/numbering" Target="numbering.xml"/><Relationship Id="rId6" Type="http://schemas.openxmlformats.org/officeDocument/2006/relationships/hyperlink" Target="https://www.metoffice.gov.uk/research/climate/maps-and-data/uk-and-regional-series" TargetMode="External"/><Relationship Id="rId11" Type="http://schemas.openxmlformats.org/officeDocument/2006/relationships/hyperlink" Target="https://www.ons.gov.uk/businessindustryandtrade/retailindustry/methodologies/retailsalesindexrsiqmi" TargetMode="External"/><Relationship Id="rId24" Type="http://schemas.openxmlformats.org/officeDocument/2006/relationships/hyperlink" Target="https://www.ons.gov.uk/businessindustryandtrade/retailindustry/methodologies/retailsalesindexrsiqmi" TargetMode="External"/><Relationship Id="rId5" Type="http://schemas.openxmlformats.org/officeDocument/2006/relationships/hyperlink" Target="https://www.ons.gov.uk/businessindustryandtrade/retailindustry/datasets/retailsalesindexreferencetables/current" TargetMode="External"/><Relationship Id="rId15" Type="http://schemas.openxmlformats.org/officeDocument/2006/relationships/hyperlink" Target="https://www.metoffice.gov.uk/binaries/content/assets/metofficegovuk/pdf/weather/learn-about/uk-past-events/papers/monthly_gridded_datasets_uk.pdf" TargetMode="External"/><Relationship Id="rId23" Type="http://schemas.openxmlformats.org/officeDocument/2006/relationships/hyperlink" Target="https://www.ons.gov.uk/businessindustryandtrade/retailindustry/methodologies/retailsalesindexrsiqmi" TargetMode="External"/><Relationship Id="rId10" Type="http://schemas.openxmlformats.org/officeDocument/2006/relationships/hyperlink" Target="https://www.metoffice.gov.uk/research/climate/maps-and-data/data/haduk-grid/faq#faq1" TargetMode="External"/><Relationship Id="rId19" Type="http://schemas.openxmlformats.org/officeDocument/2006/relationships/hyperlink" Target="https://www.metoffice.gov.uk/research/climate/maps-and-data/data/haduk-grid/overview" TargetMode="External"/><Relationship Id="rId4" Type="http://schemas.openxmlformats.org/officeDocument/2006/relationships/webSettings" Target="webSettings.xml"/><Relationship Id="rId9" Type="http://schemas.openxmlformats.org/officeDocument/2006/relationships/hyperlink" Target="https://www.metoffice.gov.uk/research/climate/maps-and-data/data/haduk-grid/methods" TargetMode="External"/><Relationship Id="rId14" Type="http://schemas.openxmlformats.org/officeDocument/2006/relationships/hyperlink" Target="https://www.metoffice.gov.uk/research/climate/maps-and-data/data/haduk-grid/methods" TargetMode="External"/><Relationship Id="rId22" Type="http://schemas.openxmlformats.org/officeDocument/2006/relationships/hyperlink" Target="https://www.metoffice.gov.uk/research/climate/maps-and-data/uk-and-regional-seri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2499</Words>
  <Characters>14246</Characters>
  <Application>Microsoft Office Word</Application>
  <DocSecurity>0</DocSecurity>
  <Lines>118</Lines>
  <Paragraphs>33</Paragraphs>
  <ScaleCrop>false</ScaleCrop>
  <Company/>
  <LinksUpToDate>false</LinksUpToDate>
  <CharactersWithSpaces>16712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441</cp:revision>
  <dcterms:created xsi:type="dcterms:W3CDTF">2023-12-16T16:52:00Z</dcterms:created>
  <dcterms:modified xsi:type="dcterms:W3CDTF">2023-12-16T19:36:00Z</dcterms:modified>
</cp:coreProperties>
</file>