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CBB" w:rsidRPr="00C73EC4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73EC4">
        <w:rPr>
          <w:rFonts w:ascii="Times New Roman" w:eastAsia="Times New Roman" w:hAnsi="Times New Roman"/>
          <w:b/>
          <w:sz w:val="28"/>
          <w:szCs w:val="28"/>
        </w:rPr>
        <w:t>ПРОИЗВОДСТВЕННАЯ ПРАКТИКА</w:t>
      </w:r>
    </w:p>
    <w:p w:rsidR="00236CBB" w:rsidRPr="00C73EC4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73EC4">
        <w:rPr>
          <w:rFonts w:ascii="Times New Roman" w:eastAsia="Times New Roman" w:hAnsi="Times New Roman"/>
          <w:b/>
          <w:sz w:val="28"/>
          <w:szCs w:val="28"/>
        </w:rPr>
        <w:t xml:space="preserve"> по специальности 09.02.01 Компьютерные системы и комплексы </w:t>
      </w:r>
    </w:p>
    <w:p w:rsid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Pr="003F71F3">
        <w:rPr>
          <w:rFonts w:ascii="Times New Roman" w:eastAsia="Times New Roman" w:hAnsi="Times New Roman"/>
          <w:b/>
          <w:sz w:val="28"/>
          <w:szCs w:val="28"/>
        </w:rPr>
        <w:t>Применение микропроцессорных систем, установка и настройка периферийного оборудования</w:t>
      </w:r>
      <w:r>
        <w:rPr>
          <w:rFonts w:ascii="Times New Roman" w:eastAsia="Times New Roman" w:hAnsi="Times New Roman"/>
          <w:b/>
          <w:sz w:val="28"/>
          <w:szCs w:val="28"/>
        </w:rPr>
        <w:t>»</w:t>
      </w:r>
    </w:p>
    <w:p w:rsid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Программа модуля практики</w:t>
      </w:r>
    </w:p>
    <w:p w:rsidR="00236CBB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«Создание программ на языке ассемблера для микропроцессорных систем»</w:t>
      </w:r>
    </w:p>
    <w:p w:rsidR="00236CBB" w:rsidRPr="00C73EC4" w:rsidRDefault="00236CBB" w:rsidP="0023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CC7A28" w:rsidRPr="00236CBB" w:rsidRDefault="00F4218B" w:rsidP="00236CBB">
      <w:pPr>
        <w:spacing w:after="0"/>
        <w:ind w:left="-42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Задания по </w:t>
      </w:r>
      <w:r w:rsidR="00CC7A28" w:rsidRPr="00236CBB">
        <w:rPr>
          <w:rFonts w:ascii="Times New Roman" w:hAnsi="Times New Roman"/>
          <w:b/>
          <w:sz w:val="28"/>
          <w:szCs w:val="28"/>
        </w:rPr>
        <w:t>Раздел</w:t>
      </w:r>
      <w:r>
        <w:rPr>
          <w:rFonts w:ascii="Times New Roman" w:hAnsi="Times New Roman"/>
          <w:b/>
          <w:sz w:val="28"/>
          <w:szCs w:val="28"/>
        </w:rPr>
        <w:t>у</w:t>
      </w:r>
      <w:r w:rsidR="00CC7A28" w:rsidRPr="00236CBB">
        <w:rPr>
          <w:rFonts w:ascii="Times New Roman" w:hAnsi="Times New Roman"/>
          <w:b/>
          <w:sz w:val="28"/>
          <w:szCs w:val="28"/>
        </w:rPr>
        <w:t> 2. Подключение периферийных устройств, выявление причин неисправности периферийного оборудования</w:t>
      </w:r>
    </w:p>
    <w:p w:rsidR="00436E96" w:rsidRPr="009920B8" w:rsidRDefault="00436E96" w:rsidP="00CD71D6">
      <w:pPr>
        <w:shd w:val="clear" w:color="auto" w:fill="FFFFFF"/>
        <w:suppressAutoHyphens w:val="0"/>
        <w:spacing w:before="240" w:after="240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</w:pPr>
      <w:r w:rsidRPr="009920B8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ПК 2.1. Создавать программы на языке ассемблера для микропроцессорных систем.</w:t>
      </w:r>
    </w:p>
    <w:p w:rsidR="00436E96" w:rsidRPr="009920B8" w:rsidRDefault="00436E96" w:rsidP="009920B8">
      <w:pPr>
        <w:spacing w:after="0"/>
        <w:jc w:val="both"/>
        <w:rPr>
          <w:rFonts w:ascii="Times New Roman" w:hAnsi="Times New Roman"/>
          <w:bCs/>
          <w:i/>
          <w:iCs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i/>
          <w:iCs/>
          <w:sz w:val="24"/>
          <w:szCs w:val="24"/>
          <w:lang w:eastAsia="ru-RU"/>
        </w:rPr>
        <w:t>Выполнение работ по установке и адаптации типового программного обеспечения, входящего в состав микропроцессорной системы</w:t>
      </w:r>
    </w:p>
    <w:p w:rsidR="00436E96" w:rsidRPr="00CA32F5" w:rsidRDefault="00436E96" w:rsidP="009920B8">
      <w:pPr>
        <w:spacing w:after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920B8">
        <w:rPr>
          <w:rFonts w:ascii="Times New Roman" w:hAnsi="Times New Roman"/>
          <w:b/>
          <w:sz w:val="24"/>
          <w:szCs w:val="24"/>
          <w:lang w:eastAsia="ru-RU"/>
        </w:rPr>
        <w:t>Задание 1.</w:t>
      </w:r>
      <w:r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 Выполнить установку и настройку операционной системы, установить обновления операционной системы. </w:t>
      </w:r>
      <w:r w:rsidR="00FA29FA">
        <w:rPr>
          <w:rFonts w:ascii="Times New Roman" w:hAnsi="Times New Roman"/>
          <w:bCs/>
          <w:sz w:val="24"/>
          <w:szCs w:val="24"/>
          <w:lang w:eastAsia="ru-RU"/>
        </w:rPr>
        <w:t xml:space="preserve">Выполнить работу с командами операционной системы </w:t>
      </w:r>
      <w:r w:rsidR="00FA29FA">
        <w:rPr>
          <w:rFonts w:ascii="Times New Roman" w:hAnsi="Times New Roman"/>
          <w:bCs/>
          <w:sz w:val="24"/>
          <w:szCs w:val="24"/>
          <w:lang w:val="en-US" w:eastAsia="ru-RU"/>
        </w:rPr>
        <w:t>Linux</w:t>
      </w:r>
      <w:r w:rsidR="00FA29FA">
        <w:rPr>
          <w:rFonts w:ascii="Times New Roman" w:hAnsi="Times New Roman"/>
          <w:bCs/>
          <w:sz w:val="24"/>
          <w:szCs w:val="24"/>
          <w:lang w:eastAsia="ru-RU"/>
        </w:rPr>
        <w:t xml:space="preserve"> (ссылки на образы есть на едухаусе, комментарии по работе написаны). </w:t>
      </w:r>
      <w:r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Работу можно (даже нужно) выполнить в среде эмуляции </w:t>
      </w:r>
      <w:r w:rsidRPr="009920B8">
        <w:rPr>
          <w:rFonts w:ascii="Times New Roman" w:hAnsi="Times New Roman"/>
          <w:bCs/>
          <w:sz w:val="24"/>
          <w:szCs w:val="24"/>
          <w:lang w:val="en-US" w:eastAsia="ru-RU"/>
        </w:rPr>
        <w:t>VirtualBox</w:t>
      </w:r>
      <w:r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 (свободно распространяемое ПО), </w:t>
      </w:r>
      <w:r w:rsidRPr="009920B8">
        <w:rPr>
          <w:rFonts w:ascii="Times New Roman" w:hAnsi="Times New Roman"/>
          <w:bCs/>
          <w:sz w:val="24"/>
          <w:szCs w:val="24"/>
          <w:lang w:val="en-US" w:eastAsia="ru-RU"/>
        </w:rPr>
        <w:t>VMWare</w:t>
      </w:r>
      <w:r w:rsidR="003165E3"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 (пробный период). Лабораторная работа по установке в </w:t>
      </w:r>
      <w:r w:rsidR="003165E3" w:rsidRPr="009920B8">
        <w:rPr>
          <w:rFonts w:ascii="Times New Roman" w:hAnsi="Times New Roman"/>
          <w:bCs/>
          <w:sz w:val="24"/>
          <w:szCs w:val="24"/>
          <w:lang w:val="en-US" w:eastAsia="ru-RU"/>
        </w:rPr>
        <w:t>VirtualBoxLinux</w:t>
      </w:r>
      <w:r w:rsidR="003165E3"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 имеется на едухаусе</w:t>
      </w:r>
      <w:r w:rsidR="00FA29FA">
        <w:rPr>
          <w:rFonts w:ascii="Times New Roman" w:hAnsi="Times New Roman"/>
          <w:bCs/>
          <w:sz w:val="24"/>
          <w:szCs w:val="24"/>
          <w:lang w:eastAsia="ru-RU"/>
        </w:rPr>
        <w:t xml:space="preserve"> (сверху будет) в курсе Волковой Т.А. Периферийные устройства</w:t>
      </w:r>
      <w:r w:rsidR="003165E3" w:rsidRPr="009920B8">
        <w:rPr>
          <w:rFonts w:ascii="Times New Roman" w:hAnsi="Times New Roman"/>
          <w:bCs/>
          <w:sz w:val="24"/>
          <w:szCs w:val="24"/>
          <w:lang w:eastAsia="ru-RU"/>
        </w:rPr>
        <w:t>.</w:t>
      </w:r>
      <w:r w:rsidR="00FA29FA" w:rsidRPr="00CA32F5">
        <w:rPr>
          <w:rFonts w:ascii="Times New Roman" w:hAnsi="Times New Roman"/>
          <w:b/>
          <w:sz w:val="24"/>
          <w:szCs w:val="24"/>
          <w:lang w:eastAsia="ru-RU"/>
        </w:rPr>
        <w:t xml:space="preserve">Время выполнения – </w:t>
      </w:r>
      <w:r w:rsidR="00CD71D6" w:rsidRPr="00CA32F5">
        <w:rPr>
          <w:rFonts w:ascii="Times New Roman" w:hAnsi="Times New Roman"/>
          <w:b/>
          <w:sz w:val="24"/>
          <w:szCs w:val="24"/>
          <w:lang w:eastAsia="ru-RU"/>
        </w:rPr>
        <w:t>4</w:t>
      </w:r>
      <w:r w:rsidR="00FA29FA" w:rsidRPr="00CA32F5">
        <w:rPr>
          <w:rFonts w:ascii="Times New Roman" w:hAnsi="Times New Roman"/>
          <w:b/>
          <w:sz w:val="24"/>
          <w:szCs w:val="24"/>
          <w:lang w:eastAsia="ru-RU"/>
        </w:rPr>
        <w:t xml:space="preserve"> часа</w:t>
      </w:r>
      <w:r w:rsidR="00CD71D6" w:rsidRPr="00CA32F5">
        <w:rPr>
          <w:rFonts w:ascii="Times New Roman" w:hAnsi="Times New Roman"/>
          <w:b/>
          <w:sz w:val="24"/>
          <w:szCs w:val="24"/>
          <w:lang w:eastAsia="ru-RU"/>
        </w:rPr>
        <w:t xml:space="preserve"> с учетом скачивания образов и ПО.</w:t>
      </w:r>
    </w:p>
    <w:p w:rsidR="003165E3" w:rsidRPr="009920B8" w:rsidRDefault="003165E3" w:rsidP="009920B8">
      <w:pPr>
        <w:spacing w:after="0"/>
        <w:jc w:val="both"/>
        <w:rPr>
          <w:rFonts w:ascii="Times New Roman" w:hAnsi="Times New Roman"/>
          <w:bCs/>
          <w:i/>
          <w:iCs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i/>
          <w:iCs/>
          <w:sz w:val="24"/>
          <w:szCs w:val="24"/>
          <w:lang w:eastAsia="ru-RU"/>
        </w:rPr>
        <w:t>Использование и оформление технической документации в соответствии с действующими нормативными документами.</w:t>
      </w:r>
    </w:p>
    <w:p w:rsidR="003165E3" w:rsidRPr="00CA32F5" w:rsidRDefault="003165E3" w:rsidP="009920B8">
      <w:p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9920B8">
        <w:rPr>
          <w:rFonts w:ascii="Times New Roman" w:hAnsi="Times New Roman"/>
          <w:b/>
          <w:bCs/>
          <w:sz w:val="24"/>
          <w:szCs w:val="24"/>
        </w:rPr>
        <w:t xml:space="preserve">Задание </w:t>
      </w:r>
      <w:r w:rsidR="00FA29FA">
        <w:rPr>
          <w:rFonts w:ascii="Times New Roman" w:hAnsi="Times New Roman"/>
          <w:b/>
          <w:bCs/>
          <w:sz w:val="24"/>
          <w:szCs w:val="24"/>
        </w:rPr>
        <w:t>2</w:t>
      </w:r>
      <w:r w:rsidRPr="009920B8">
        <w:rPr>
          <w:rFonts w:ascii="Times New Roman" w:hAnsi="Times New Roman"/>
          <w:b/>
          <w:bCs/>
          <w:sz w:val="24"/>
          <w:szCs w:val="24"/>
        </w:rPr>
        <w:t>.</w:t>
      </w:r>
      <w:r w:rsidRPr="009920B8">
        <w:rPr>
          <w:rFonts w:ascii="Times New Roman" w:hAnsi="Times New Roman"/>
          <w:sz w:val="24"/>
          <w:szCs w:val="24"/>
        </w:rPr>
        <w:t xml:space="preserve"> Изучить </w:t>
      </w:r>
      <w:r w:rsidRPr="009920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ГОСТ Р 7.0.97-2016 "Система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документов". Выписать требования по оформлению документов. Выписать дату утверждения и введения в действие данного ГОСТа.</w:t>
      </w:r>
      <w:r w:rsidR="00FA29FA" w:rsidRPr="00CA32F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Время выполнения – 1 час</w:t>
      </w:r>
    </w:p>
    <w:p w:rsidR="003165E3" w:rsidRPr="009920B8" w:rsidRDefault="003165E3" w:rsidP="009920B8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920B8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Задание </w:t>
      </w:r>
      <w:r w:rsidR="00FA29F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3</w:t>
      </w:r>
      <w:r w:rsidRPr="009920B8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9920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Изучить требования по оформлению отчета по практике, выполнить оформление в соответствии с указанными требованиями.</w:t>
      </w:r>
      <w:r w:rsidR="00FA29FA" w:rsidRPr="00CA32F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Время выполнения – 1 час</w:t>
      </w:r>
    </w:p>
    <w:p w:rsidR="006A17DF" w:rsidRDefault="006A17DF" w:rsidP="009920B8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920B8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Задание </w:t>
      </w:r>
      <w:r w:rsidR="00FA29F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4</w:t>
      </w:r>
      <w:r w:rsidRPr="009920B8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9920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Составить комплекс профилактических работ</w:t>
      </w:r>
      <w:r w:rsidR="00CB3286" w:rsidRPr="009920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для своего рабочего места</w:t>
      </w:r>
      <w:r w:rsidRPr="009920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в соответствии с </w:t>
      </w:r>
      <w:r w:rsidR="00CB3286" w:rsidRPr="009920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указанными в </w:t>
      </w:r>
      <w:r w:rsidR="00110F6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</w:t>
      </w:r>
      <w:r w:rsidR="00CB3286" w:rsidRPr="009920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риложении </w:t>
      </w:r>
      <w:r w:rsidR="00882FE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1 </w:t>
      </w:r>
      <w:r w:rsidR="00CB3286" w:rsidRPr="009920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данными. </w:t>
      </w:r>
      <w:r w:rsidR="005F77D5" w:rsidRPr="009920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Заполнить журнал:</w:t>
      </w:r>
    </w:p>
    <w:p w:rsidR="00F2041F" w:rsidRPr="009920B8" w:rsidRDefault="00F2041F" w:rsidP="009920B8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0" w:type="auto"/>
        <w:tblLook w:val="04A0"/>
      </w:tblPr>
      <w:tblGrid>
        <w:gridCol w:w="457"/>
        <w:gridCol w:w="1229"/>
        <w:gridCol w:w="934"/>
        <w:gridCol w:w="1468"/>
        <w:gridCol w:w="1207"/>
        <w:gridCol w:w="1427"/>
        <w:gridCol w:w="1009"/>
        <w:gridCol w:w="1365"/>
        <w:gridCol w:w="809"/>
      </w:tblGrid>
      <w:tr w:rsidR="00F2041F" w:rsidRPr="00F2041F" w:rsidTr="009D2ED3"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№ п/п</w:t>
            </w: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Дата предыдущего ТО</w:t>
            </w:r>
            <w:r w:rsidRPr="00F2041F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footnoteReference w:id="3"/>
            </w: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Дата текущего ТО</w:t>
            </w: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Выявленная неисправность (если имеется)</w:t>
            </w: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Комплекс мероприятий</w:t>
            </w: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Инструменты и средства для проведения ТО</w:t>
            </w: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Стоимость работ</w:t>
            </w: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ФИО техника, проводившего ТО</w:t>
            </w: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Подпись</w:t>
            </w:r>
          </w:p>
        </w:tc>
      </w:tr>
      <w:tr w:rsidR="00F2041F" w:rsidRPr="00F2041F" w:rsidTr="009D2ED3"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</w:tcPr>
          <w:p w:rsidR="0006148E" w:rsidRPr="00F2041F" w:rsidRDefault="0006148E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</w:tbl>
    <w:p w:rsidR="00CD71D6" w:rsidRDefault="00CD71D6" w:rsidP="009920B8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2041F" w:rsidRPr="00CA32F5" w:rsidRDefault="00FA29FA" w:rsidP="009920B8">
      <w:pPr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CA32F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Время выполнения – 2 часа</w:t>
      </w:r>
    </w:p>
    <w:p w:rsidR="009D42E0" w:rsidRPr="009920B8" w:rsidRDefault="007C2F5B" w:rsidP="00CD71D6">
      <w:pPr>
        <w:spacing w:before="240" w:after="240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</w:pPr>
      <w:r w:rsidRPr="009920B8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lastRenderedPageBreak/>
        <w:t>ПК 2.3. Осуществлять установку и конфигурирование персонального компьютера, и подключение периферийных устройств.</w:t>
      </w:r>
    </w:p>
    <w:p w:rsidR="00271E74" w:rsidRPr="009920B8" w:rsidRDefault="00271E74" w:rsidP="009920B8">
      <w:p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r w:rsidRPr="009920B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Проводить инсталляцию, конфигурирование и настройку программного обеспечения.</w:t>
      </w:r>
    </w:p>
    <w:p w:rsidR="00271E74" w:rsidRPr="00CA32F5" w:rsidRDefault="00056E40" w:rsidP="009920B8">
      <w:p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920B8">
        <w:rPr>
          <w:rFonts w:ascii="Times New Roman" w:hAnsi="Times New Roman"/>
          <w:b/>
          <w:sz w:val="24"/>
          <w:szCs w:val="24"/>
          <w:lang w:eastAsia="ru-RU"/>
        </w:rPr>
        <w:t xml:space="preserve">Задание </w:t>
      </w:r>
      <w:r w:rsidR="00990CCC">
        <w:rPr>
          <w:rFonts w:ascii="Times New Roman" w:hAnsi="Times New Roman"/>
          <w:b/>
          <w:sz w:val="24"/>
          <w:szCs w:val="24"/>
          <w:lang w:eastAsia="ru-RU"/>
        </w:rPr>
        <w:t>5</w:t>
      </w:r>
      <w:r w:rsidRPr="009920B8">
        <w:rPr>
          <w:rFonts w:ascii="Times New Roman" w:hAnsi="Times New Roman"/>
          <w:b/>
          <w:sz w:val="24"/>
          <w:szCs w:val="24"/>
          <w:lang w:eastAsia="ru-RU"/>
        </w:rPr>
        <w:t>.</w:t>
      </w:r>
      <w:r w:rsidR="005946B6" w:rsidRPr="009920B8">
        <w:rPr>
          <w:rFonts w:ascii="Times New Roman" w:hAnsi="Times New Roman"/>
          <w:bCs/>
          <w:sz w:val="24"/>
          <w:szCs w:val="24"/>
          <w:lang w:eastAsia="ru-RU"/>
        </w:rPr>
        <w:t>Выполнить установку тестовых программ на рабочее место (</w:t>
      </w:r>
      <w:r w:rsidR="005946B6" w:rsidRPr="009920B8">
        <w:rPr>
          <w:rFonts w:ascii="Times New Roman" w:hAnsi="Times New Roman"/>
          <w:bCs/>
          <w:sz w:val="24"/>
          <w:szCs w:val="24"/>
          <w:lang w:val="en-US" w:eastAsia="ru-RU"/>
        </w:rPr>
        <w:t>Aida</w:t>
      </w:r>
      <w:r w:rsidR="005946B6"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64, </w:t>
      </w:r>
      <w:r w:rsidR="005946B6" w:rsidRPr="009920B8">
        <w:rPr>
          <w:rFonts w:ascii="Times New Roman" w:hAnsi="Times New Roman"/>
          <w:bCs/>
          <w:sz w:val="24"/>
          <w:szCs w:val="24"/>
          <w:lang w:val="en-US" w:eastAsia="ru-RU"/>
        </w:rPr>
        <w:t>Everest</w:t>
      </w:r>
      <w:r w:rsidR="005946B6"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, </w:t>
      </w:r>
      <w:r w:rsidR="005946B6" w:rsidRPr="009920B8">
        <w:rPr>
          <w:rFonts w:ascii="Times New Roman" w:hAnsi="Times New Roman"/>
          <w:bCs/>
          <w:sz w:val="24"/>
          <w:szCs w:val="24"/>
          <w:lang w:val="en-US" w:eastAsia="ru-RU"/>
        </w:rPr>
        <w:t>CPU</w:t>
      </w:r>
      <w:r w:rsidR="005946B6" w:rsidRPr="009920B8">
        <w:rPr>
          <w:rFonts w:ascii="Times New Roman" w:hAnsi="Times New Roman"/>
          <w:bCs/>
          <w:sz w:val="24"/>
          <w:szCs w:val="24"/>
          <w:lang w:eastAsia="ru-RU"/>
        </w:rPr>
        <w:t>-</w:t>
      </w:r>
      <w:r w:rsidR="005946B6" w:rsidRPr="009920B8">
        <w:rPr>
          <w:rFonts w:ascii="Times New Roman" w:hAnsi="Times New Roman"/>
          <w:bCs/>
          <w:sz w:val="24"/>
          <w:szCs w:val="24"/>
          <w:lang w:val="en-US" w:eastAsia="ru-RU"/>
        </w:rPr>
        <w:t>Z</w:t>
      </w:r>
      <w:r w:rsidR="005946B6"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, </w:t>
      </w:r>
      <w:r w:rsidR="005946B6" w:rsidRPr="009920B8">
        <w:rPr>
          <w:rFonts w:ascii="Times New Roman" w:hAnsi="Times New Roman"/>
          <w:bCs/>
          <w:sz w:val="24"/>
          <w:szCs w:val="24"/>
          <w:lang w:val="en-US" w:eastAsia="ru-RU"/>
        </w:rPr>
        <w:t>GPU</w:t>
      </w:r>
      <w:r w:rsidR="005946B6" w:rsidRPr="009920B8">
        <w:rPr>
          <w:rFonts w:ascii="Times New Roman" w:hAnsi="Times New Roman"/>
          <w:bCs/>
          <w:sz w:val="24"/>
          <w:szCs w:val="24"/>
          <w:lang w:eastAsia="ru-RU"/>
        </w:rPr>
        <w:t>-</w:t>
      </w:r>
      <w:r w:rsidR="005946B6" w:rsidRPr="009920B8">
        <w:rPr>
          <w:rFonts w:ascii="Times New Roman" w:hAnsi="Times New Roman"/>
          <w:bCs/>
          <w:sz w:val="24"/>
          <w:szCs w:val="24"/>
          <w:lang w:val="en-US" w:eastAsia="ru-RU"/>
        </w:rPr>
        <w:t>Z</w:t>
      </w:r>
      <w:r w:rsidR="005946B6"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, </w:t>
      </w:r>
      <w:r w:rsidR="004E02A1" w:rsidRPr="009920B8">
        <w:rPr>
          <w:rFonts w:ascii="Times New Roman" w:hAnsi="Times New Roman"/>
          <w:bCs/>
          <w:sz w:val="24"/>
          <w:szCs w:val="24"/>
          <w:lang w:val="en-US" w:eastAsia="ru-RU"/>
        </w:rPr>
        <w:t>victoria</w:t>
      </w:r>
      <w:r w:rsidR="004E02A1" w:rsidRPr="009920B8">
        <w:rPr>
          <w:rFonts w:ascii="Times New Roman" w:hAnsi="Times New Roman"/>
          <w:bCs/>
          <w:sz w:val="24"/>
          <w:szCs w:val="24"/>
          <w:lang w:eastAsia="ru-RU"/>
        </w:rPr>
        <w:t>447,</w:t>
      </w:r>
      <w:r w:rsidR="00FE4AEB">
        <w:rPr>
          <w:rFonts w:ascii="Times New Roman" w:hAnsi="Times New Roman"/>
          <w:bCs/>
          <w:sz w:val="24"/>
          <w:szCs w:val="24"/>
          <w:lang w:val="en-US" w:eastAsia="ru-RU"/>
        </w:rPr>
        <w:t>HDDlife</w:t>
      </w:r>
      <w:r w:rsidR="00FE4AEB">
        <w:rPr>
          <w:rFonts w:ascii="Times New Roman" w:hAnsi="Times New Roman"/>
          <w:bCs/>
          <w:sz w:val="24"/>
          <w:szCs w:val="24"/>
          <w:lang w:eastAsia="ru-RU"/>
        </w:rPr>
        <w:t>,</w:t>
      </w:r>
      <w:r w:rsidR="004E02A1" w:rsidRPr="009920B8">
        <w:rPr>
          <w:rFonts w:ascii="Times New Roman" w:hAnsi="Times New Roman"/>
          <w:bCs/>
          <w:sz w:val="24"/>
          <w:szCs w:val="24"/>
          <w:lang w:val="en-US" w:eastAsia="ru-RU"/>
        </w:rPr>
        <w:t>memtest</w:t>
      </w:r>
      <w:r w:rsidRPr="009920B8">
        <w:rPr>
          <w:rFonts w:ascii="Times New Roman" w:hAnsi="Times New Roman"/>
          <w:bCs/>
          <w:sz w:val="24"/>
          <w:szCs w:val="24"/>
          <w:lang w:eastAsia="ru-RU"/>
        </w:rPr>
        <w:t>)</w:t>
      </w:r>
      <w:r w:rsidR="000A18B8" w:rsidRPr="009920B8">
        <w:rPr>
          <w:rFonts w:ascii="Times New Roman" w:hAnsi="Times New Roman"/>
          <w:bCs/>
          <w:sz w:val="24"/>
          <w:szCs w:val="24"/>
          <w:lang w:eastAsia="ru-RU"/>
        </w:rPr>
        <w:t>.</w:t>
      </w:r>
      <w:r w:rsidR="00304CA6"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 Процесс установки </w:t>
      </w:r>
      <w:r w:rsidR="002C4637" w:rsidRPr="009920B8">
        <w:rPr>
          <w:rFonts w:ascii="Times New Roman" w:hAnsi="Times New Roman"/>
          <w:bCs/>
          <w:sz w:val="24"/>
          <w:szCs w:val="24"/>
          <w:lang w:eastAsia="ru-RU"/>
        </w:rPr>
        <w:t>зафиксировать.</w:t>
      </w:r>
      <w:r w:rsidR="00CD71D6" w:rsidRPr="00CA32F5">
        <w:rPr>
          <w:rFonts w:ascii="Times New Roman" w:hAnsi="Times New Roman"/>
          <w:b/>
          <w:sz w:val="24"/>
          <w:szCs w:val="24"/>
          <w:lang w:eastAsia="ru-RU"/>
        </w:rPr>
        <w:t>Время выполнения – 4 часа с учетом скачивания ПО.</w:t>
      </w:r>
    </w:p>
    <w:p w:rsidR="00271E74" w:rsidRPr="009920B8" w:rsidRDefault="002C4637" w:rsidP="009920B8">
      <w:p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r w:rsidRPr="009920B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П</w:t>
      </w:r>
      <w:r w:rsidR="00271E74" w:rsidRPr="009920B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одготовка компьютерной системы к работе</w:t>
      </w:r>
      <w:r w:rsidRPr="009920B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</w:p>
    <w:p w:rsidR="00AD4090" w:rsidRDefault="00AD4090" w:rsidP="009920B8">
      <w:p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20B8">
        <w:rPr>
          <w:rFonts w:ascii="Times New Roman" w:hAnsi="Times New Roman"/>
          <w:b/>
          <w:sz w:val="24"/>
          <w:szCs w:val="24"/>
          <w:lang w:eastAsia="ru-RU"/>
        </w:rPr>
        <w:t xml:space="preserve">Задание </w:t>
      </w:r>
      <w:r w:rsidR="00990CCC">
        <w:rPr>
          <w:rFonts w:ascii="Times New Roman" w:hAnsi="Times New Roman"/>
          <w:b/>
          <w:sz w:val="24"/>
          <w:szCs w:val="24"/>
          <w:lang w:eastAsia="ru-RU"/>
        </w:rPr>
        <w:t>6</w:t>
      </w:r>
      <w:r w:rsidRPr="009920B8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9920B8">
        <w:rPr>
          <w:rFonts w:ascii="Times New Roman" w:hAnsi="Times New Roman"/>
          <w:bCs/>
          <w:sz w:val="24"/>
          <w:szCs w:val="24"/>
          <w:lang w:eastAsia="ru-RU"/>
        </w:rPr>
        <w:t>При помощи тестового ПО</w:t>
      </w:r>
      <w:r w:rsidR="00DE1D58" w:rsidRPr="009920B8">
        <w:rPr>
          <w:rStyle w:val="a7"/>
          <w:rFonts w:ascii="Times New Roman" w:hAnsi="Times New Roman"/>
          <w:bCs/>
          <w:sz w:val="24"/>
          <w:szCs w:val="24"/>
          <w:lang w:eastAsia="ru-RU"/>
        </w:rPr>
        <w:footnoteReference w:id="4"/>
      </w:r>
      <w:r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 определить </w:t>
      </w:r>
      <w:r w:rsidR="0018794C" w:rsidRPr="009920B8">
        <w:rPr>
          <w:rFonts w:ascii="Times New Roman" w:hAnsi="Times New Roman"/>
          <w:bCs/>
          <w:sz w:val="24"/>
          <w:szCs w:val="24"/>
          <w:lang w:eastAsia="ru-RU"/>
        </w:rPr>
        <w:t>конфигурацию своего рабочего места. Обязательные данные для заполнения представлены в таблице 1.</w:t>
      </w:r>
      <w:r w:rsidR="001534F2" w:rsidRPr="009920B8">
        <w:rPr>
          <w:rFonts w:ascii="Times New Roman" w:hAnsi="Times New Roman"/>
          <w:bCs/>
          <w:sz w:val="24"/>
          <w:szCs w:val="24"/>
          <w:lang w:eastAsia="ru-RU"/>
        </w:rPr>
        <w:t>Фотографию своего рабочего места приложить в отчет.</w:t>
      </w:r>
    </w:p>
    <w:p w:rsidR="00CD71D6" w:rsidRPr="009920B8" w:rsidRDefault="00CD71D6" w:rsidP="009920B8">
      <w:p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B977CC" w:rsidRPr="009920B8" w:rsidRDefault="00B977CC" w:rsidP="009920B8">
      <w:pPr>
        <w:suppressAutoHyphens w:val="0"/>
        <w:autoSpaceDE w:val="0"/>
        <w:autoSpaceDN w:val="0"/>
        <w:adjustRightInd w:val="0"/>
        <w:spacing w:after="0"/>
        <w:jc w:val="right"/>
        <w:rPr>
          <w:rFonts w:ascii="Times New Roman" w:hAnsi="Times New Roman"/>
          <w:bCs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sz w:val="24"/>
          <w:szCs w:val="24"/>
          <w:lang w:eastAsia="ru-RU"/>
        </w:rPr>
        <w:t>Таблица 1. Сведения о системе</w:t>
      </w:r>
    </w:p>
    <w:tbl>
      <w:tblPr>
        <w:tblStyle w:val="a4"/>
        <w:tblW w:w="0" w:type="auto"/>
        <w:tblLook w:val="04A0"/>
      </w:tblPr>
      <w:tblGrid>
        <w:gridCol w:w="4839"/>
        <w:gridCol w:w="4840"/>
      </w:tblGrid>
      <w:tr w:rsidR="001A6AC2" w:rsidRPr="009920B8" w:rsidTr="007D5149">
        <w:tc>
          <w:tcPr>
            <w:tcW w:w="9679" w:type="dxa"/>
            <w:gridSpan w:val="2"/>
          </w:tcPr>
          <w:p w:rsidR="001A6AC2" w:rsidRPr="009920B8" w:rsidRDefault="001A6AC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Данные по системной плате</w:t>
            </w:r>
          </w:p>
        </w:tc>
      </w:tr>
      <w:tr w:rsidR="001A6AC2" w:rsidRPr="009920B8" w:rsidTr="001A6AC2">
        <w:tc>
          <w:tcPr>
            <w:tcW w:w="4839" w:type="dxa"/>
          </w:tcPr>
          <w:p w:rsidR="001A6AC2" w:rsidRPr="009920B8" w:rsidRDefault="001A6AC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4840" w:type="dxa"/>
          </w:tcPr>
          <w:p w:rsidR="001A6AC2" w:rsidRPr="009920B8" w:rsidRDefault="001A6AC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A6AC2" w:rsidRPr="009920B8" w:rsidTr="001A6AC2">
        <w:tc>
          <w:tcPr>
            <w:tcW w:w="4839" w:type="dxa"/>
          </w:tcPr>
          <w:p w:rsidR="001A6AC2" w:rsidRPr="009920B8" w:rsidRDefault="001A6AC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Чипсет</w:t>
            </w:r>
            <w:r w:rsidR="004B6F8F"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(номер)</w:t>
            </w:r>
          </w:p>
        </w:tc>
        <w:tc>
          <w:tcPr>
            <w:tcW w:w="4840" w:type="dxa"/>
          </w:tcPr>
          <w:p w:rsidR="001A6AC2" w:rsidRPr="009920B8" w:rsidRDefault="001A6AC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A6AC2" w:rsidRPr="009920B8" w:rsidTr="001A6AC2">
        <w:tc>
          <w:tcPr>
            <w:tcW w:w="4839" w:type="dxa"/>
          </w:tcPr>
          <w:p w:rsidR="001A6AC2" w:rsidRPr="009920B8" w:rsidRDefault="00780A2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Сокет</w:t>
            </w:r>
          </w:p>
        </w:tc>
        <w:tc>
          <w:tcPr>
            <w:tcW w:w="4840" w:type="dxa"/>
          </w:tcPr>
          <w:p w:rsidR="001A6AC2" w:rsidRPr="009920B8" w:rsidRDefault="001A6AC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A6AC2" w:rsidRPr="009920B8" w:rsidTr="001A6AC2">
        <w:tc>
          <w:tcPr>
            <w:tcW w:w="4839" w:type="dxa"/>
          </w:tcPr>
          <w:p w:rsidR="001A6AC2" w:rsidRPr="009920B8" w:rsidRDefault="00ED571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Частота системной шины</w:t>
            </w:r>
          </w:p>
        </w:tc>
        <w:tc>
          <w:tcPr>
            <w:tcW w:w="4840" w:type="dxa"/>
          </w:tcPr>
          <w:p w:rsidR="001A6AC2" w:rsidRPr="009920B8" w:rsidRDefault="001A6AC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A6AC2" w:rsidRPr="009920B8" w:rsidTr="001A6AC2">
        <w:tc>
          <w:tcPr>
            <w:tcW w:w="4839" w:type="dxa"/>
          </w:tcPr>
          <w:p w:rsidR="001A6AC2" w:rsidRPr="009920B8" w:rsidRDefault="00ED571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Версия 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BIOS (UEFI)</w:t>
            </w:r>
          </w:p>
        </w:tc>
        <w:tc>
          <w:tcPr>
            <w:tcW w:w="4840" w:type="dxa"/>
          </w:tcPr>
          <w:p w:rsidR="001A6AC2" w:rsidRPr="009920B8" w:rsidRDefault="001A6AC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A6AC2" w:rsidRPr="009920B8" w:rsidTr="001A6AC2">
        <w:tc>
          <w:tcPr>
            <w:tcW w:w="4839" w:type="dxa"/>
          </w:tcPr>
          <w:p w:rsidR="001A6AC2" w:rsidRPr="009920B8" w:rsidRDefault="004B6F8F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Характеристики чипсета</w:t>
            </w:r>
          </w:p>
        </w:tc>
        <w:tc>
          <w:tcPr>
            <w:tcW w:w="4840" w:type="dxa"/>
          </w:tcPr>
          <w:p w:rsidR="001A6AC2" w:rsidRPr="009920B8" w:rsidRDefault="001A6AC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780A21" w:rsidRPr="009920B8" w:rsidTr="001A6AC2">
        <w:tc>
          <w:tcPr>
            <w:tcW w:w="4839" w:type="dxa"/>
          </w:tcPr>
          <w:p w:rsidR="00780A21" w:rsidRPr="009920B8" w:rsidRDefault="004B6F8F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Тип </w:t>
            </w:r>
            <w:r w:rsidR="00E06282"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(поколение) 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памяти</w:t>
            </w:r>
          </w:p>
        </w:tc>
        <w:tc>
          <w:tcPr>
            <w:tcW w:w="4840" w:type="dxa"/>
          </w:tcPr>
          <w:p w:rsidR="00780A21" w:rsidRPr="009920B8" w:rsidRDefault="00780A2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780A21" w:rsidRPr="009920B8" w:rsidTr="001A6AC2">
        <w:tc>
          <w:tcPr>
            <w:tcW w:w="4839" w:type="dxa"/>
          </w:tcPr>
          <w:p w:rsidR="00780A21" w:rsidRPr="009920B8" w:rsidRDefault="00E0628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Форм-фактор памяти</w:t>
            </w:r>
          </w:p>
        </w:tc>
        <w:tc>
          <w:tcPr>
            <w:tcW w:w="4840" w:type="dxa"/>
          </w:tcPr>
          <w:p w:rsidR="00780A21" w:rsidRPr="009920B8" w:rsidRDefault="00780A2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06282" w:rsidRPr="009920B8" w:rsidTr="007D5149">
        <w:tc>
          <w:tcPr>
            <w:tcW w:w="9679" w:type="dxa"/>
            <w:gridSpan w:val="2"/>
          </w:tcPr>
          <w:p w:rsidR="00E06282" w:rsidRPr="009920B8" w:rsidRDefault="00E0628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Данные по процессору</w:t>
            </w:r>
          </w:p>
        </w:tc>
      </w:tr>
      <w:tr w:rsidR="00780A21" w:rsidRPr="009920B8" w:rsidTr="001A6AC2">
        <w:tc>
          <w:tcPr>
            <w:tcW w:w="4839" w:type="dxa"/>
          </w:tcPr>
          <w:p w:rsidR="00780A21" w:rsidRPr="009920B8" w:rsidRDefault="00D7595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Название</w:t>
            </w:r>
            <w:r w:rsidR="00EA659D"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и кодовое название</w:t>
            </w:r>
          </w:p>
        </w:tc>
        <w:tc>
          <w:tcPr>
            <w:tcW w:w="4840" w:type="dxa"/>
          </w:tcPr>
          <w:p w:rsidR="00780A21" w:rsidRPr="009920B8" w:rsidRDefault="00780A2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780A21" w:rsidRPr="009920B8" w:rsidTr="001A6AC2">
        <w:tc>
          <w:tcPr>
            <w:tcW w:w="4839" w:type="dxa"/>
          </w:tcPr>
          <w:p w:rsidR="00780A21" w:rsidRPr="009920B8" w:rsidRDefault="00C1556A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Техпроцесс</w:t>
            </w:r>
          </w:p>
        </w:tc>
        <w:tc>
          <w:tcPr>
            <w:tcW w:w="4840" w:type="dxa"/>
          </w:tcPr>
          <w:p w:rsidR="00780A21" w:rsidRPr="009920B8" w:rsidRDefault="00780A2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780A21" w:rsidRPr="009920B8" w:rsidTr="001A6AC2">
        <w:tc>
          <w:tcPr>
            <w:tcW w:w="4839" w:type="dxa"/>
          </w:tcPr>
          <w:p w:rsidR="00780A21" w:rsidRPr="009920B8" w:rsidRDefault="00C1556A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Набор инструкций</w:t>
            </w:r>
          </w:p>
        </w:tc>
        <w:tc>
          <w:tcPr>
            <w:tcW w:w="4840" w:type="dxa"/>
          </w:tcPr>
          <w:p w:rsidR="00780A21" w:rsidRPr="009920B8" w:rsidRDefault="00780A2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780A21" w:rsidRPr="009920B8" w:rsidTr="001A6AC2">
        <w:tc>
          <w:tcPr>
            <w:tcW w:w="4839" w:type="dxa"/>
          </w:tcPr>
          <w:p w:rsidR="00780A21" w:rsidRPr="009920B8" w:rsidRDefault="003F2C0B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Уровни кэш и размер каждого</w:t>
            </w:r>
          </w:p>
        </w:tc>
        <w:tc>
          <w:tcPr>
            <w:tcW w:w="4840" w:type="dxa"/>
          </w:tcPr>
          <w:p w:rsidR="00780A21" w:rsidRPr="009920B8" w:rsidRDefault="00780A2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780A21" w:rsidRPr="009920B8" w:rsidTr="001A6AC2">
        <w:tc>
          <w:tcPr>
            <w:tcW w:w="4839" w:type="dxa"/>
          </w:tcPr>
          <w:p w:rsidR="00780A21" w:rsidRPr="009920B8" w:rsidRDefault="00FE45B8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Частота</w:t>
            </w:r>
          </w:p>
        </w:tc>
        <w:tc>
          <w:tcPr>
            <w:tcW w:w="4840" w:type="dxa"/>
          </w:tcPr>
          <w:p w:rsidR="00780A21" w:rsidRPr="009920B8" w:rsidRDefault="00780A2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780A21" w:rsidRPr="009920B8" w:rsidTr="001A6AC2">
        <w:tc>
          <w:tcPr>
            <w:tcW w:w="4839" w:type="dxa"/>
          </w:tcPr>
          <w:p w:rsidR="00780A21" w:rsidRPr="009920B8" w:rsidRDefault="0003505A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Рабочая температура</w:t>
            </w:r>
          </w:p>
        </w:tc>
        <w:tc>
          <w:tcPr>
            <w:tcW w:w="4840" w:type="dxa"/>
          </w:tcPr>
          <w:p w:rsidR="00780A21" w:rsidRPr="009920B8" w:rsidRDefault="00780A2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272D8A" w:rsidRPr="009920B8" w:rsidTr="007D5149">
        <w:tc>
          <w:tcPr>
            <w:tcW w:w="9679" w:type="dxa"/>
            <w:gridSpan w:val="2"/>
          </w:tcPr>
          <w:p w:rsidR="00272D8A" w:rsidRPr="009920B8" w:rsidRDefault="00272D8A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 xml:space="preserve">Данные по памяти </w:t>
            </w:r>
          </w:p>
        </w:tc>
      </w:tr>
      <w:tr w:rsidR="00780A21" w:rsidRPr="009920B8" w:rsidTr="001A6AC2">
        <w:tc>
          <w:tcPr>
            <w:tcW w:w="4839" w:type="dxa"/>
          </w:tcPr>
          <w:p w:rsidR="00780A21" w:rsidRPr="009920B8" w:rsidRDefault="001E267D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Частота</w:t>
            </w:r>
          </w:p>
        </w:tc>
        <w:tc>
          <w:tcPr>
            <w:tcW w:w="4840" w:type="dxa"/>
          </w:tcPr>
          <w:p w:rsidR="00780A21" w:rsidRPr="009920B8" w:rsidRDefault="00780A2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780A21" w:rsidRPr="009920B8" w:rsidTr="001A6AC2">
        <w:tc>
          <w:tcPr>
            <w:tcW w:w="4839" w:type="dxa"/>
          </w:tcPr>
          <w:p w:rsidR="00780A21" w:rsidRPr="009920B8" w:rsidRDefault="001E267D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Режим работы памяти (одноканальный, двухканальный, трехканальный, гибкий)</w:t>
            </w:r>
          </w:p>
        </w:tc>
        <w:tc>
          <w:tcPr>
            <w:tcW w:w="4840" w:type="dxa"/>
          </w:tcPr>
          <w:p w:rsidR="00780A21" w:rsidRPr="009920B8" w:rsidRDefault="00780A2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780A21" w:rsidRPr="009920B8" w:rsidTr="001A6AC2">
        <w:tc>
          <w:tcPr>
            <w:tcW w:w="4839" w:type="dxa"/>
          </w:tcPr>
          <w:p w:rsidR="00780A21" w:rsidRPr="009920B8" w:rsidRDefault="009C6B4B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Объем</w:t>
            </w:r>
            <w:r w:rsidR="009D5939"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каждой планки</w:t>
            </w:r>
          </w:p>
        </w:tc>
        <w:tc>
          <w:tcPr>
            <w:tcW w:w="4840" w:type="dxa"/>
          </w:tcPr>
          <w:p w:rsidR="00780A21" w:rsidRPr="009920B8" w:rsidRDefault="00780A2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A6AC2" w:rsidRPr="009920B8" w:rsidTr="001A6AC2">
        <w:tc>
          <w:tcPr>
            <w:tcW w:w="4839" w:type="dxa"/>
          </w:tcPr>
          <w:p w:rsidR="001A6AC2" w:rsidRPr="009920B8" w:rsidRDefault="009C6B4B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Тайминги</w:t>
            </w:r>
          </w:p>
        </w:tc>
        <w:tc>
          <w:tcPr>
            <w:tcW w:w="4840" w:type="dxa"/>
          </w:tcPr>
          <w:p w:rsidR="001A6AC2" w:rsidRPr="009920B8" w:rsidRDefault="001A6AC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9C6B4B" w:rsidRPr="009920B8" w:rsidTr="001A6AC2">
        <w:tc>
          <w:tcPr>
            <w:tcW w:w="4839" w:type="dxa"/>
          </w:tcPr>
          <w:p w:rsidR="009C6B4B" w:rsidRPr="009920B8" w:rsidRDefault="009C6B4B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Количество контактов</w:t>
            </w:r>
          </w:p>
        </w:tc>
        <w:tc>
          <w:tcPr>
            <w:tcW w:w="4840" w:type="dxa"/>
          </w:tcPr>
          <w:p w:rsidR="009C6B4B" w:rsidRPr="009920B8" w:rsidRDefault="009C6B4B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9C6B4B" w:rsidRPr="009920B8" w:rsidTr="001A6AC2">
        <w:tc>
          <w:tcPr>
            <w:tcW w:w="4839" w:type="dxa"/>
          </w:tcPr>
          <w:p w:rsidR="009C6B4B" w:rsidRPr="009920B8" w:rsidRDefault="009D5939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Количество планок</w:t>
            </w:r>
          </w:p>
        </w:tc>
        <w:tc>
          <w:tcPr>
            <w:tcW w:w="4840" w:type="dxa"/>
          </w:tcPr>
          <w:p w:rsidR="009C6B4B" w:rsidRPr="009920B8" w:rsidRDefault="009C6B4B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9D5939" w:rsidRPr="009920B8" w:rsidTr="007D5149">
        <w:tc>
          <w:tcPr>
            <w:tcW w:w="9679" w:type="dxa"/>
            <w:gridSpan w:val="2"/>
          </w:tcPr>
          <w:p w:rsidR="009D5939" w:rsidRPr="009920B8" w:rsidRDefault="009D5939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 xml:space="preserve">Данные по </w:t>
            </w:r>
            <w:r w:rsidR="008574F5" w:rsidRPr="009920B8"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жесткому диску (твердотельному накопителю)</w:t>
            </w:r>
          </w:p>
        </w:tc>
      </w:tr>
      <w:tr w:rsidR="009C6B4B" w:rsidRPr="009920B8" w:rsidTr="001A6AC2">
        <w:tc>
          <w:tcPr>
            <w:tcW w:w="4839" w:type="dxa"/>
          </w:tcPr>
          <w:p w:rsidR="009C6B4B" w:rsidRPr="009920B8" w:rsidRDefault="008574F5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4840" w:type="dxa"/>
          </w:tcPr>
          <w:p w:rsidR="009C6B4B" w:rsidRPr="009920B8" w:rsidRDefault="009C6B4B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9C6B4B" w:rsidRPr="009920B8" w:rsidTr="001A6AC2">
        <w:tc>
          <w:tcPr>
            <w:tcW w:w="4839" w:type="dxa"/>
          </w:tcPr>
          <w:p w:rsidR="009C6B4B" w:rsidRPr="009920B8" w:rsidRDefault="008574F5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>Объем</w:t>
            </w:r>
          </w:p>
        </w:tc>
        <w:tc>
          <w:tcPr>
            <w:tcW w:w="4840" w:type="dxa"/>
          </w:tcPr>
          <w:p w:rsidR="009C6B4B" w:rsidRPr="009920B8" w:rsidRDefault="009C6B4B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9C6B4B" w:rsidRPr="009920B8" w:rsidTr="001A6AC2">
        <w:tc>
          <w:tcPr>
            <w:tcW w:w="4839" w:type="dxa"/>
          </w:tcPr>
          <w:p w:rsidR="009C6B4B" w:rsidRPr="009920B8" w:rsidRDefault="00B977CC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Частота вращения шпинделя</w:t>
            </w:r>
          </w:p>
        </w:tc>
        <w:tc>
          <w:tcPr>
            <w:tcW w:w="4840" w:type="dxa"/>
          </w:tcPr>
          <w:p w:rsidR="009C6B4B" w:rsidRPr="009920B8" w:rsidRDefault="009C6B4B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9C6B4B" w:rsidRPr="009920B8" w:rsidTr="001A6AC2">
        <w:tc>
          <w:tcPr>
            <w:tcW w:w="4839" w:type="dxa"/>
          </w:tcPr>
          <w:p w:rsidR="009C6B4B" w:rsidRPr="009920B8" w:rsidRDefault="000663B3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Интерфейс подключения</w:t>
            </w:r>
          </w:p>
        </w:tc>
        <w:tc>
          <w:tcPr>
            <w:tcW w:w="4840" w:type="dxa"/>
          </w:tcPr>
          <w:p w:rsidR="009C6B4B" w:rsidRPr="009920B8" w:rsidRDefault="009C6B4B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9C6B4B" w:rsidRPr="009920B8" w:rsidTr="001A6AC2">
        <w:tc>
          <w:tcPr>
            <w:tcW w:w="4839" w:type="dxa"/>
          </w:tcPr>
          <w:p w:rsidR="009C6B4B" w:rsidRPr="009920B8" w:rsidRDefault="000663B3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Тип ячеек (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TLC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, 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SLC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, 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MLC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840" w:type="dxa"/>
          </w:tcPr>
          <w:p w:rsidR="009C6B4B" w:rsidRPr="009920B8" w:rsidRDefault="009C6B4B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977CC" w:rsidRPr="009920B8" w:rsidTr="001A6AC2">
        <w:tc>
          <w:tcPr>
            <w:tcW w:w="4839" w:type="dxa"/>
          </w:tcPr>
          <w:p w:rsidR="00B977CC" w:rsidRPr="009920B8" w:rsidRDefault="000663B3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Наработка на отказ</w:t>
            </w:r>
          </w:p>
        </w:tc>
        <w:tc>
          <w:tcPr>
            <w:tcW w:w="4840" w:type="dxa"/>
          </w:tcPr>
          <w:p w:rsidR="00B977CC" w:rsidRPr="009920B8" w:rsidRDefault="00B977CC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977CC" w:rsidRPr="009920B8" w:rsidTr="001A6AC2">
        <w:tc>
          <w:tcPr>
            <w:tcW w:w="4839" w:type="dxa"/>
          </w:tcPr>
          <w:p w:rsidR="00B977CC" w:rsidRPr="009920B8" w:rsidRDefault="00997C3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Скорость чтения</w:t>
            </w:r>
          </w:p>
        </w:tc>
        <w:tc>
          <w:tcPr>
            <w:tcW w:w="4840" w:type="dxa"/>
          </w:tcPr>
          <w:p w:rsidR="00B977CC" w:rsidRPr="009920B8" w:rsidRDefault="00B977CC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977CC" w:rsidRPr="009920B8" w:rsidTr="001A6AC2">
        <w:tc>
          <w:tcPr>
            <w:tcW w:w="4839" w:type="dxa"/>
          </w:tcPr>
          <w:p w:rsidR="00B977CC" w:rsidRPr="009920B8" w:rsidRDefault="00997C32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Объем кэш</w:t>
            </w:r>
          </w:p>
        </w:tc>
        <w:tc>
          <w:tcPr>
            <w:tcW w:w="4840" w:type="dxa"/>
          </w:tcPr>
          <w:p w:rsidR="00B977CC" w:rsidRPr="009920B8" w:rsidRDefault="00B977CC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977CC" w:rsidRPr="009920B8" w:rsidTr="001A6AC2">
        <w:tc>
          <w:tcPr>
            <w:tcW w:w="4839" w:type="dxa"/>
          </w:tcPr>
          <w:p w:rsidR="00B977CC" w:rsidRPr="009920B8" w:rsidRDefault="00187085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Производитель контроллера</w:t>
            </w:r>
          </w:p>
        </w:tc>
        <w:tc>
          <w:tcPr>
            <w:tcW w:w="4840" w:type="dxa"/>
          </w:tcPr>
          <w:p w:rsidR="00B977CC" w:rsidRPr="009920B8" w:rsidRDefault="00B977CC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4296E" w:rsidRPr="009920B8" w:rsidTr="007D5149">
        <w:tc>
          <w:tcPr>
            <w:tcW w:w="9679" w:type="dxa"/>
            <w:gridSpan w:val="2"/>
          </w:tcPr>
          <w:p w:rsidR="0034296E" w:rsidRPr="009920B8" w:rsidRDefault="0034296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Данные по видеоадаптеру</w:t>
            </w:r>
          </w:p>
        </w:tc>
      </w:tr>
      <w:tr w:rsidR="00B977CC" w:rsidRPr="009920B8" w:rsidTr="001A6AC2">
        <w:tc>
          <w:tcPr>
            <w:tcW w:w="4839" w:type="dxa"/>
          </w:tcPr>
          <w:p w:rsidR="00B977CC" w:rsidRPr="009920B8" w:rsidRDefault="0034296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Производитель </w:t>
            </w:r>
            <w:r w:rsidR="00320430"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 кодовое название (ядро)</w:t>
            </w:r>
          </w:p>
        </w:tc>
        <w:tc>
          <w:tcPr>
            <w:tcW w:w="4840" w:type="dxa"/>
          </w:tcPr>
          <w:p w:rsidR="00B977CC" w:rsidRPr="009920B8" w:rsidRDefault="00B977CC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977CC" w:rsidRPr="009920B8" w:rsidTr="001A6AC2">
        <w:tc>
          <w:tcPr>
            <w:tcW w:w="4839" w:type="dxa"/>
          </w:tcPr>
          <w:p w:rsidR="00B977CC" w:rsidRPr="009920B8" w:rsidRDefault="001D1D26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Техпроцесс</w:t>
            </w:r>
          </w:p>
        </w:tc>
        <w:tc>
          <w:tcPr>
            <w:tcW w:w="4840" w:type="dxa"/>
          </w:tcPr>
          <w:p w:rsidR="00B977CC" w:rsidRPr="009920B8" w:rsidRDefault="00B977CC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977CC" w:rsidRPr="009920B8" w:rsidTr="001A6AC2">
        <w:tc>
          <w:tcPr>
            <w:tcW w:w="4839" w:type="dxa"/>
          </w:tcPr>
          <w:p w:rsidR="00B977CC" w:rsidRPr="009920B8" w:rsidRDefault="001D1D26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Дата выпуска</w:t>
            </w:r>
          </w:p>
        </w:tc>
        <w:tc>
          <w:tcPr>
            <w:tcW w:w="4840" w:type="dxa"/>
          </w:tcPr>
          <w:p w:rsidR="00B977CC" w:rsidRPr="009920B8" w:rsidRDefault="00B977CC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B977CC" w:rsidRPr="009920B8" w:rsidTr="001A6AC2">
        <w:tc>
          <w:tcPr>
            <w:tcW w:w="4839" w:type="dxa"/>
          </w:tcPr>
          <w:p w:rsidR="00B977CC" w:rsidRPr="009920B8" w:rsidRDefault="009A1E9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Тип видеопамяти</w:t>
            </w:r>
          </w:p>
        </w:tc>
        <w:tc>
          <w:tcPr>
            <w:tcW w:w="4840" w:type="dxa"/>
          </w:tcPr>
          <w:p w:rsidR="00B977CC" w:rsidRPr="009920B8" w:rsidRDefault="00B977CC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4296E" w:rsidRPr="009920B8" w:rsidTr="001A6AC2">
        <w:tc>
          <w:tcPr>
            <w:tcW w:w="4839" w:type="dxa"/>
          </w:tcPr>
          <w:p w:rsidR="0034296E" w:rsidRPr="009920B8" w:rsidRDefault="009A1E91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Поддержка 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DirectX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(либо друго</w:t>
            </w:r>
            <w:r w:rsidR="004E3FEF"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й набор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API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840" w:type="dxa"/>
          </w:tcPr>
          <w:p w:rsidR="0034296E" w:rsidRPr="009920B8" w:rsidRDefault="0034296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4296E" w:rsidRPr="009920B8" w:rsidTr="001A6AC2">
        <w:tc>
          <w:tcPr>
            <w:tcW w:w="4839" w:type="dxa"/>
          </w:tcPr>
          <w:p w:rsidR="0034296E" w:rsidRPr="009920B8" w:rsidRDefault="00033CF4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Интерфейс шины</w:t>
            </w:r>
          </w:p>
        </w:tc>
        <w:tc>
          <w:tcPr>
            <w:tcW w:w="4840" w:type="dxa"/>
          </w:tcPr>
          <w:p w:rsidR="0034296E" w:rsidRPr="009920B8" w:rsidRDefault="0034296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4296E" w:rsidRPr="009920B8" w:rsidTr="001A6AC2">
        <w:tc>
          <w:tcPr>
            <w:tcW w:w="4839" w:type="dxa"/>
          </w:tcPr>
          <w:p w:rsidR="0034296E" w:rsidRPr="009920B8" w:rsidRDefault="00033CF4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Тип охлаждения </w:t>
            </w:r>
            <w:r w:rsidR="0047629E"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(если жидкостное, прокомментировать)</w:t>
            </w:r>
          </w:p>
        </w:tc>
        <w:tc>
          <w:tcPr>
            <w:tcW w:w="4840" w:type="dxa"/>
          </w:tcPr>
          <w:p w:rsidR="0034296E" w:rsidRPr="009920B8" w:rsidRDefault="0034296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4296E" w:rsidRPr="009920B8" w:rsidTr="001A6AC2">
        <w:tc>
          <w:tcPr>
            <w:tcW w:w="4839" w:type="dxa"/>
          </w:tcPr>
          <w:p w:rsidR="0034296E" w:rsidRPr="009920B8" w:rsidRDefault="00C8326C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Интерфейсы подключения периферии</w:t>
            </w:r>
          </w:p>
        </w:tc>
        <w:tc>
          <w:tcPr>
            <w:tcW w:w="4840" w:type="dxa"/>
          </w:tcPr>
          <w:p w:rsidR="0034296E" w:rsidRPr="009920B8" w:rsidRDefault="0034296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4296E" w:rsidRPr="009920B8" w:rsidTr="001A6AC2">
        <w:tc>
          <w:tcPr>
            <w:tcW w:w="4839" w:type="dxa"/>
          </w:tcPr>
          <w:p w:rsidR="0034296E" w:rsidRPr="009920B8" w:rsidRDefault="00811AC3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Блоки растеризации и текстурирования</w:t>
            </w:r>
          </w:p>
        </w:tc>
        <w:tc>
          <w:tcPr>
            <w:tcW w:w="4840" w:type="dxa"/>
          </w:tcPr>
          <w:p w:rsidR="0034296E" w:rsidRPr="009920B8" w:rsidRDefault="0034296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4296E" w:rsidRPr="009920B8" w:rsidTr="001A6AC2">
        <w:tc>
          <w:tcPr>
            <w:tcW w:w="4839" w:type="dxa"/>
          </w:tcPr>
          <w:p w:rsidR="0034296E" w:rsidRPr="009920B8" w:rsidRDefault="00811AC3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Число конвейерных процессоров</w:t>
            </w:r>
          </w:p>
        </w:tc>
        <w:tc>
          <w:tcPr>
            <w:tcW w:w="4840" w:type="dxa"/>
          </w:tcPr>
          <w:p w:rsidR="0034296E" w:rsidRPr="009920B8" w:rsidRDefault="0034296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4296E" w:rsidRPr="009920B8" w:rsidTr="001A6AC2">
        <w:tc>
          <w:tcPr>
            <w:tcW w:w="4839" w:type="dxa"/>
          </w:tcPr>
          <w:p w:rsidR="0034296E" w:rsidRPr="009920B8" w:rsidRDefault="00D97C0A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Версия драйвера</w:t>
            </w:r>
          </w:p>
        </w:tc>
        <w:tc>
          <w:tcPr>
            <w:tcW w:w="4840" w:type="dxa"/>
          </w:tcPr>
          <w:p w:rsidR="0034296E" w:rsidRPr="009920B8" w:rsidRDefault="0034296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C97659" w:rsidRPr="009920B8" w:rsidTr="007D5149">
        <w:tc>
          <w:tcPr>
            <w:tcW w:w="9679" w:type="dxa"/>
            <w:gridSpan w:val="2"/>
          </w:tcPr>
          <w:p w:rsidR="00C97659" w:rsidRPr="009920B8" w:rsidRDefault="00C97659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Данные по блоку питания (если ноутбук, то адаптер питания</w:t>
            </w:r>
            <w:r w:rsidR="00EC15EF" w:rsidRPr="009920B8"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 xml:space="preserve"> – характеристики и батарея)</w:t>
            </w:r>
          </w:p>
        </w:tc>
      </w:tr>
      <w:tr w:rsidR="0034296E" w:rsidRPr="009920B8" w:rsidTr="001A6AC2">
        <w:tc>
          <w:tcPr>
            <w:tcW w:w="4839" w:type="dxa"/>
          </w:tcPr>
          <w:p w:rsidR="0034296E" w:rsidRPr="009920B8" w:rsidRDefault="00EC15EF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4840" w:type="dxa"/>
          </w:tcPr>
          <w:p w:rsidR="0034296E" w:rsidRPr="009920B8" w:rsidRDefault="0034296E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C15EF" w:rsidRPr="009920B8" w:rsidTr="001A6AC2">
        <w:tc>
          <w:tcPr>
            <w:tcW w:w="4839" w:type="dxa"/>
          </w:tcPr>
          <w:p w:rsidR="00EC15EF" w:rsidRPr="009920B8" w:rsidRDefault="00EC15EF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Разъемы</w:t>
            </w:r>
          </w:p>
        </w:tc>
        <w:tc>
          <w:tcPr>
            <w:tcW w:w="4840" w:type="dxa"/>
          </w:tcPr>
          <w:p w:rsidR="00EC15EF" w:rsidRPr="009920B8" w:rsidRDefault="00EC15EF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C15EF" w:rsidRPr="009920B8" w:rsidTr="001A6AC2">
        <w:tc>
          <w:tcPr>
            <w:tcW w:w="4839" w:type="dxa"/>
          </w:tcPr>
          <w:p w:rsidR="00EC15EF" w:rsidRPr="009920B8" w:rsidRDefault="002319E4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4840" w:type="dxa"/>
          </w:tcPr>
          <w:p w:rsidR="00EC15EF" w:rsidRPr="009920B8" w:rsidRDefault="00EC15EF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C15EF" w:rsidRPr="009920B8" w:rsidTr="001A6AC2">
        <w:tc>
          <w:tcPr>
            <w:tcW w:w="4839" w:type="dxa"/>
          </w:tcPr>
          <w:p w:rsidR="00EC15EF" w:rsidRPr="009920B8" w:rsidRDefault="002319E4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9920B8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Количество линий +12</w:t>
            </w:r>
            <w:r w:rsidRPr="009920B8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4840" w:type="dxa"/>
          </w:tcPr>
          <w:p w:rsidR="00EC15EF" w:rsidRPr="009920B8" w:rsidRDefault="00EC15EF" w:rsidP="009920B8">
            <w:pPr>
              <w:suppressAutoHyphens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18794C" w:rsidRPr="00CA32F5" w:rsidRDefault="00990CCC" w:rsidP="009920B8">
      <w:p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CA32F5">
        <w:rPr>
          <w:rFonts w:ascii="Times New Roman" w:hAnsi="Times New Roman"/>
          <w:b/>
          <w:sz w:val="24"/>
          <w:szCs w:val="24"/>
          <w:lang w:eastAsia="ru-RU"/>
        </w:rPr>
        <w:t xml:space="preserve">Время выполнения – </w:t>
      </w:r>
      <w:r w:rsidR="00EF3A96">
        <w:rPr>
          <w:rFonts w:ascii="Times New Roman" w:hAnsi="Times New Roman"/>
          <w:b/>
          <w:sz w:val="24"/>
          <w:szCs w:val="24"/>
          <w:lang w:eastAsia="ru-RU"/>
        </w:rPr>
        <w:t>3</w:t>
      </w:r>
      <w:r w:rsidRPr="00CA32F5">
        <w:rPr>
          <w:rFonts w:ascii="Times New Roman" w:hAnsi="Times New Roman"/>
          <w:b/>
          <w:sz w:val="24"/>
          <w:szCs w:val="24"/>
          <w:lang w:eastAsia="ru-RU"/>
        </w:rPr>
        <w:t xml:space="preserve"> часа</w:t>
      </w:r>
    </w:p>
    <w:p w:rsidR="002C4637" w:rsidRPr="009920B8" w:rsidRDefault="002C4637" w:rsidP="009920B8">
      <w:p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20B8">
        <w:rPr>
          <w:rFonts w:ascii="Times New Roman" w:hAnsi="Times New Roman"/>
          <w:b/>
          <w:sz w:val="24"/>
          <w:szCs w:val="24"/>
          <w:lang w:eastAsia="ru-RU"/>
        </w:rPr>
        <w:t xml:space="preserve">Задание </w:t>
      </w:r>
      <w:r w:rsidR="00990CCC">
        <w:rPr>
          <w:rFonts w:ascii="Times New Roman" w:hAnsi="Times New Roman"/>
          <w:b/>
          <w:sz w:val="24"/>
          <w:szCs w:val="24"/>
          <w:lang w:eastAsia="ru-RU"/>
        </w:rPr>
        <w:t>7</w:t>
      </w:r>
      <w:r w:rsidRPr="009920B8">
        <w:rPr>
          <w:rFonts w:ascii="Times New Roman" w:hAnsi="Times New Roman"/>
          <w:bCs/>
          <w:sz w:val="24"/>
          <w:szCs w:val="24"/>
          <w:lang w:eastAsia="ru-RU"/>
        </w:rPr>
        <w:t>. Выполнить профилактические мероприятия</w:t>
      </w:r>
      <w:r w:rsidR="007F6654"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(технический осмотр </w:t>
      </w:r>
      <w:r w:rsidR="00374798"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и ремонт) </w:t>
      </w:r>
      <w:r w:rsidR="00E86642"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своего рабочего места. </w:t>
      </w:r>
      <w:r w:rsidR="00990CCC">
        <w:rPr>
          <w:rFonts w:ascii="Times New Roman" w:hAnsi="Times New Roman"/>
          <w:bCs/>
          <w:sz w:val="24"/>
          <w:szCs w:val="24"/>
          <w:lang w:eastAsia="ru-RU"/>
        </w:rPr>
        <w:t xml:space="preserve">Зафиксировать выполняемые операции в отчет. </w:t>
      </w:r>
      <w:r w:rsidR="00E86642" w:rsidRPr="009920B8">
        <w:rPr>
          <w:rFonts w:ascii="Times New Roman" w:hAnsi="Times New Roman"/>
          <w:bCs/>
          <w:sz w:val="24"/>
          <w:szCs w:val="24"/>
          <w:lang w:eastAsia="ru-RU"/>
        </w:rPr>
        <w:t>Комплекс возможных мероприятий:</w:t>
      </w:r>
    </w:p>
    <w:p w:rsidR="00E86642" w:rsidRPr="009920B8" w:rsidRDefault="00E86642" w:rsidP="009920B8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sz w:val="24"/>
          <w:szCs w:val="24"/>
          <w:lang w:eastAsia="ru-RU"/>
        </w:rPr>
        <w:t>Удаление пыли из корпуса системного блока.</w:t>
      </w:r>
    </w:p>
    <w:p w:rsidR="00E86642" w:rsidRPr="009920B8" w:rsidRDefault="00E86642" w:rsidP="009920B8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Проверка креплений </w:t>
      </w:r>
      <w:r w:rsidR="00B658E9" w:rsidRPr="009920B8">
        <w:rPr>
          <w:rFonts w:ascii="Times New Roman" w:hAnsi="Times New Roman"/>
          <w:bCs/>
          <w:sz w:val="24"/>
          <w:szCs w:val="24"/>
          <w:lang w:eastAsia="ru-RU"/>
        </w:rPr>
        <w:t>кабелей данных и кабелей питания устройств.</w:t>
      </w:r>
    </w:p>
    <w:p w:rsidR="00B658E9" w:rsidRPr="009920B8" w:rsidRDefault="00B658E9" w:rsidP="009920B8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sz w:val="24"/>
          <w:szCs w:val="24"/>
          <w:lang w:eastAsia="ru-RU"/>
        </w:rPr>
        <w:t>Проверка креплений винтов.</w:t>
      </w:r>
    </w:p>
    <w:p w:rsidR="00B658E9" w:rsidRPr="009920B8" w:rsidRDefault="00B658E9" w:rsidP="009920B8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sz w:val="24"/>
          <w:szCs w:val="24"/>
          <w:lang w:eastAsia="ru-RU"/>
        </w:rPr>
        <w:t>Замена термопасты</w:t>
      </w:r>
    </w:p>
    <w:p w:rsidR="00B658E9" w:rsidRPr="009920B8" w:rsidRDefault="00D729E2" w:rsidP="009920B8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sz w:val="24"/>
          <w:szCs w:val="24"/>
          <w:lang w:eastAsia="ru-RU"/>
        </w:rPr>
        <w:t>Зам</w:t>
      </w:r>
      <w:r w:rsidR="00374798" w:rsidRPr="009920B8">
        <w:rPr>
          <w:rFonts w:ascii="Times New Roman" w:hAnsi="Times New Roman"/>
          <w:bCs/>
          <w:sz w:val="24"/>
          <w:szCs w:val="24"/>
          <w:lang w:eastAsia="ru-RU"/>
        </w:rPr>
        <w:t>ена вышедших из строя устройств</w:t>
      </w:r>
    </w:p>
    <w:p w:rsidR="00374798" w:rsidRPr="009920B8" w:rsidRDefault="00763F96" w:rsidP="009920B8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sz w:val="24"/>
          <w:szCs w:val="24"/>
          <w:lang w:eastAsia="ru-RU"/>
        </w:rPr>
        <w:t>Уход за монитором, клавиатурой и мышью</w:t>
      </w:r>
    </w:p>
    <w:p w:rsidR="00763F96" w:rsidRPr="009920B8" w:rsidRDefault="00763F96" w:rsidP="009920B8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Замена (заправка) картриджа принтера. Помните, что при самостоятельной заправке картриджа, принтер теряет гарантию </w:t>
      </w:r>
      <w:r w:rsidR="00EE6BB6" w:rsidRPr="009920B8">
        <w:rPr>
          <w:rFonts w:ascii="Times New Roman" w:hAnsi="Times New Roman"/>
          <w:bCs/>
          <w:sz w:val="24"/>
          <w:szCs w:val="24"/>
          <w:lang w:eastAsia="ru-RU"/>
        </w:rPr>
        <w:t>производителя на устройство</w:t>
      </w:r>
      <w:r w:rsidR="00990CCC">
        <w:rPr>
          <w:rFonts w:ascii="Times New Roman" w:hAnsi="Times New Roman"/>
          <w:bCs/>
          <w:sz w:val="24"/>
          <w:szCs w:val="24"/>
          <w:lang w:eastAsia="ru-RU"/>
        </w:rPr>
        <w:t>.</w:t>
      </w:r>
    </w:p>
    <w:p w:rsidR="00AD4090" w:rsidRPr="00CA32F5" w:rsidRDefault="00F150DF" w:rsidP="009920B8">
      <w:p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Должны использоваться фотографии процесса </w:t>
      </w:r>
      <w:r w:rsidR="001A6AC2" w:rsidRPr="009920B8">
        <w:rPr>
          <w:rFonts w:ascii="Times New Roman" w:hAnsi="Times New Roman"/>
          <w:bCs/>
          <w:sz w:val="24"/>
          <w:szCs w:val="24"/>
          <w:lang w:eastAsia="ru-RU"/>
        </w:rPr>
        <w:t>проведения ТО.</w:t>
      </w:r>
      <w:r w:rsidR="00990CCC" w:rsidRPr="00CA32F5">
        <w:rPr>
          <w:rFonts w:ascii="Times New Roman" w:hAnsi="Times New Roman"/>
          <w:b/>
          <w:sz w:val="24"/>
          <w:szCs w:val="24"/>
          <w:lang w:eastAsia="ru-RU"/>
        </w:rPr>
        <w:t>Время выполнения – в среднем 2 часа.</w:t>
      </w:r>
    </w:p>
    <w:p w:rsidR="0014660A" w:rsidRPr="00CA32F5" w:rsidRDefault="0014660A" w:rsidP="009920B8">
      <w:p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920B8">
        <w:rPr>
          <w:rFonts w:ascii="Times New Roman" w:hAnsi="Times New Roman"/>
          <w:b/>
          <w:sz w:val="24"/>
          <w:szCs w:val="24"/>
          <w:lang w:eastAsia="ru-RU"/>
        </w:rPr>
        <w:lastRenderedPageBreak/>
        <w:t xml:space="preserve">Задание </w:t>
      </w:r>
      <w:r w:rsidR="00990CCC">
        <w:rPr>
          <w:rFonts w:ascii="Times New Roman" w:hAnsi="Times New Roman"/>
          <w:b/>
          <w:sz w:val="24"/>
          <w:szCs w:val="24"/>
          <w:lang w:eastAsia="ru-RU"/>
        </w:rPr>
        <w:t>8</w:t>
      </w:r>
      <w:r w:rsidRPr="009920B8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 Описать возможную модернизацию рабочего места (аппаратная часть и программное обеспечение).</w:t>
      </w:r>
      <w:r w:rsidR="00BF21E1" w:rsidRPr="009920B8">
        <w:rPr>
          <w:rFonts w:ascii="Times New Roman" w:hAnsi="Times New Roman"/>
          <w:bCs/>
          <w:sz w:val="24"/>
          <w:szCs w:val="24"/>
          <w:lang w:eastAsia="ru-RU"/>
        </w:rPr>
        <w:t xml:space="preserve"> Подробно описать замену компонета/ов и программного обеспечения (алгоритм действий).</w:t>
      </w:r>
      <w:r w:rsidR="00990CCC" w:rsidRPr="00CA32F5">
        <w:rPr>
          <w:rFonts w:ascii="Times New Roman" w:hAnsi="Times New Roman"/>
          <w:b/>
          <w:sz w:val="24"/>
          <w:szCs w:val="24"/>
          <w:lang w:eastAsia="ru-RU"/>
        </w:rPr>
        <w:t xml:space="preserve">Время выполнения – </w:t>
      </w:r>
      <w:r w:rsidR="00EF3A96">
        <w:rPr>
          <w:rFonts w:ascii="Times New Roman" w:hAnsi="Times New Roman"/>
          <w:b/>
          <w:sz w:val="24"/>
          <w:szCs w:val="24"/>
          <w:lang w:eastAsia="ru-RU"/>
        </w:rPr>
        <w:t>2</w:t>
      </w:r>
      <w:r w:rsidR="00990CCC" w:rsidRPr="00CA32F5">
        <w:rPr>
          <w:rFonts w:ascii="Times New Roman" w:hAnsi="Times New Roman"/>
          <w:b/>
          <w:sz w:val="24"/>
          <w:szCs w:val="24"/>
          <w:lang w:eastAsia="ru-RU"/>
        </w:rPr>
        <w:t xml:space="preserve"> часа</w:t>
      </w:r>
    </w:p>
    <w:p w:rsidR="00271E74" w:rsidRPr="009920B8" w:rsidRDefault="001A6AC2" w:rsidP="009920B8">
      <w:p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i/>
          <w:iCs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i/>
          <w:iCs/>
          <w:sz w:val="24"/>
          <w:szCs w:val="24"/>
          <w:lang w:eastAsia="ru-RU"/>
        </w:rPr>
        <w:t>О</w:t>
      </w:r>
      <w:r w:rsidR="00271E74" w:rsidRPr="009920B8">
        <w:rPr>
          <w:rFonts w:ascii="Times New Roman" w:hAnsi="Times New Roman"/>
          <w:bCs/>
          <w:i/>
          <w:iCs/>
          <w:sz w:val="24"/>
          <w:szCs w:val="24"/>
          <w:lang w:eastAsia="ru-RU"/>
        </w:rPr>
        <w:t>рганизовывать мероприятия по охране труда и технике безопасности в процессе эксплуатации микропроцессорных систем и средств защиты информации в них</w:t>
      </w:r>
    </w:p>
    <w:p w:rsidR="00990CCC" w:rsidRPr="00CA32F5" w:rsidRDefault="00990CCC" w:rsidP="009920B8">
      <w:p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Задание 9. </w:t>
      </w:r>
      <w:r>
        <w:rPr>
          <w:rFonts w:ascii="Times New Roman" w:hAnsi="Times New Roman"/>
          <w:bCs/>
          <w:sz w:val="24"/>
          <w:szCs w:val="24"/>
          <w:lang w:eastAsia="ru-RU"/>
        </w:rPr>
        <w:t>Выполнить проверку памяти (</w:t>
      </w:r>
      <w:r>
        <w:rPr>
          <w:rFonts w:ascii="Times New Roman" w:hAnsi="Times New Roman"/>
          <w:bCs/>
          <w:sz w:val="24"/>
          <w:szCs w:val="24"/>
          <w:lang w:val="en-US" w:eastAsia="ru-RU"/>
        </w:rPr>
        <w:t>memtest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) и проверку </w:t>
      </w:r>
      <w:r w:rsidRPr="00990CCC">
        <w:rPr>
          <w:rFonts w:ascii="Times New Roman" w:hAnsi="Times New Roman"/>
          <w:b/>
          <w:sz w:val="24"/>
          <w:szCs w:val="24"/>
          <w:lang w:eastAsia="ru-RU"/>
        </w:rPr>
        <w:t>жесткого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диска (</w:t>
      </w:r>
      <w:r>
        <w:rPr>
          <w:rFonts w:ascii="Times New Roman" w:hAnsi="Times New Roman"/>
          <w:bCs/>
          <w:sz w:val="24"/>
          <w:szCs w:val="24"/>
          <w:lang w:val="en-US" w:eastAsia="ru-RU"/>
        </w:rPr>
        <w:t>victoria</w:t>
      </w:r>
      <w:r w:rsidR="00846196">
        <w:rPr>
          <w:rFonts w:ascii="Times New Roman" w:hAnsi="Times New Roman"/>
          <w:bCs/>
          <w:sz w:val="24"/>
          <w:szCs w:val="24"/>
          <w:lang w:eastAsia="ru-RU"/>
        </w:rPr>
        <w:t xml:space="preserve">- </w:t>
      </w:r>
      <w:r w:rsidR="000454BA">
        <w:rPr>
          <w:rFonts w:ascii="Times New Roman" w:hAnsi="Times New Roman"/>
          <w:bCs/>
          <w:sz w:val="24"/>
          <w:szCs w:val="24"/>
          <w:lang w:eastAsia="ru-RU"/>
        </w:rPr>
        <w:t>может тестироваться достаточно долго, вплоть до суток</w:t>
      </w:r>
      <w:r w:rsidR="00C414D8">
        <w:rPr>
          <w:rFonts w:ascii="Times New Roman" w:hAnsi="Times New Roman"/>
          <w:bCs/>
          <w:sz w:val="24"/>
          <w:szCs w:val="24"/>
          <w:lang w:eastAsia="ru-RU"/>
        </w:rPr>
        <w:t xml:space="preserve">, так что здесь лучше использовать ПО типа </w:t>
      </w:r>
      <w:r w:rsidR="00C414D8">
        <w:rPr>
          <w:rFonts w:ascii="Times New Roman" w:hAnsi="Times New Roman"/>
          <w:bCs/>
          <w:sz w:val="24"/>
          <w:szCs w:val="24"/>
          <w:lang w:val="en-US" w:eastAsia="ru-RU"/>
        </w:rPr>
        <w:t>HDDlife</w:t>
      </w:r>
      <w:r w:rsidR="00C414D8">
        <w:rPr>
          <w:rFonts w:ascii="Times New Roman" w:hAnsi="Times New Roman"/>
          <w:bCs/>
          <w:sz w:val="24"/>
          <w:szCs w:val="24"/>
          <w:lang w:eastAsia="ru-RU"/>
        </w:rPr>
        <w:t xml:space="preserve">–она покажет здоровье диска или </w:t>
      </w:r>
      <w:r w:rsidR="00C414D8" w:rsidRPr="00C414D8">
        <w:rPr>
          <w:rFonts w:ascii="Times New Roman" w:hAnsi="Times New Roman"/>
          <w:bCs/>
          <w:sz w:val="24"/>
          <w:szCs w:val="24"/>
          <w:lang w:eastAsia="ru-RU"/>
        </w:rPr>
        <w:t>CrystalDiskMar</w:t>
      </w:r>
      <w:r w:rsidR="00C414D8">
        <w:rPr>
          <w:rFonts w:ascii="Times New Roman" w:hAnsi="Times New Roman"/>
          <w:bCs/>
          <w:sz w:val="24"/>
          <w:szCs w:val="24"/>
          <w:lang w:val="en-US" w:eastAsia="ru-RU"/>
        </w:rPr>
        <w:t>k</w:t>
      </w:r>
      <w:r w:rsidR="00C414D8">
        <w:rPr>
          <w:rFonts w:ascii="Times New Roman" w:hAnsi="Times New Roman"/>
          <w:bCs/>
          <w:sz w:val="24"/>
          <w:szCs w:val="24"/>
          <w:lang w:eastAsia="ru-RU"/>
        </w:rPr>
        <w:t xml:space="preserve"> – тут можно и потестировать</w:t>
      </w:r>
      <w:r w:rsidRPr="00990CCC">
        <w:rPr>
          <w:rFonts w:ascii="Times New Roman" w:hAnsi="Times New Roman"/>
          <w:bCs/>
          <w:sz w:val="24"/>
          <w:szCs w:val="24"/>
          <w:lang w:eastAsia="ru-RU"/>
        </w:rPr>
        <w:t>)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. Результаты зафиксировать в отчет. Какие встроенные средства операционной системы </w:t>
      </w:r>
      <w:r>
        <w:rPr>
          <w:rFonts w:ascii="Times New Roman" w:hAnsi="Times New Roman"/>
          <w:bCs/>
          <w:sz w:val="24"/>
          <w:szCs w:val="24"/>
          <w:lang w:val="en-US" w:eastAsia="ru-RU"/>
        </w:rPr>
        <w:t>Windows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можно использовать для проверки памяти и обслуживания жесткого диска? </w:t>
      </w:r>
      <w:r w:rsidRPr="00CA32F5">
        <w:rPr>
          <w:rFonts w:ascii="Times New Roman" w:hAnsi="Times New Roman"/>
          <w:b/>
          <w:sz w:val="24"/>
          <w:szCs w:val="24"/>
          <w:lang w:eastAsia="ru-RU"/>
        </w:rPr>
        <w:t>Время выполнения – 2 часа</w:t>
      </w:r>
    </w:p>
    <w:p w:rsidR="00BF21E1" w:rsidRPr="009920B8" w:rsidRDefault="00BF21E1" w:rsidP="009920B8">
      <w:p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20B8">
        <w:rPr>
          <w:rFonts w:ascii="Times New Roman" w:hAnsi="Times New Roman"/>
          <w:b/>
          <w:sz w:val="24"/>
          <w:szCs w:val="24"/>
          <w:lang w:eastAsia="ru-RU"/>
        </w:rPr>
        <w:t xml:space="preserve">Задание </w:t>
      </w:r>
      <w:r w:rsidR="00CB3286" w:rsidRPr="009920B8">
        <w:rPr>
          <w:rFonts w:ascii="Times New Roman" w:hAnsi="Times New Roman"/>
          <w:b/>
          <w:sz w:val="24"/>
          <w:szCs w:val="24"/>
          <w:lang w:eastAsia="ru-RU"/>
        </w:rPr>
        <w:t>10</w:t>
      </w:r>
      <w:r w:rsidRPr="009920B8">
        <w:rPr>
          <w:rFonts w:ascii="Times New Roman" w:hAnsi="Times New Roman"/>
          <w:b/>
          <w:sz w:val="24"/>
          <w:szCs w:val="24"/>
          <w:lang w:eastAsia="ru-RU"/>
        </w:rPr>
        <w:t>.</w:t>
      </w:r>
      <w:r w:rsidR="00EB694C" w:rsidRPr="009920B8">
        <w:rPr>
          <w:rFonts w:ascii="Times New Roman" w:hAnsi="Times New Roman"/>
          <w:bCs/>
          <w:sz w:val="24"/>
          <w:szCs w:val="24"/>
          <w:lang w:eastAsia="ru-RU"/>
        </w:rPr>
        <w:t>Изучить должностные обязанности техника по компьютерным системам и комплексам, вставит</w:t>
      </w:r>
      <w:r w:rsidR="00294C7A" w:rsidRPr="009920B8">
        <w:rPr>
          <w:rFonts w:ascii="Times New Roman" w:hAnsi="Times New Roman"/>
          <w:bCs/>
          <w:sz w:val="24"/>
          <w:szCs w:val="24"/>
          <w:lang w:eastAsia="ru-RU"/>
        </w:rPr>
        <w:t>ь в отчет указанные должностные обязанности.</w:t>
      </w:r>
      <w:r w:rsidR="00CA32F5" w:rsidRPr="00CA32F5">
        <w:rPr>
          <w:rFonts w:ascii="Times New Roman" w:hAnsi="Times New Roman"/>
          <w:b/>
          <w:sz w:val="24"/>
          <w:szCs w:val="24"/>
          <w:lang w:eastAsia="ru-RU"/>
        </w:rPr>
        <w:t>Время выполнения – 1 час</w:t>
      </w:r>
    </w:p>
    <w:p w:rsidR="007C2F5B" w:rsidRPr="009920B8" w:rsidRDefault="00027495" w:rsidP="009920B8">
      <w:pPr>
        <w:spacing w:after="0"/>
        <w:jc w:val="both"/>
        <w:rPr>
          <w:rFonts w:ascii="Times New Roman" w:hAnsi="Times New Roman"/>
          <w:bCs/>
          <w:i/>
          <w:iCs/>
          <w:sz w:val="24"/>
          <w:szCs w:val="24"/>
          <w:lang w:eastAsia="ru-RU"/>
        </w:rPr>
      </w:pPr>
      <w:r w:rsidRPr="009920B8">
        <w:rPr>
          <w:rFonts w:ascii="Times New Roman" w:hAnsi="Times New Roman"/>
          <w:bCs/>
          <w:i/>
          <w:iCs/>
          <w:sz w:val="24"/>
          <w:szCs w:val="24"/>
          <w:lang w:eastAsia="ru-RU"/>
        </w:rPr>
        <w:t>И</w:t>
      </w:r>
      <w:r w:rsidR="00271E74" w:rsidRPr="009920B8">
        <w:rPr>
          <w:rFonts w:ascii="Times New Roman" w:hAnsi="Times New Roman"/>
          <w:bCs/>
          <w:i/>
          <w:iCs/>
          <w:sz w:val="24"/>
          <w:szCs w:val="24"/>
          <w:lang w:eastAsia="ru-RU"/>
        </w:rPr>
        <w:t>спользование регламентов техники безопасности</w:t>
      </w:r>
      <w:r w:rsidRPr="009920B8">
        <w:rPr>
          <w:rFonts w:ascii="Times New Roman" w:hAnsi="Times New Roman"/>
          <w:bCs/>
          <w:i/>
          <w:iCs/>
          <w:sz w:val="24"/>
          <w:szCs w:val="24"/>
          <w:lang w:eastAsia="ru-RU"/>
        </w:rPr>
        <w:t>.</w:t>
      </w:r>
    </w:p>
    <w:p w:rsidR="00027495" w:rsidRPr="009920B8" w:rsidRDefault="00134035" w:rsidP="009920B8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3403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Задание 11.</w:t>
      </w:r>
      <w:r w:rsidR="00151B0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Внимательно ознакомиться с Приложением 2</w:t>
      </w:r>
      <w:r w:rsidR="00CA32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CA32F5" w:rsidRPr="00CA32F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Время выполнения – 30 минут</w:t>
      </w:r>
    </w:p>
    <w:p w:rsidR="00473AAA" w:rsidRPr="00CA32F5" w:rsidRDefault="00040DD6" w:rsidP="009920B8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920B8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Задание 1</w:t>
      </w:r>
      <w:r w:rsidR="0013403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9920B8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Составить алгоритм поиска неисправностей на примере </w:t>
      </w:r>
      <w:hyperlink r:id="rId8" w:history="1">
        <w:r w:rsidR="00EE271B" w:rsidRPr="00BC2E29">
          <w:rPr>
            <w:rStyle w:val="ae"/>
            <w:rFonts w:ascii="Times New Roman" w:hAnsi="Times New Roman"/>
            <w:sz w:val="24"/>
            <w:szCs w:val="24"/>
            <w:shd w:val="clear" w:color="auto" w:fill="FFFFFF"/>
          </w:rPr>
          <w:t>http://pointer.laser-squad.com/isr/books/tehobsl/03.01.html</w:t>
        </w:r>
      </w:hyperlink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пункт 3.1.3: блока питания, системной платы</w:t>
      </w:r>
      <w:r w:rsidR="00CA32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(повреждение – северный мост)</w:t>
      </w:r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операционной системы</w:t>
      </w:r>
      <w:r w:rsidR="00CA32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(не начинается загрузка ОС)</w:t>
      </w:r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монитора (</w:t>
      </w:r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LCD</w:t>
      </w:r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CA32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– первые 5 секунд есть индикация, потом пропадает изображение (инвертор)</w:t>
      </w:r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принтера </w:t>
      </w:r>
      <w:r w:rsidR="00CA32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лазерного </w:t>
      </w:r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="00CA32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поврежден барабан</w:t>
      </w:r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), оперативной памяти</w:t>
      </w:r>
      <w:r w:rsidR="00CA32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(повреждение контактной площадки)</w:t>
      </w:r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процессора</w:t>
      </w:r>
      <w:r w:rsidR="006A0DA0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LGA</w:t>
      </w:r>
      <w:r w:rsidR="00CA32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="006A0D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повреждение контактной площадки)</w:t>
      </w:r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видеокарты</w:t>
      </w:r>
      <w:r w:rsidR="006A0D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(перегрев видеочипа)</w:t>
      </w:r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жесткого диска</w:t>
      </w:r>
      <w:r w:rsidR="006A0D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(диск не определяется системой) </w:t>
      </w:r>
      <w:r w:rsidR="00EE271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виде </w:t>
      </w:r>
      <w:r w:rsidR="00EE271B" w:rsidRPr="00EE271B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БЛОК-СХЕМ</w:t>
      </w:r>
      <w:r w:rsidR="00473A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CA32F5" w:rsidRPr="00CA32F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Время выполнения – </w:t>
      </w:r>
      <w:r w:rsidR="00EF3A9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6</w:t>
      </w:r>
      <w:r w:rsidR="00CA32F5" w:rsidRPr="00CA32F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,5 час</w:t>
      </w:r>
      <w:r w:rsidR="006A0DA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ов с учетом разработки алгоритмов</w:t>
      </w:r>
    </w:p>
    <w:p w:rsidR="00473AAA" w:rsidRDefault="00473AAA" w:rsidP="009920B8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73AA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Задание 1</w:t>
      </w:r>
      <w:r w:rsidR="0013403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3</w:t>
      </w:r>
      <w:r w:rsidRPr="00473AA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Выписать наиболее часто встречающиеся неисправности ноутбуков (включая зарядное устройство) и смартфонов. Разработать алгоритм поиска неисправностей для ноутбука в виде блок-схемы</w:t>
      </w:r>
      <w:r w:rsidR="006A0D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 словесно-формульном виде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разработать алгоритм поиска неисправностей для смартфона в виде блок-схемы</w:t>
      </w:r>
      <w:r w:rsidR="006A0D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 словесно-формульном виде (просто по пунктам перечислить)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6A0DA0" w:rsidRPr="006A0DA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Время выполнения – </w:t>
      </w:r>
      <w:r w:rsidR="00EF3A9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="006A0DA0" w:rsidRPr="006A0DA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часа</w:t>
      </w:r>
    </w:p>
    <w:p w:rsidR="008A6A29" w:rsidRDefault="008A6A29" w:rsidP="009920B8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A6A2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Задание 14.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Описать процедуру списания на примере: </w:t>
      </w:r>
    </w:p>
    <w:p w:rsidR="008A6A29" w:rsidRDefault="008A6A29" w:rsidP="009920B8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0" w:type="auto"/>
        <w:tblLook w:val="04A0"/>
      </w:tblPr>
      <w:tblGrid>
        <w:gridCol w:w="1935"/>
        <w:gridCol w:w="1936"/>
        <w:gridCol w:w="1936"/>
        <w:gridCol w:w="1936"/>
        <w:gridCol w:w="1936"/>
      </w:tblGrid>
      <w:tr w:rsidR="008A6A29" w:rsidTr="008A6A29">
        <w:tc>
          <w:tcPr>
            <w:tcW w:w="1935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1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2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3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4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5</w:t>
            </w:r>
          </w:p>
        </w:tc>
      </w:tr>
      <w:tr w:rsidR="008A6A29" w:rsidTr="008A6A29">
        <w:tc>
          <w:tcPr>
            <w:tcW w:w="1935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Принтер лазерный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Персональный компьютер</w:t>
            </w:r>
          </w:p>
        </w:tc>
        <w:tc>
          <w:tcPr>
            <w:tcW w:w="1936" w:type="dxa"/>
          </w:tcPr>
          <w:p w:rsidR="008A6A29" w:rsidRP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Монитор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LCD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МФУ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Коммутатор</w:t>
            </w:r>
          </w:p>
        </w:tc>
      </w:tr>
      <w:tr w:rsidR="008A6A29" w:rsidTr="008A6A29">
        <w:tc>
          <w:tcPr>
            <w:tcW w:w="1935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6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7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8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9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10</w:t>
            </w:r>
          </w:p>
        </w:tc>
      </w:tr>
      <w:tr w:rsidR="008A6A29" w:rsidTr="008A6A29">
        <w:tc>
          <w:tcPr>
            <w:tcW w:w="1935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Жесткий диск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Ноутбук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ИБП (источник бесперебойного питания)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Сервер</w:t>
            </w:r>
          </w:p>
        </w:tc>
        <w:tc>
          <w:tcPr>
            <w:tcW w:w="1936" w:type="dxa"/>
          </w:tcPr>
          <w:p w:rsidR="008A6A29" w:rsidRDefault="008A6A29" w:rsidP="009920B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Роутер</w:t>
            </w:r>
          </w:p>
        </w:tc>
      </w:tr>
    </w:tbl>
    <w:p w:rsidR="008A6A29" w:rsidRPr="006A0DA0" w:rsidRDefault="006A0DA0" w:rsidP="009920B8">
      <w:p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Приложить в отчет нормативные документы, на основании которых выполнялось данное задание. </w:t>
      </w:r>
      <w:r w:rsidRPr="006A0DA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Время выполнения – </w:t>
      </w:r>
      <w:r w:rsidR="00EF3A9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6A0DA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часа.</w:t>
      </w:r>
    </w:p>
    <w:p w:rsidR="008A6A29" w:rsidRDefault="008A6A29" w:rsidP="009920B8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A6A2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Задание 15.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Используя указанный пример, рассчитать численность сотрудников вычислительного центра, если имеется 1 сотрудник в штате и количество техники составляет:</w:t>
      </w:r>
    </w:p>
    <w:p w:rsidR="008A6A29" w:rsidRDefault="008A6A29" w:rsidP="009920B8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0" w:type="auto"/>
        <w:tblLook w:val="04A0"/>
      </w:tblPr>
      <w:tblGrid>
        <w:gridCol w:w="1935"/>
        <w:gridCol w:w="1936"/>
        <w:gridCol w:w="1936"/>
        <w:gridCol w:w="1936"/>
        <w:gridCol w:w="1936"/>
      </w:tblGrid>
      <w:tr w:rsidR="008A6A29" w:rsidTr="00CC7A28">
        <w:tc>
          <w:tcPr>
            <w:tcW w:w="1935" w:type="dxa"/>
          </w:tcPr>
          <w:p w:rsidR="008A6A29" w:rsidRDefault="008A6A29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1</w:t>
            </w:r>
          </w:p>
        </w:tc>
        <w:tc>
          <w:tcPr>
            <w:tcW w:w="1936" w:type="dxa"/>
          </w:tcPr>
          <w:p w:rsidR="008A6A29" w:rsidRDefault="008A6A29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2</w:t>
            </w:r>
          </w:p>
        </w:tc>
        <w:tc>
          <w:tcPr>
            <w:tcW w:w="1936" w:type="dxa"/>
          </w:tcPr>
          <w:p w:rsidR="008A6A29" w:rsidRDefault="008A6A29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3</w:t>
            </w:r>
          </w:p>
        </w:tc>
        <w:tc>
          <w:tcPr>
            <w:tcW w:w="1936" w:type="dxa"/>
          </w:tcPr>
          <w:p w:rsidR="008A6A29" w:rsidRDefault="008A6A29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4</w:t>
            </w:r>
          </w:p>
        </w:tc>
        <w:tc>
          <w:tcPr>
            <w:tcW w:w="1936" w:type="dxa"/>
          </w:tcPr>
          <w:p w:rsidR="008A6A29" w:rsidRDefault="008A6A29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5</w:t>
            </w:r>
          </w:p>
        </w:tc>
      </w:tr>
      <w:tr w:rsidR="008A6A29" w:rsidTr="00CC7A28">
        <w:tc>
          <w:tcPr>
            <w:tcW w:w="1935" w:type="dxa"/>
          </w:tcPr>
          <w:p w:rsidR="008A6A29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ПК – 20 штук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Принтер лазерный - 4</w:t>
            </w:r>
          </w:p>
        </w:tc>
        <w:tc>
          <w:tcPr>
            <w:tcW w:w="1936" w:type="dxa"/>
          </w:tcPr>
          <w:p w:rsidR="008A6A29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ПК – 147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Принтер лазерный – 30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Коммутатор – 20</w:t>
            </w:r>
          </w:p>
        </w:tc>
        <w:tc>
          <w:tcPr>
            <w:tcW w:w="1936" w:type="dxa"/>
          </w:tcPr>
          <w:p w:rsidR="008A6A29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ПК – 50</w:t>
            </w:r>
          </w:p>
          <w:p w:rsidR="006A0DA0" w:rsidRPr="008A6A29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Принтер лазерный - 10</w:t>
            </w:r>
          </w:p>
        </w:tc>
        <w:tc>
          <w:tcPr>
            <w:tcW w:w="1936" w:type="dxa"/>
          </w:tcPr>
          <w:p w:rsidR="008A6A29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ПК – 100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Принтер лазерный 15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Роутер - 5</w:t>
            </w:r>
          </w:p>
        </w:tc>
        <w:tc>
          <w:tcPr>
            <w:tcW w:w="1936" w:type="dxa"/>
          </w:tcPr>
          <w:p w:rsidR="008A6A29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ПК – 80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Принтер лазерный - 20</w:t>
            </w:r>
          </w:p>
        </w:tc>
      </w:tr>
      <w:tr w:rsidR="008A6A29" w:rsidTr="00CC7A28">
        <w:tc>
          <w:tcPr>
            <w:tcW w:w="1935" w:type="dxa"/>
          </w:tcPr>
          <w:p w:rsidR="008A6A29" w:rsidRDefault="008A6A29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6</w:t>
            </w:r>
          </w:p>
        </w:tc>
        <w:tc>
          <w:tcPr>
            <w:tcW w:w="1936" w:type="dxa"/>
          </w:tcPr>
          <w:p w:rsidR="008A6A29" w:rsidRDefault="008A6A29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7</w:t>
            </w:r>
          </w:p>
        </w:tc>
        <w:tc>
          <w:tcPr>
            <w:tcW w:w="1936" w:type="dxa"/>
          </w:tcPr>
          <w:p w:rsidR="008A6A29" w:rsidRDefault="008A6A29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8</w:t>
            </w:r>
          </w:p>
        </w:tc>
        <w:tc>
          <w:tcPr>
            <w:tcW w:w="1936" w:type="dxa"/>
          </w:tcPr>
          <w:p w:rsidR="008A6A29" w:rsidRDefault="008A6A29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9</w:t>
            </w:r>
          </w:p>
        </w:tc>
        <w:tc>
          <w:tcPr>
            <w:tcW w:w="1936" w:type="dxa"/>
          </w:tcPr>
          <w:p w:rsidR="008A6A29" w:rsidRDefault="008A6A29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Вариант 10</w:t>
            </w:r>
          </w:p>
        </w:tc>
      </w:tr>
      <w:tr w:rsidR="008A6A29" w:rsidTr="00CC7A28">
        <w:tc>
          <w:tcPr>
            <w:tcW w:w="1935" w:type="dxa"/>
          </w:tcPr>
          <w:p w:rsidR="008A6A29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ПК – 60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Принтер лазерный – 10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Коммутатор - 6</w:t>
            </w:r>
          </w:p>
        </w:tc>
        <w:tc>
          <w:tcPr>
            <w:tcW w:w="1936" w:type="dxa"/>
          </w:tcPr>
          <w:p w:rsidR="008A6A29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ПК – 30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Принтер лазерный – 3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Коммутатор - 3</w:t>
            </w:r>
          </w:p>
        </w:tc>
        <w:tc>
          <w:tcPr>
            <w:tcW w:w="1936" w:type="dxa"/>
          </w:tcPr>
          <w:p w:rsidR="008A6A29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ПК – 350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Принтер лазерный – 10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Коммутатор - 30</w:t>
            </w:r>
          </w:p>
        </w:tc>
        <w:tc>
          <w:tcPr>
            <w:tcW w:w="1936" w:type="dxa"/>
          </w:tcPr>
          <w:p w:rsidR="008A6A29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ПК – 4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Ноутбуки – 4</w:t>
            </w:r>
          </w:p>
          <w:p w:rsidR="006A0DA0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Принтер лазерный </w:t>
            </w:r>
            <w:r w:rsidR="00606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–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1</w:t>
            </w:r>
          </w:p>
          <w:p w:rsidR="00606367" w:rsidRPr="00606367" w:rsidRDefault="00606367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-принтер - 1</w:t>
            </w:r>
          </w:p>
        </w:tc>
        <w:tc>
          <w:tcPr>
            <w:tcW w:w="1936" w:type="dxa"/>
          </w:tcPr>
          <w:p w:rsidR="008A6A29" w:rsidRDefault="006A0DA0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ПК </w:t>
            </w:r>
            <w:r w:rsidR="00606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–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200</w:t>
            </w:r>
          </w:p>
          <w:p w:rsidR="00606367" w:rsidRDefault="00606367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Принтер лазерный – 30</w:t>
            </w:r>
          </w:p>
          <w:p w:rsidR="00606367" w:rsidRDefault="00606367" w:rsidP="00CC7A2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Сетевое оборудование - 50</w:t>
            </w:r>
          </w:p>
        </w:tc>
      </w:tr>
    </w:tbl>
    <w:p w:rsidR="00473AAA" w:rsidRPr="00473AAA" w:rsidRDefault="00473AAA" w:rsidP="00203FCA">
      <w:p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3AAA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Выполним расчет численности работников в соответствии с межотраслевыми типовыми нормами.</w:t>
      </w:r>
      <w:r w:rsidR="006A0DA0" w:rsidRPr="00FC1411">
        <w:rPr>
          <w:rFonts w:ascii="Times New Roman" w:hAnsi="Times New Roman"/>
          <w:sz w:val="24"/>
          <w:szCs w:val="24"/>
        </w:rPr>
        <w:t xml:space="preserve"> По условию </w:t>
      </w:r>
      <w:r w:rsidR="00606367" w:rsidRPr="00FC1411">
        <w:rPr>
          <w:rFonts w:ascii="Times New Roman" w:hAnsi="Times New Roman"/>
          <w:sz w:val="24"/>
          <w:szCs w:val="24"/>
        </w:rPr>
        <w:t xml:space="preserve">задачи </w:t>
      </w:r>
      <w:r w:rsidR="006A0DA0" w:rsidRPr="00FC1411">
        <w:rPr>
          <w:rFonts w:ascii="Times New Roman" w:hAnsi="Times New Roman"/>
          <w:sz w:val="24"/>
          <w:szCs w:val="24"/>
        </w:rPr>
        <w:t xml:space="preserve">ПК 60 (40 ПК и 20 ноутбуков), 20 принтеров, сетевого оборудования в общей сложности </w:t>
      </w:r>
      <w:r w:rsidR="004F755D" w:rsidRPr="00FC1411">
        <w:rPr>
          <w:rFonts w:ascii="Times New Roman" w:hAnsi="Times New Roman"/>
          <w:sz w:val="24"/>
          <w:szCs w:val="24"/>
        </w:rPr>
        <w:t>1</w:t>
      </w:r>
      <w:r w:rsidR="006A0DA0" w:rsidRPr="00FC1411">
        <w:rPr>
          <w:rFonts w:ascii="Times New Roman" w:hAnsi="Times New Roman"/>
          <w:sz w:val="24"/>
          <w:szCs w:val="24"/>
        </w:rPr>
        <w:t>0.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Расчет численности работников, необходимой для выполнения сервисного обслуживания и текущего ремонта ПК (Чн) осуществляется по формуле:</w:t>
      </w:r>
    </w:p>
    <w:p w:rsidR="00EC72EB" w:rsidRPr="00FC1411" w:rsidRDefault="00FF506F" w:rsidP="00EC72EB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рв</m:t>
                </m:r>
              </m:sub>
            </m:sSub>
          </m:den>
        </m:f>
      </m:oMath>
      <w:r w:rsidR="00EC72EB" w:rsidRPr="00FC1411">
        <w:rPr>
          <w:rFonts w:ascii="Times New Roman" w:eastAsiaTheme="minorEastAsia" w:hAnsi="Times New Roman"/>
          <w:sz w:val="24"/>
          <w:szCs w:val="24"/>
        </w:rPr>
        <w:t>,</w:t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  <w:t>(1)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где: Н</w:t>
      </w:r>
      <w:r w:rsidRPr="00FC1411">
        <w:rPr>
          <w:rFonts w:ascii="Times New Roman" w:hAnsi="Times New Roman"/>
          <w:sz w:val="24"/>
          <w:szCs w:val="24"/>
          <w:vertAlign w:val="subscript"/>
        </w:rPr>
        <w:t>р.в</w:t>
      </w:r>
      <w:r w:rsidRPr="00FC1411">
        <w:rPr>
          <w:rFonts w:ascii="Times New Roman" w:hAnsi="Times New Roman"/>
          <w:sz w:val="24"/>
          <w:szCs w:val="24"/>
        </w:rPr>
        <w:t>- норма рабочего времени одного работника на планируемый год (2000 ч.);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Т</w:t>
      </w:r>
      <w:r w:rsidRPr="00FC1411">
        <w:rPr>
          <w:rFonts w:ascii="Times New Roman" w:hAnsi="Times New Roman"/>
          <w:sz w:val="24"/>
          <w:szCs w:val="24"/>
          <w:vertAlign w:val="subscript"/>
        </w:rPr>
        <w:t>об</w:t>
      </w:r>
      <w:r w:rsidRPr="00FC1411">
        <w:rPr>
          <w:rFonts w:ascii="Times New Roman" w:hAnsi="Times New Roman"/>
          <w:sz w:val="24"/>
          <w:szCs w:val="24"/>
        </w:rPr>
        <w:t xml:space="preserve"> - общие затраты времени на работы по сервисному обслуживанию средств вычислительной техники рассчитываются по формуле:</w:t>
      </w:r>
    </w:p>
    <w:p w:rsidR="00EC72EB" w:rsidRPr="00FC1411" w:rsidRDefault="00FF506F" w:rsidP="00EC72EB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Т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∙К</m:t>
            </m:r>
          </m:e>
        </m:nary>
      </m:oMath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</w:r>
      <w:r w:rsidR="00EC72EB" w:rsidRPr="00FC1411">
        <w:rPr>
          <w:rFonts w:ascii="Times New Roman" w:eastAsiaTheme="minorEastAsia" w:hAnsi="Times New Roman"/>
          <w:sz w:val="24"/>
          <w:szCs w:val="24"/>
        </w:rPr>
        <w:tab/>
        <w:t>(2)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где Т</w:t>
      </w:r>
      <w:r w:rsidRPr="00FC1411">
        <w:rPr>
          <w:rFonts w:ascii="Times New Roman" w:hAnsi="Times New Roman"/>
          <w:sz w:val="24"/>
          <w:szCs w:val="24"/>
          <w:vertAlign w:val="subscript"/>
        </w:rPr>
        <w:t>р</w:t>
      </w:r>
      <w:r w:rsidRPr="00FC1411">
        <w:rPr>
          <w:rFonts w:ascii="Times New Roman" w:hAnsi="Times New Roman"/>
          <w:sz w:val="24"/>
          <w:szCs w:val="24"/>
        </w:rPr>
        <w:t xml:space="preserve"> - нормативы времени на определенный вид работ; 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n - количество видов выполняемых работ;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К = 1,08 - поправочный коэффициент, учитывающий затраты времени на работы, не предусмотренные нормами и носящие разовый характер.</w:t>
      </w:r>
    </w:p>
    <w:p w:rsidR="00EC72EB" w:rsidRPr="00FC1411" w:rsidRDefault="00EC72EB" w:rsidP="00EC72EB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Нормативные затраты времени на определенный вид работ рассчитываются по формуле:</w:t>
      </w:r>
    </w:p>
    <w:p w:rsidR="00EC72EB" w:rsidRPr="00FC1411" w:rsidRDefault="00EC72EB" w:rsidP="00EC72EB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403684" cy="666750"/>
            <wp:effectExtent l="0" t="0" r="6350" b="0"/>
            <wp:docPr id="30" name="Рисунок 30" descr="Изображение выглядит как объек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075" cy="67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411">
        <w:rPr>
          <w:rFonts w:ascii="Times New Roman" w:hAnsi="Times New Roman"/>
          <w:sz w:val="24"/>
          <w:szCs w:val="24"/>
        </w:rPr>
        <w:tab/>
      </w:r>
      <w:r w:rsidRPr="00FC1411">
        <w:rPr>
          <w:rFonts w:ascii="Times New Roman" w:hAnsi="Times New Roman"/>
          <w:sz w:val="24"/>
          <w:szCs w:val="24"/>
        </w:rPr>
        <w:tab/>
      </w:r>
      <w:r w:rsidRPr="00FC1411">
        <w:rPr>
          <w:rFonts w:ascii="Times New Roman" w:hAnsi="Times New Roman"/>
          <w:sz w:val="24"/>
          <w:szCs w:val="24"/>
        </w:rPr>
        <w:tab/>
      </w:r>
      <w:r w:rsidRPr="00FC1411">
        <w:rPr>
          <w:rFonts w:ascii="Times New Roman" w:hAnsi="Times New Roman"/>
          <w:sz w:val="24"/>
          <w:szCs w:val="24"/>
        </w:rPr>
        <w:tab/>
      </w:r>
      <w:r w:rsidRPr="00FC1411">
        <w:rPr>
          <w:rFonts w:ascii="Times New Roman" w:hAnsi="Times New Roman"/>
          <w:sz w:val="24"/>
          <w:szCs w:val="24"/>
        </w:rPr>
        <w:tab/>
      </w:r>
      <w:r w:rsidRPr="00FC1411">
        <w:rPr>
          <w:rFonts w:ascii="Times New Roman" w:hAnsi="Times New Roman"/>
          <w:sz w:val="24"/>
          <w:szCs w:val="24"/>
        </w:rPr>
        <w:tab/>
      </w:r>
      <w:r w:rsidRPr="00FC1411">
        <w:rPr>
          <w:rFonts w:ascii="Times New Roman" w:hAnsi="Times New Roman"/>
          <w:sz w:val="24"/>
          <w:szCs w:val="24"/>
        </w:rPr>
        <w:tab/>
      </w:r>
      <w:r w:rsidRPr="00FC1411">
        <w:rPr>
          <w:rFonts w:ascii="Times New Roman" w:hAnsi="Times New Roman"/>
          <w:sz w:val="24"/>
          <w:szCs w:val="24"/>
        </w:rPr>
        <w:tab/>
        <w:t>(3)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где Н</w:t>
      </w:r>
      <w:r w:rsidRPr="00FC1411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врi</w:t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> - норма времени на выполнение i-й операции на единицу измерения в определенном виде нормируемых работ;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>V</w:t>
      </w:r>
      <w:r w:rsidRPr="00FC1411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i</w:t>
      </w:r>
      <w:r w:rsidRPr="00FC141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-</w:t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> объем операций i-го вида, выполняемый за год (определяется по данным учета и отчетности).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>Диапазон изменений от 1 до i - это количество нормируемых операций в определенном виде работ.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>Основанием для составления штатного расписания по численности работников является среднесписочная численность (Ч</w:t>
      </w:r>
      <w:r w:rsidRPr="00FC1411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сп</w:t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>), которая рассчитывается по формуле: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>Ч</w:t>
      </w:r>
      <w:r w:rsidRPr="00FC1411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сп</w:t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> = Ч</w:t>
      </w:r>
      <w:r w:rsidRPr="00FC1411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н</w:t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> * К</w:t>
      </w:r>
      <w:r w:rsidRPr="00FC1411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н</w:t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  (4)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> где К</w:t>
      </w:r>
      <w:r w:rsidRPr="00FC1411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н</w:t>
      </w:r>
      <w:r w:rsidRPr="00FC1411">
        <w:rPr>
          <w:rFonts w:ascii="Times New Roman" w:eastAsia="Times New Roman" w:hAnsi="Times New Roman"/>
          <w:sz w:val="24"/>
          <w:szCs w:val="24"/>
          <w:lang w:eastAsia="ru-RU"/>
        </w:rPr>
        <w:t xml:space="preserve"> - коэффициент, учитывающий планируемые невыходы работников во время отпуска, болезни и т.п., определяется по формуле: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C72EB" w:rsidRPr="00FC1411" w:rsidRDefault="00EC72EB" w:rsidP="00EC72EB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676650" cy="418045"/>
            <wp:effectExtent l="0" t="0" r="0" b="127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0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06" cy="4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411">
        <w:rPr>
          <w:rFonts w:ascii="Times New Roman" w:hAnsi="Times New Roman"/>
          <w:sz w:val="24"/>
          <w:szCs w:val="24"/>
        </w:rPr>
        <w:t>,</w:t>
      </w:r>
      <w:r w:rsidRPr="00FC1411">
        <w:rPr>
          <w:rFonts w:ascii="Times New Roman" w:hAnsi="Times New Roman"/>
          <w:sz w:val="24"/>
          <w:szCs w:val="24"/>
        </w:rPr>
        <w:tab/>
      </w:r>
      <w:r w:rsidRPr="00FC1411">
        <w:rPr>
          <w:rFonts w:ascii="Times New Roman" w:hAnsi="Times New Roman"/>
          <w:sz w:val="24"/>
          <w:szCs w:val="24"/>
        </w:rPr>
        <w:tab/>
        <w:t xml:space="preserve">              (5)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где % планируемых невыходов на работу устанавливается по данным бухгалтерского учета.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 xml:space="preserve">Ремонтно-профилактические работы по межотраслевым типовым нормам, откорректированные в соответствии с имеющейся СВТ на предприятии представлены в таблице 7. 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Таблица 7 – Ремонтно-профилактические нормы</w:t>
      </w:r>
    </w:p>
    <w:tbl>
      <w:tblPr>
        <w:tblW w:w="9636" w:type="dxa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0"/>
        <w:gridCol w:w="4812"/>
        <w:gridCol w:w="1674"/>
        <w:gridCol w:w="1175"/>
        <w:gridCol w:w="1545"/>
      </w:tblGrid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разделов и видов работ. Состав работы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Норма времени, ч</w:t>
            </w:r>
          </w:p>
        </w:tc>
        <w:tc>
          <w:tcPr>
            <w:tcW w:w="1545" w:type="dxa"/>
          </w:tcPr>
          <w:p w:rsidR="00EC72EB" w:rsidRPr="00FC1411" w:rsidRDefault="00EC72EB" w:rsidP="00CC7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411">
              <w:rPr>
                <w:rFonts w:ascii="Times New Roman" w:hAnsi="Times New Roman"/>
                <w:sz w:val="24"/>
                <w:szCs w:val="24"/>
              </w:rPr>
              <w:t>Нормативные затраты времени на объем работ, ч.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8091" w:type="dxa"/>
            <w:gridSpan w:val="4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Еженедельное обслуживание</w:t>
            </w:r>
          </w:p>
        </w:tc>
        <w:tc>
          <w:tcPr>
            <w:tcW w:w="1545" w:type="dxa"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Проверка работоспособности устройств на тестах в ускоренном режиме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одно устройство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405,6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Проверка и удаление компьютерных вирусов на устройствах внешней памяти ПК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ПК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624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Проведение дефрагментации накопителей на жестких магнитных дисках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накопитель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842,4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4.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Проверка линий и устройств локальной вычислительной сети с помощью автономных тестов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одна ЛВС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98,8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8091" w:type="dxa"/>
            <w:gridSpan w:val="4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Ежемесячное обслуживание для ПК и периферийного оборудования</w:t>
            </w:r>
          </w:p>
        </w:tc>
        <w:tc>
          <w:tcPr>
            <w:tcW w:w="1545" w:type="dxa"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Полное тестирование всех устройств ПК с выдачей протокола, в том числе и ЛВС, выявление и исправление ошибок в распределении дискового пространства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ПК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1,70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1224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Поставка обновленных антивирусных программ и полная проверка дисковой памяти на наличие вирусов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ПК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345,6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Смазка механических устройств принтеров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одно устройство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81,6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Очистка от пыли внутренних объемов ПК с разборкой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ПК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266,4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Очистка от пыли и грязи видеомониторов, регулировка и настройка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монитор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252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Очистка от использованного тонера элементов печати лазерных принтеров, очистка и промывка оптики и заправка тонера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принтер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81,6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Очистка от пыли и промывка считывающего элемента в сканерах и смазка механических частей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сканер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67,2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8091" w:type="dxa"/>
            <w:gridSpan w:val="4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Полугодовое обслуживание для ПЭВМ и периферийного оборудования</w:t>
            </w:r>
          </w:p>
        </w:tc>
        <w:tc>
          <w:tcPr>
            <w:tcW w:w="1545" w:type="dxa"/>
          </w:tcPr>
          <w:p w:rsidR="00EC72EB" w:rsidRPr="00FC1411" w:rsidRDefault="00FF506F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begin"/>
            </w:r>
            <w:r w:rsidR="00EC72EB"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=SUM(ABOVE) </w:instrText>
            </w: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Очистка от пыли внутренних объемов блоков питания ПК, очистка и смазка вентиляторов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ПК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96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Очистка экранов видеомониторов и LCD панели от пыли и грязи, регулировка и настройка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видеомонитор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26,4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812" w:type="dxa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Очистка от пыли внутренних объемов устройств независимого питания (UPS) с последующим их тестированием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одно устройство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9,4</w:t>
            </w:r>
          </w:p>
        </w:tc>
      </w:tr>
      <w:tr w:rsidR="00EC72EB" w:rsidRPr="00FC1411" w:rsidTr="00CC7A28">
        <w:trPr>
          <w:tblCellSpacing w:w="0" w:type="dxa"/>
        </w:trPr>
        <w:tc>
          <w:tcPr>
            <w:tcW w:w="8091" w:type="dxa"/>
            <w:gridSpan w:val="4"/>
            <w:vAlign w:val="center"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545" w:type="dxa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4421</w:t>
            </w:r>
          </w:p>
        </w:tc>
      </w:tr>
    </w:tbl>
    <w:p w:rsidR="00EC72EB" w:rsidRPr="00FC1411" w:rsidRDefault="00EC72EB" w:rsidP="00EC72EB">
      <w:pPr>
        <w:spacing w:before="24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Таким образом, Т</w:t>
      </w:r>
      <w:r w:rsidRPr="00FC1411">
        <w:rPr>
          <w:rFonts w:ascii="Times New Roman" w:hAnsi="Times New Roman"/>
          <w:sz w:val="24"/>
          <w:szCs w:val="24"/>
          <w:vertAlign w:val="subscript"/>
        </w:rPr>
        <w:t>р1</w:t>
      </w:r>
      <w:r w:rsidRPr="00FC1411">
        <w:rPr>
          <w:rFonts w:ascii="Times New Roman" w:hAnsi="Times New Roman"/>
          <w:sz w:val="24"/>
          <w:szCs w:val="24"/>
        </w:rPr>
        <w:t xml:space="preserve"> = 4421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Текущий ремонт ПК по межотраслевым типовым нормам, откорректированные в соответствии с имеющейся СВТ на предприятии представлены в таблице 8.</w:t>
      </w:r>
    </w:p>
    <w:p w:rsidR="00EC72EB" w:rsidRPr="00FC1411" w:rsidRDefault="00EC72EB" w:rsidP="00EC72EB">
      <w:pPr>
        <w:ind w:firstLine="709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Таблица 8 – Текущий ремонт ПК и периферийных устройств</w:t>
      </w:r>
    </w:p>
    <w:tbl>
      <w:tblPr>
        <w:tblW w:w="0" w:type="auto"/>
        <w:jc w:val="right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74"/>
        <w:gridCol w:w="4327"/>
        <w:gridCol w:w="1592"/>
        <w:gridCol w:w="1220"/>
        <w:gridCol w:w="2206"/>
      </w:tblGrid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№ пп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rPr>
                <w:rFonts w:ascii="Times New Roman" w:hAnsi="Times New Roman"/>
                <w:sz w:val="24"/>
                <w:szCs w:val="24"/>
              </w:rPr>
            </w:pPr>
            <w:r w:rsidRPr="00FC1411">
              <w:rPr>
                <w:rFonts w:ascii="Times New Roman" w:hAnsi="Times New Roman"/>
                <w:sz w:val="24"/>
                <w:szCs w:val="24"/>
              </w:rPr>
              <w:t>Наименование разделов и видов работ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rPr>
                <w:rFonts w:ascii="Times New Roman" w:hAnsi="Times New Roman"/>
                <w:sz w:val="24"/>
                <w:szCs w:val="24"/>
              </w:rPr>
            </w:pPr>
            <w:r w:rsidRPr="00FC1411">
              <w:rPr>
                <w:rFonts w:ascii="Times New Roman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rPr>
                <w:rFonts w:ascii="Times New Roman" w:hAnsi="Times New Roman"/>
                <w:sz w:val="24"/>
                <w:szCs w:val="24"/>
              </w:rPr>
            </w:pPr>
            <w:r w:rsidRPr="00FC1411">
              <w:rPr>
                <w:rFonts w:ascii="Times New Roman" w:hAnsi="Times New Roman"/>
                <w:sz w:val="24"/>
                <w:szCs w:val="24"/>
              </w:rPr>
              <w:t>Норма времени, ч.</w:t>
            </w:r>
          </w:p>
        </w:tc>
        <w:tc>
          <w:tcPr>
            <w:tcW w:w="0" w:type="auto"/>
          </w:tcPr>
          <w:p w:rsidR="00EC72EB" w:rsidRPr="00FC1411" w:rsidRDefault="00EC72EB" w:rsidP="00CC7A28">
            <w:pPr>
              <w:rPr>
                <w:rFonts w:ascii="Times New Roman" w:hAnsi="Times New Roman"/>
                <w:sz w:val="24"/>
                <w:szCs w:val="24"/>
              </w:rPr>
            </w:pPr>
            <w:r w:rsidRPr="00FC1411">
              <w:rPr>
                <w:rFonts w:ascii="Times New Roman" w:hAnsi="Times New Roman"/>
                <w:sz w:val="24"/>
                <w:szCs w:val="24"/>
              </w:rPr>
              <w:t>Нормативные затраты времени на объем работ, ч.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Проведение диагностики и локализация неисправностей устройств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одно устройство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288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Полное тестирование ОЗУ и выявление неисправных модулей (SIMM) ОП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одно ОЗУ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216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Полное тестирование устройств внешней памяти на магнитных дисках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одно устройство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168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Ремонт блоков питания ПК с заменой неисправных элементов и последующей регулировкой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блок питания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Ремонт отдельных блоков (плат) ПК (видеоконтроллеров, контроллеров ввода - вывода, модемных плат и т.п.) с заменой микросхем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блок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828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Ремонт клавиатуры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одна клавиатура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1,20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864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Ремонт лазерных принтеров без юстировки оптической системы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принтер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312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Юстировка оптики лазерных принтеров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принтер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120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Ремонт системной платы 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одна плата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384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Замена двигателей принтеров любого типа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двигатель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Замена платы управления </w:t>
            </w:r>
            <w:r w:rsidRPr="00FC141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HDD</w:t>
            </w: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IDE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одна плата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Замена платы управления </w:t>
            </w:r>
            <w:r w:rsidRPr="00FC141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HDD</w:t>
            </w: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S</w:t>
            </w:r>
            <w:r w:rsidRPr="00FC141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ATA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одна плата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Ремонт манипуляторов Мышь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 манипулятор</w:t>
            </w:r>
          </w:p>
        </w:tc>
        <w:tc>
          <w:tcPr>
            <w:tcW w:w="0" w:type="auto"/>
            <w:vAlign w:val="center"/>
            <w:hideMark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0" w:type="auto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</w:p>
        </w:tc>
      </w:tr>
      <w:tr w:rsidR="00EC72EB" w:rsidRPr="00FC1411" w:rsidTr="00CC7A28">
        <w:trPr>
          <w:tblCellSpacing w:w="0" w:type="dxa"/>
          <w:jc w:val="right"/>
        </w:trPr>
        <w:tc>
          <w:tcPr>
            <w:tcW w:w="0" w:type="auto"/>
            <w:gridSpan w:val="4"/>
            <w:vAlign w:val="center"/>
          </w:tcPr>
          <w:p w:rsidR="00EC72EB" w:rsidRPr="00FC1411" w:rsidRDefault="00EC72EB" w:rsidP="00CC7A2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</w:tcPr>
          <w:p w:rsidR="00EC72EB" w:rsidRPr="00FC1411" w:rsidRDefault="00FF506F" w:rsidP="00CC7A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begin"/>
            </w:r>
            <w:r w:rsidR="00EC72EB"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=SUM(ABOVE) </w:instrText>
            </w: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separate"/>
            </w:r>
            <w:r w:rsidR="00EC72EB" w:rsidRPr="00FC1411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3359</w:t>
            </w:r>
            <w:r w:rsidRPr="00FC14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:rsidR="00EC72EB" w:rsidRPr="00FC1411" w:rsidRDefault="00EC72EB" w:rsidP="00EC72EB">
      <w:pPr>
        <w:spacing w:before="24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Таким образом, Т</w:t>
      </w:r>
      <w:r w:rsidRPr="00FC1411">
        <w:rPr>
          <w:rFonts w:ascii="Times New Roman" w:hAnsi="Times New Roman"/>
          <w:sz w:val="24"/>
          <w:szCs w:val="24"/>
          <w:vertAlign w:val="subscript"/>
        </w:rPr>
        <w:t>р2</w:t>
      </w:r>
      <w:r w:rsidRPr="00FC1411">
        <w:rPr>
          <w:rFonts w:ascii="Times New Roman" w:hAnsi="Times New Roman"/>
          <w:sz w:val="24"/>
          <w:szCs w:val="24"/>
        </w:rPr>
        <w:t xml:space="preserve"> = 3359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Т</w:t>
      </w:r>
      <w:r w:rsidRPr="00FC1411">
        <w:rPr>
          <w:rFonts w:ascii="Times New Roman" w:hAnsi="Times New Roman"/>
          <w:sz w:val="24"/>
          <w:szCs w:val="24"/>
          <w:vertAlign w:val="subscript"/>
        </w:rPr>
        <w:t>р</w:t>
      </w:r>
      <w:r w:rsidRPr="00FC1411">
        <w:rPr>
          <w:rFonts w:ascii="Times New Roman" w:hAnsi="Times New Roman"/>
          <w:sz w:val="24"/>
          <w:szCs w:val="24"/>
        </w:rPr>
        <w:t>= Т</w:t>
      </w:r>
      <w:r w:rsidRPr="00FC1411">
        <w:rPr>
          <w:rFonts w:ascii="Times New Roman" w:hAnsi="Times New Roman"/>
          <w:sz w:val="24"/>
          <w:szCs w:val="24"/>
          <w:vertAlign w:val="subscript"/>
        </w:rPr>
        <w:t>р1</w:t>
      </w:r>
      <w:r w:rsidRPr="00FC1411">
        <w:rPr>
          <w:rFonts w:ascii="Times New Roman" w:hAnsi="Times New Roman"/>
          <w:sz w:val="24"/>
          <w:szCs w:val="24"/>
        </w:rPr>
        <w:t xml:space="preserve"> + Т</w:t>
      </w:r>
      <w:r w:rsidRPr="00FC1411">
        <w:rPr>
          <w:rFonts w:ascii="Times New Roman" w:hAnsi="Times New Roman"/>
          <w:sz w:val="24"/>
          <w:szCs w:val="24"/>
          <w:vertAlign w:val="subscript"/>
        </w:rPr>
        <w:t>р2</w:t>
      </w:r>
      <w:r w:rsidRPr="00FC1411">
        <w:rPr>
          <w:rFonts w:ascii="Times New Roman" w:hAnsi="Times New Roman"/>
          <w:sz w:val="24"/>
          <w:szCs w:val="24"/>
        </w:rPr>
        <w:t xml:space="preserve"> = 4421 + 3359 = 7780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Тогда, Т</w:t>
      </w:r>
      <w:r w:rsidRPr="00FC1411">
        <w:rPr>
          <w:rFonts w:ascii="Times New Roman" w:hAnsi="Times New Roman"/>
          <w:sz w:val="24"/>
          <w:szCs w:val="24"/>
          <w:vertAlign w:val="subscript"/>
        </w:rPr>
        <w:t>об</w:t>
      </w:r>
      <w:r w:rsidRPr="00FC1411">
        <w:rPr>
          <w:rFonts w:ascii="Times New Roman" w:hAnsi="Times New Roman"/>
          <w:sz w:val="24"/>
          <w:szCs w:val="24"/>
        </w:rPr>
        <w:t xml:space="preserve"> = 7780*1,08 = 8402,4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Чн = 8402,4 : 2000 = 4,2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Требуемая среднесписочная численность работников, занятых обслуживанием ПК, равна: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lastRenderedPageBreak/>
        <w:t>Ч</w:t>
      </w:r>
      <w:r w:rsidRPr="00FC1411">
        <w:rPr>
          <w:rFonts w:ascii="Times New Roman" w:hAnsi="Times New Roman"/>
          <w:sz w:val="24"/>
          <w:szCs w:val="24"/>
          <w:vertAlign w:val="subscript"/>
        </w:rPr>
        <w:t>сп</w:t>
      </w:r>
      <w:r w:rsidRPr="00FC1411">
        <w:rPr>
          <w:rFonts w:ascii="Times New Roman" w:hAnsi="Times New Roman"/>
          <w:sz w:val="24"/>
          <w:szCs w:val="24"/>
        </w:rPr>
        <w:t> = Ч</w:t>
      </w:r>
      <w:r w:rsidRPr="00FC1411">
        <w:rPr>
          <w:rFonts w:ascii="Times New Roman" w:hAnsi="Times New Roman"/>
          <w:sz w:val="24"/>
          <w:szCs w:val="24"/>
          <w:vertAlign w:val="subscript"/>
        </w:rPr>
        <w:t>н</w:t>
      </w:r>
      <w:r w:rsidRPr="00FC1411">
        <w:rPr>
          <w:rFonts w:ascii="Times New Roman" w:hAnsi="Times New Roman"/>
          <w:sz w:val="24"/>
          <w:szCs w:val="24"/>
        </w:rPr>
        <w:t> * К</w:t>
      </w:r>
      <w:r w:rsidRPr="00FC1411">
        <w:rPr>
          <w:rFonts w:ascii="Times New Roman" w:hAnsi="Times New Roman"/>
          <w:sz w:val="24"/>
          <w:szCs w:val="24"/>
          <w:vertAlign w:val="subscript"/>
        </w:rPr>
        <w:t>н</w:t>
      </w:r>
      <w:r w:rsidRPr="00FC1411">
        <w:rPr>
          <w:rFonts w:ascii="Times New Roman" w:hAnsi="Times New Roman"/>
          <w:sz w:val="24"/>
          <w:szCs w:val="24"/>
        </w:rPr>
        <w:t>= 4,2 x 1,05 = 4,41 (чел)</w:t>
      </w:r>
    </w:p>
    <w:p w:rsidR="00EC72EB" w:rsidRPr="00FC1411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Штатная численность равна Ч</w:t>
      </w:r>
      <w:r w:rsidRPr="00FC1411">
        <w:rPr>
          <w:rFonts w:ascii="Times New Roman" w:hAnsi="Times New Roman"/>
          <w:sz w:val="24"/>
          <w:szCs w:val="24"/>
          <w:vertAlign w:val="subscript"/>
        </w:rPr>
        <w:t>сп</w:t>
      </w:r>
      <w:r w:rsidRPr="00FC1411">
        <w:rPr>
          <w:rFonts w:ascii="Times New Roman" w:hAnsi="Times New Roman"/>
          <w:sz w:val="24"/>
          <w:szCs w:val="24"/>
        </w:rPr>
        <w:t>, и равна 4 сотрудникам.</w:t>
      </w:r>
    </w:p>
    <w:p w:rsidR="00EC72EB" w:rsidRDefault="00EC72EB" w:rsidP="00EC72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1411">
        <w:rPr>
          <w:rFonts w:ascii="Times New Roman" w:hAnsi="Times New Roman"/>
          <w:sz w:val="24"/>
          <w:szCs w:val="24"/>
        </w:rPr>
        <w:t>Расчеты показали, что на данный парк СВТ необходимо 4 сотрудника для обслуживания и ремонта.</w:t>
      </w:r>
    </w:p>
    <w:p w:rsidR="00FC1411" w:rsidRPr="00FC1411" w:rsidRDefault="00FC1411" w:rsidP="00EC72EB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FC1411">
        <w:rPr>
          <w:rFonts w:ascii="Times New Roman" w:hAnsi="Times New Roman"/>
          <w:b/>
          <w:bCs/>
          <w:sz w:val="24"/>
          <w:szCs w:val="24"/>
        </w:rPr>
        <w:t xml:space="preserve">Время выполнения работы – </w:t>
      </w:r>
      <w:r w:rsidR="00CD0D88">
        <w:rPr>
          <w:rFonts w:ascii="Times New Roman" w:hAnsi="Times New Roman"/>
          <w:b/>
          <w:bCs/>
          <w:sz w:val="24"/>
          <w:szCs w:val="24"/>
        </w:rPr>
        <w:t>3</w:t>
      </w:r>
      <w:r w:rsidRPr="00FC1411">
        <w:rPr>
          <w:rFonts w:ascii="Times New Roman" w:hAnsi="Times New Roman"/>
          <w:b/>
          <w:bCs/>
          <w:sz w:val="24"/>
          <w:szCs w:val="24"/>
        </w:rPr>
        <w:t xml:space="preserve"> час</w:t>
      </w:r>
      <w:r w:rsidR="00CD0D88">
        <w:rPr>
          <w:rFonts w:ascii="Times New Roman" w:hAnsi="Times New Roman"/>
          <w:b/>
          <w:bCs/>
          <w:sz w:val="24"/>
          <w:szCs w:val="24"/>
        </w:rPr>
        <w:t>а</w:t>
      </w:r>
    </w:p>
    <w:p w:rsidR="000B0CB4" w:rsidRDefault="00203FCA" w:rsidP="00FC1411">
      <w:pPr>
        <w:suppressAutoHyphens w:val="0"/>
        <w:spacing w:after="160" w:line="259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C141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 w:type="page"/>
      </w: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B0CB4" w:rsidRDefault="000B0CB4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3165E3" w:rsidRPr="009920B8" w:rsidRDefault="00112588" w:rsidP="000B0CB4">
      <w:pPr>
        <w:suppressAutoHyphens w:val="0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920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ПРИЛОЖЕНИ</w:t>
      </w:r>
      <w:r w:rsidR="000B0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Я</w:t>
      </w:r>
    </w:p>
    <w:p w:rsidR="000B0CB4" w:rsidRDefault="000B0CB4">
      <w:pPr>
        <w:suppressAutoHyphens w:val="0"/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B0CB4" w:rsidRDefault="000B0CB4" w:rsidP="009920B8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Приложение 1</w:t>
      </w:r>
    </w:p>
    <w:p w:rsidR="003165E3" w:rsidRPr="009920B8" w:rsidRDefault="00F47C84" w:rsidP="009920B8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9920B8">
        <w:rPr>
          <w:rFonts w:ascii="Times New Roman" w:hAnsi="Times New Roman"/>
          <w:sz w:val="24"/>
          <w:szCs w:val="24"/>
        </w:rPr>
        <w:t>Периодичность профилактического обслуживания</w:t>
      </w:r>
    </w:p>
    <w:p w:rsidR="00F47C84" w:rsidRPr="009920B8" w:rsidRDefault="005F77D5" w:rsidP="009920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920B8">
        <w:rPr>
          <w:rFonts w:ascii="Times New Roman" w:hAnsi="Times New Roman"/>
          <w:sz w:val="24"/>
          <w:szCs w:val="24"/>
        </w:rPr>
        <w:t>Е</w:t>
      </w:r>
      <w:r w:rsidR="003A48C6" w:rsidRPr="009920B8">
        <w:rPr>
          <w:rFonts w:ascii="Times New Roman" w:hAnsi="Times New Roman"/>
          <w:sz w:val="24"/>
          <w:szCs w:val="24"/>
        </w:rPr>
        <w:t>жедневная профилактика (ПрОб-1) — проводится ежедневно; обычно пользователь затрачивает на нее несколько минут. В ежедневное техническое обслуживание (ТО-1) входит удаление пыли с наружных частей аппаратуры, визуальный осмотр устройств и источников питания, проведение контрольных тестов, создание резервного образа диска (например программой Image), антивирусный тест и т. д.;</w:t>
      </w:r>
    </w:p>
    <w:p w:rsidR="003A48C6" w:rsidRPr="009920B8" w:rsidRDefault="005F77D5" w:rsidP="009920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920B8">
        <w:rPr>
          <w:rFonts w:ascii="Times New Roman" w:hAnsi="Times New Roman"/>
          <w:sz w:val="24"/>
          <w:szCs w:val="24"/>
        </w:rPr>
        <w:t>Е</w:t>
      </w:r>
      <w:r w:rsidR="008C46FC" w:rsidRPr="009920B8">
        <w:rPr>
          <w:rFonts w:ascii="Times New Roman" w:hAnsi="Times New Roman"/>
          <w:sz w:val="24"/>
          <w:szCs w:val="24"/>
        </w:rPr>
        <w:t>женедельная профилактика (ПрОб-2) — проводится раз в неделю (иногда — раз в две недели); пользователь затрачивает на нее около десятка минут. В еженедельное техническое обслуживание (ТО-2) входит ТО-1, а также визуальная оценка качества изображения, размеров, центровки и геометрических искажений монитора, проведение контрольных тестов, резервное копирование информации, проверка надежности механических креплений, проверка системы вентиляции и системы питания, проверка работы устройств при профилактическом изменении напряжения питающей сети на 5%;</w:t>
      </w:r>
    </w:p>
    <w:p w:rsidR="008C46FC" w:rsidRPr="009920B8" w:rsidRDefault="005F77D5" w:rsidP="009920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920B8">
        <w:rPr>
          <w:rFonts w:ascii="Times New Roman" w:hAnsi="Times New Roman"/>
          <w:sz w:val="24"/>
          <w:szCs w:val="24"/>
        </w:rPr>
        <w:t>Е</w:t>
      </w:r>
      <w:r w:rsidR="008C46FC" w:rsidRPr="009920B8">
        <w:rPr>
          <w:rFonts w:ascii="Times New Roman" w:hAnsi="Times New Roman"/>
          <w:sz w:val="24"/>
          <w:szCs w:val="24"/>
        </w:rPr>
        <w:t>жемесячная профилактика (ПрОб-3) — проводится раз в месяц (иногда — раз в три месяца); пользователь затрачивает на нее примерно 2 часа. В ежемесячное техническое обслуживание (ТО-3) входит ТО-2, а также профилактика жестких магнитных дисков средствами сервисных программ, полный тест памяти и оценка быстродействия системы, а также проверка периферийного оборудования и настройки портов;</w:t>
      </w:r>
    </w:p>
    <w:p w:rsidR="008C46FC" w:rsidRPr="009920B8" w:rsidRDefault="005F77D5" w:rsidP="009920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920B8">
        <w:rPr>
          <w:rFonts w:ascii="Times New Roman" w:hAnsi="Times New Roman"/>
          <w:sz w:val="24"/>
          <w:szCs w:val="24"/>
        </w:rPr>
        <w:t>П</w:t>
      </w:r>
      <w:r w:rsidR="0073121D" w:rsidRPr="009920B8">
        <w:rPr>
          <w:rFonts w:ascii="Times New Roman" w:hAnsi="Times New Roman"/>
          <w:sz w:val="24"/>
          <w:szCs w:val="24"/>
        </w:rPr>
        <w:t>олугодовая профилактика (ПрОб-4) — проводится раз в шесть месяцев; пользователь затрачивает на нее 4 часа. В полугодовое техническое обслуживание (ТО-4) входит ТО-3, а также протирка монитора (можно использовать специальные салфетки, диски и спреи), частичная разборка блоков и удаление пыли струей воздуха (можно использовать фен или пылесос), а также проверка работы сети и ее комплектующих различными программными и техническими средствами;</w:t>
      </w:r>
    </w:p>
    <w:p w:rsidR="0073121D" w:rsidRPr="000B0CB4" w:rsidRDefault="005F77D5" w:rsidP="009920B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920B8">
        <w:rPr>
          <w:rFonts w:ascii="Times New Roman" w:hAnsi="Times New Roman"/>
          <w:sz w:val="24"/>
          <w:szCs w:val="24"/>
        </w:rPr>
        <w:t>Г</w:t>
      </w:r>
      <w:r w:rsidR="0073121D" w:rsidRPr="009920B8">
        <w:rPr>
          <w:rFonts w:ascii="Times New Roman" w:hAnsi="Times New Roman"/>
          <w:sz w:val="24"/>
          <w:szCs w:val="24"/>
        </w:rPr>
        <w:t>одовая профилактика (ПрОб-5) — проводится раз в год; пользователь затрачивает на нее 5 часов и более. В годовое техническое обслуживание (ТО-5) входит ТО-4, а также полная разборка и чистка контактов от окислов и полное тестирование аппаратуры.</w:t>
      </w:r>
      <w:r w:rsidR="000B0CB4">
        <w:rPr>
          <w:rFonts w:ascii="Times New Roman" w:hAnsi="Times New Roman"/>
          <w:sz w:val="24"/>
          <w:szCs w:val="24"/>
        </w:rPr>
        <w:br/>
      </w:r>
    </w:p>
    <w:p w:rsidR="000B0CB4" w:rsidRDefault="000B0CB4">
      <w:pPr>
        <w:suppressAutoHyphens w:val="0"/>
        <w:spacing w:after="160"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0B0CB4" w:rsidRDefault="000B0CB4" w:rsidP="000B0CB4">
      <w:pPr>
        <w:suppressAutoHyphens w:val="0"/>
        <w:spacing w:after="0" w:line="240" w:lineRule="auto"/>
        <w:ind w:firstLine="709"/>
        <w:jc w:val="right"/>
        <w:textAlignment w:val="baseline"/>
        <w:outlineLvl w:val="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Приложение 2</w:t>
      </w:r>
    </w:p>
    <w:p w:rsidR="000B0CB4" w:rsidRPr="000B0CB4" w:rsidRDefault="000B0CB4" w:rsidP="000B0CB4">
      <w:pPr>
        <w:suppressAutoHyphens w:val="0"/>
        <w:spacing w:after="0" w:line="240" w:lineRule="auto"/>
        <w:ind w:firstLine="709"/>
        <w:jc w:val="right"/>
        <w:textAlignment w:val="baseline"/>
        <w:outlineLvl w:val="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Основные направления поиска и устранения неисправностей</w:t>
      </w:r>
    </w:p>
    <w:p w:rsidR="000B0CB4" w:rsidRPr="000B0CB4" w:rsidRDefault="000B0CB4" w:rsidP="000B0CB4">
      <w:pPr>
        <w:suppressAutoHyphens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Перед поиском и устранением неисправностей необходимо выполнить ряд действий, которые позволят локализовать источник ошибки.</w:t>
      </w:r>
    </w:p>
    <w:p w:rsidR="000B0CB4" w:rsidRPr="000B0CB4" w:rsidRDefault="000B0CB4" w:rsidP="000B0CB4">
      <w:pPr>
        <w:numPr>
          <w:ilvl w:val="0"/>
          <w:numId w:val="5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Выключить компьютер и все подключенные устройства. Отключить все внешние устройства, кроме клавиатуры и монитора.</w:t>
      </w:r>
    </w:p>
    <w:p w:rsidR="000B0CB4" w:rsidRPr="000B0CB4" w:rsidRDefault="000B0CB4" w:rsidP="000B0CB4">
      <w:pPr>
        <w:numPr>
          <w:ilvl w:val="0"/>
          <w:numId w:val="5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Проверить качество подключения компьютера к сети.</w:t>
      </w:r>
    </w:p>
    <w:p w:rsidR="000B0CB4" w:rsidRPr="000B0CB4" w:rsidRDefault="000B0CB4" w:rsidP="000B0CB4">
      <w:pPr>
        <w:numPr>
          <w:ilvl w:val="0"/>
          <w:numId w:val="5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Проверить правильность подключения клавиатуры и монитора. Включить монитор и установите регуляторы яркости и контрастности в положение 2/3 от максимального. В некоторых мониторах эти </w:t>
      </w:r>
      <w:r w:rsidRPr="000B0CB4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параметры </w:t>
      </w: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устанавливаются с помощью кнопок и экранного меню. Описание действий по настройке монитора можно найти в его документации.</w:t>
      </w:r>
    </w:p>
    <w:p w:rsidR="000B0CB4" w:rsidRPr="000B0CB4" w:rsidRDefault="000B0CB4" w:rsidP="000B0CB4">
      <w:pPr>
        <w:numPr>
          <w:ilvl w:val="0"/>
          <w:numId w:val="5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Если компьютер загружается с жесткого диска, то проверьте, чтобы в дисководе не было дискеты. Можете поместить в дисковод заведомо работающую загрузочную дискету или дискету с диагностической программой.</w:t>
      </w:r>
    </w:p>
    <w:p w:rsidR="000B0CB4" w:rsidRPr="000B0CB4" w:rsidRDefault="000B0CB4" w:rsidP="000B0CB4">
      <w:pPr>
        <w:numPr>
          <w:ilvl w:val="0"/>
          <w:numId w:val="5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Включите компьютер. Посмотрите на вентиляторы блока питания, процессора и других элементов (если они существуют); также обратите внимание на индикаторы передней панели. Если вентиляторы не вращаются, а индикатор питания не светится, то, скорее всего, проблема в блоке питания или системной плате.</w:t>
      </w:r>
    </w:p>
    <w:p w:rsidR="000B0CB4" w:rsidRPr="000B0CB4" w:rsidRDefault="000B0CB4" w:rsidP="000B0CB4">
      <w:pPr>
        <w:numPr>
          <w:ilvl w:val="0"/>
          <w:numId w:val="5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Проследите процесс самотестирования при включении питания (POST). При отсутствии проблем система издаст одиночный звуковой сигнал и начнет загрузку. Коды нефатальных ошибок будут отображаться на экране монитора. При появлении фатальных ошибок система будет издавать звуковой сигнал. Коды и звуковые сигналы определяются используемой </w:t>
      </w:r>
      <w:hyperlink r:id="rId11" w:tgtFrame="_blank" w:history="1">
        <w:r w:rsidRPr="000B0CB4">
          <w:rPr>
            <w:rFonts w:ascii="Times New Roman" w:eastAsia="Times New Roman" w:hAnsi="Times New Roman"/>
            <w:sz w:val="24"/>
            <w:szCs w:val="24"/>
            <w:bdr w:val="none" w:sz="0" w:space="0" w:color="auto" w:frame="1"/>
            <w:lang w:eastAsia="ru-RU"/>
          </w:rPr>
          <w:t>BIOS </w:t>
        </w:r>
      </w:hyperlink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B0CB4" w:rsidRPr="000B0CB4" w:rsidRDefault="000B0CB4" w:rsidP="000B0CB4">
      <w:pPr>
        <w:numPr>
          <w:ilvl w:val="0"/>
          <w:numId w:val="5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Дождитесь успешного запуска операционной системы.</w:t>
      </w:r>
    </w:p>
    <w:p w:rsidR="000B0CB4" w:rsidRPr="000B0CB4" w:rsidRDefault="000B0CB4" w:rsidP="000B0CB4">
      <w:pPr>
        <w:suppressAutoHyphens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 </w:t>
      </w:r>
      <w:r w:rsidRPr="000B0CB4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eastAsia="ru-RU"/>
        </w:rPr>
        <w:t>Проблемы при выполнении POST</w:t>
      </w:r>
    </w:p>
    <w:p w:rsidR="000B0CB4" w:rsidRPr="000B0CB4" w:rsidRDefault="000B0CB4" w:rsidP="000B0CB4">
      <w:pPr>
        <w:suppressAutoHyphens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 В процессе самотестирования при включении питания чаще всего ошибки появляются из-за некорректного конфигурирования аппаратного обеспечения. При появлении ошибки POST проверьте следующее: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Правильно ли подключены все кабели.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Правильно ли сконфигурированы параметры устройств в BIOS.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Правильно ли установлены все устройства.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Правильно ли установлены переключатели и перемычки.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Не возникает ли конфликт устройств, т.е. используют ли они одинаковые системные ресурсы.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Правильно ли установлен переключатель напряжения 110/220 В на блоке питания.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Правильно ли установлены все платы.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Подключена ли клавиатура.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Установлен ли загрузочный жесткий диск.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Поддерживает ли BIOS установленные устройства.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Помещена ли в дисковод загрузочная дискета.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Правильно ли установлены модули памяти.</w:t>
      </w:r>
    </w:p>
    <w:p w:rsidR="000B0CB4" w:rsidRPr="000B0CB4" w:rsidRDefault="000B0CB4" w:rsidP="000B0CB4">
      <w:pPr>
        <w:numPr>
          <w:ilvl w:val="0"/>
          <w:numId w:val="6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Установлена ли операционная система.</w:t>
      </w:r>
    </w:p>
    <w:p w:rsidR="000B0CB4" w:rsidRPr="000B0CB4" w:rsidRDefault="000B0CB4" w:rsidP="000B0CB4">
      <w:pPr>
        <w:suppressAutoHyphens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 </w:t>
      </w:r>
      <w:r w:rsidRPr="000B0CB4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eastAsia="ru-RU"/>
        </w:rPr>
        <w:t>Проблемы аппаратного обеспечения после загрузки</w:t>
      </w:r>
    </w:p>
    <w:p w:rsidR="000B0CB4" w:rsidRPr="000B0CB4" w:rsidRDefault="000B0CB4" w:rsidP="000B0CB4">
      <w:pPr>
        <w:suppressAutoHyphens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 Иногда проблемы возникают после загрузки системы, причем без изменения аппаратного и программного обеспечения. Для устранения подобных ошибок выполните ряд действий.</w:t>
      </w:r>
    </w:p>
    <w:p w:rsidR="000B0CB4" w:rsidRPr="000B0CB4" w:rsidRDefault="000B0CB4" w:rsidP="000B0CB4">
      <w:pPr>
        <w:numPr>
          <w:ilvl w:val="0"/>
          <w:numId w:val="7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Переустановите программное обеспечение, которое приводит к ошибкам.</w:t>
      </w:r>
    </w:p>
    <w:p w:rsidR="000B0CB4" w:rsidRPr="000B0CB4" w:rsidRDefault="000B0CB4" w:rsidP="000B0CB4">
      <w:pPr>
        <w:numPr>
          <w:ilvl w:val="0"/>
          <w:numId w:val="7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Переустановите параметры BIOS.</w:t>
      </w:r>
    </w:p>
    <w:p w:rsidR="000B0CB4" w:rsidRPr="000B0CB4" w:rsidRDefault="000B0CB4" w:rsidP="000B0CB4">
      <w:pPr>
        <w:numPr>
          <w:ilvl w:val="0"/>
          <w:numId w:val="7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Проверьте кабели, разъемы и другие элементы, которые случайно могут быть извлечены из разъемов.</w:t>
      </w:r>
    </w:p>
    <w:p w:rsidR="000B0CB4" w:rsidRPr="000B0CB4" w:rsidRDefault="000B0CB4" w:rsidP="000B0CB4">
      <w:pPr>
        <w:numPr>
          <w:ilvl w:val="0"/>
          <w:numId w:val="7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Проверьте с помощью измерительных инструментов питание компьютера. Нестабильное питание может служить причиной неожиданных перезагрузок, мерцания монитора или полного зависания.</w:t>
      </w:r>
    </w:p>
    <w:p w:rsidR="000B0CB4" w:rsidRPr="000B0CB4" w:rsidRDefault="000B0CB4" w:rsidP="000B0CB4">
      <w:pPr>
        <w:numPr>
          <w:ilvl w:val="0"/>
          <w:numId w:val="7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Проверьте качество установки модулей памяти.</w:t>
      </w:r>
    </w:p>
    <w:p w:rsidR="000B0CB4" w:rsidRPr="000B0CB4" w:rsidRDefault="000B0CB4" w:rsidP="000B0CB4">
      <w:pPr>
        <w:suppressAutoHyphens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 </w:t>
      </w:r>
      <w:r w:rsidRPr="000B0CB4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eastAsia="ru-RU"/>
        </w:rPr>
        <w:t>Проблемы программного обеспечения</w:t>
      </w:r>
    </w:p>
    <w:p w:rsidR="000B0CB4" w:rsidRPr="000B0CB4" w:rsidRDefault="000B0CB4" w:rsidP="000B0CB4">
      <w:pPr>
        <w:suppressAutoHyphens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 Программное обеспечение (особенно самое новое) может служить причиной ошибок. Чаще всего это происходит из-за несовместимости программного и аппаратного обеспечения.</w:t>
      </w:r>
    </w:p>
    <w:p w:rsidR="000B0CB4" w:rsidRPr="000B0CB4" w:rsidRDefault="000B0CB4" w:rsidP="000B0CB4">
      <w:pPr>
        <w:numPr>
          <w:ilvl w:val="2"/>
          <w:numId w:val="8"/>
        </w:numPr>
        <w:tabs>
          <w:tab w:val="clear" w:pos="2160"/>
        </w:tabs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Удовлетворяет ли система минимальным требованиям, предъявляемым со стороны программного обеспечения? Ответ на этот вопрос можно найти в прилагаемой к программе документации.</w:t>
      </w:r>
    </w:p>
    <w:p w:rsidR="000B0CB4" w:rsidRPr="000B0CB4" w:rsidRDefault="000B0CB4" w:rsidP="000B0CB4">
      <w:pPr>
        <w:numPr>
          <w:ilvl w:val="2"/>
          <w:numId w:val="8"/>
        </w:numPr>
        <w:tabs>
          <w:tab w:val="clear" w:pos="2160"/>
        </w:tabs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Проверьте корректность установки программы. Переустановите ее в случае необходимости.</w:t>
      </w:r>
    </w:p>
    <w:p w:rsidR="000B0CB4" w:rsidRPr="000B0CB4" w:rsidRDefault="000B0CB4" w:rsidP="000B0CB4">
      <w:pPr>
        <w:numPr>
          <w:ilvl w:val="2"/>
          <w:numId w:val="8"/>
        </w:numPr>
        <w:tabs>
          <w:tab w:val="clear" w:pos="2160"/>
        </w:tabs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Проверьте, установлены ли последние версии драйверов устройств.</w:t>
      </w:r>
    </w:p>
    <w:p w:rsidR="000B0CB4" w:rsidRPr="000B0CB4" w:rsidRDefault="000B0CB4" w:rsidP="000B0CB4">
      <w:pPr>
        <w:numPr>
          <w:ilvl w:val="2"/>
          <w:numId w:val="8"/>
        </w:numPr>
        <w:tabs>
          <w:tab w:val="clear" w:pos="2160"/>
        </w:tabs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Проверьте систему на наличие вирусов, используя самую современную антивирусную программу.</w:t>
      </w:r>
    </w:p>
    <w:p w:rsidR="000B0CB4" w:rsidRPr="000B0CB4" w:rsidRDefault="000B0CB4" w:rsidP="000B0CB4">
      <w:pPr>
        <w:suppressAutoHyphens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 </w:t>
      </w:r>
      <w:r w:rsidRPr="000B0CB4">
        <w:rPr>
          <w:rFonts w:ascii="Times New Roman" w:eastAsia="Times New Roman" w:hAnsi="Times New Roman"/>
          <w:i/>
          <w:iCs/>
          <w:sz w:val="24"/>
          <w:szCs w:val="24"/>
          <w:bdr w:val="none" w:sz="0" w:space="0" w:color="auto" w:frame="1"/>
          <w:lang w:eastAsia="ru-RU"/>
        </w:rPr>
        <w:t>Проблемы с адаптерами</w:t>
      </w:r>
    </w:p>
    <w:p w:rsidR="000B0CB4" w:rsidRPr="000B0CB4" w:rsidRDefault="000B0CB4" w:rsidP="000B0CB4">
      <w:pPr>
        <w:suppressAutoHyphens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CB4">
        <w:rPr>
          <w:rFonts w:ascii="Times New Roman" w:eastAsia="Times New Roman" w:hAnsi="Times New Roman"/>
          <w:sz w:val="24"/>
          <w:szCs w:val="24"/>
          <w:lang w:eastAsia="ru-RU"/>
        </w:rPr>
        <w:t> Проблемы с адаптерами чаще всего возникают из-за неправильной установки или выделения ресурсов (прерывания, канала прямого доступа к памяти и адресов ввода-вывода). Кроме того, не забудьте установить для этого адаптера самую последнюю версию драйвера, который известен операционной системе.</w:t>
      </w:r>
    </w:p>
    <w:p w:rsidR="000B0CB4" w:rsidRPr="000B0CB4" w:rsidRDefault="000B0CB4" w:rsidP="000B0CB4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0B0CB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sectPr w:rsidR="000B0CB4" w:rsidRPr="000B0CB4" w:rsidSect="00FF50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1D4" w:rsidRDefault="007741D4" w:rsidP="00DE1D58">
      <w:pPr>
        <w:spacing w:after="0" w:line="240" w:lineRule="auto"/>
      </w:pPr>
      <w:r>
        <w:separator/>
      </w:r>
    </w:p>
  </w:endnote>
  <w:endnote w:type="continuationSeparator" w:id="1">
    <w:p w:rsidR="007741D4" w:rsidRDefault="007741D4" w:rsidP="00DE1D58">
      <w:pPr>
        <w:spacing w:after="0" w:line="240" w:lineRule="auto"/>
      </w:pPr>
      <w:r>
        <w:continuationSeparator/>
      </w:r>
    </w:p>
  </w:endnote>
  <w:endnote w:type="continuationNotice" w:id="2">
    <w:p w:rsidR="007741D4" w:rsidRDefault="007741D4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1D4" w:rsidRDefault="007741D4" w:rsidP="00DE1D58">
      <w:pPr>
        <w:spacing w:after="0" w:line="240" w:lineRule="auto"/>
      </w:pPr>
      <w:r>
        <w:separator/>
      </w:r>
    </w:p>
  </w:footnote>
  <w:footnote w:type="continuationSeparator" w:id="1">
    <w:p w:rsidR="007741D4" w:rsidRDefault="007741D4" w:rsidP="00DE1D58">
      <w:pPr>
        <w:spacing w:after="0" w:line="240" w:lineRule="auto"/>
      </w:pPr>
      <w:r>
        <w:continuationSeparator/>
      </w:r>
    </w:p>
  </w:footnote>
  <w:footnote w:type="continuationNotice" w:id="2">
    <w:p w:rsidR="007741D4" w:rsidRDefault="007741D4">
      <w:pPr>
        <w:spacing w:after="0" w:line="240" w:lineRule="auto"/>
      </w:pPr>
    </w:p>
  </w:footnote>
  <w:footnote w:id="3">
    <w:p w:rsidR="00CC7A28" w:rsidRPr="00DA6D66" w:rsidRDefault="00CC7A28">
      <w:pPr>
        <w:pStyle w:val="a5"/>
        <w:rPr>
          <w:rFonts w:ascii="Times New Roman" w:hAnsi="Times New Roman"/>
        </w:rPr>
      </w:pPr>
      <w:r w:rsidRPr="00DA6D66">
        <w:rPr>
          <w:rStyle w:val="a7"/>
          <w:rFonts w:ascii="Times New Roman" w:hAnsi="Times New Roman"/>
        </w:rPr>
        <w:footnoteRef/>
      </w:r>
      <w:r w:rsidRPr="00DA6D66">
        <w:rPr>
          <w:rFonts w:ascii="Times New Roman" w:hAnsi="Times New Roman"/>
        </w:rPr>
        <w:t xml:space="preserve"> Если не помните, напишите примерно – год назад, 2 года назад и т.д.</w:t>
      </w:r>
    </w:p>
  </w:footnote>
  <w:footnote w:id="4">
    <w:p w:rsidR="00CC7A28" w:rsidRPr="00DE1D58" w:rsidRDefault="00CC7A28">
      <w:pPr>
        <w:pStyle w:val="a5"/>
        <w:rPr>
          <w:rFonts w:ascii="Times New Roman" w:hAnsi="Times New Roman"/>
        </w:rPr>
      </w:pPr>
      <w:r w:rsidRPr="00DE1D58">
        <w:rPr>
          <w:rStyle w:val="a7"/>
          <w:rFonts w:ascii="Times New Roman" w:hAnsi="Times New Roman"/>
        </w:rPr>
        <w:footnoteRef/>
      </w:r>
      <w:r w:rsidRPr="00DE1D58">
        <w:rPr>
          <w:rFonts w:ascii="Times New Roman" w:hAnsi="Times New Roman"/>
        </w:rPr>
        <w:t xml:space="preserve"> Если не все данные возможно получить с помощью тестовых программ, воспользуйтесь ресурсами сети Интернет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4DD7"/>
    <w:multiLevelType w:val="multilevel"/>
    <w:tmpl w:val="D134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553DF5"/>
    <w:multiLevelType w:val="multilevel"/>
    <w:tmpl w:val="2458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7401EE"/>
    <w:multiLevelType w:val="multilevel"/>
    <w:tmpl w:val="702E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41C1D"/>
    <w:multiLevelType w:val="hybridMultilevel"/>
    <w:tmpl w:val="AFEC6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67BA"/>
    <w:multiLevelType w:val="hybridMultilevel"/>
    <w:tmpl w:val="6D801F2A"/>
    <w:lvl w:ilvl="0" w:tplc="903E1A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7655A"/>
    <w:multiLevelType w:val="multilevel"/>
    <w:tmpl w:val="FA96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7C56D9"/>
    <w:multiLevelType w:val="hybridMultilevel"/>
    <w:tmpl w:val="12EC2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660CB"/>
    <w:multiLevelType w:val="hybridMultilevel"/>
    <w:tmpl w:val="362A6EA6"/>
    <w:lvl w:ilvl="0" w:tplc="05CC9CF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436E96"/>
    <w:rsid w:val="00027495"/>
    <w:rsid w:val="00033CF4"/>
    <w:rsid w:val="0003505A"/>
    <w:rsid w:val="00035B58"/>
    <w:rsid w:val="00040DD6"/>
    <w:rsid w:val="000454BA"/>
    <w:rsid w:val="00056E40"/>
    <w:rsid w:val="0006148E"/>
    <w:rsid w:val="000663B3"/>
    <w:rsid w:val="000A18B8"/>
    <w:rsid w:val="000B0CB4"/>
    <w:rsid w:val="000C0919"/>
    <w:rsid w:val="00110F6B"/>
    <w:rsid w:val="00112588"/>
    <w:rsid w:val="00134035"/>
    <w:rsid w:val="0014660A"/>
    <w:rsid w:val="00151B0B"/>
    <w:rsid w:val="001534F2"/>
    <w:rsid w:val="00172CC1"/>
    <w:rsid w:val="00187085"/>
    <w:rsid w:val="0018794C"/>
    <w:rsid w:val="00190DBB"/>
    <w:rsid w:val="001A6AC2"/>
    <w:rsid w:val="001D1D26"/>
    <w:rsid w:val="001E267D"/>
    <w:rsid w:val="00203FCA"/>
    <w:rsid w:val="00217DDD"/>
    <w:rsid w:val="002319E4"/>
    <w:rsid w:val="00236CBB"/>
    <w:rsid w:val="00260EDD"/>
    <w:rsid w:val="00271092"/>
    <w:rsid w:val="00271E74"/>
    <w:rsid w:val="00272D8A"/>
    <w:rsid w:val="00294C7A"/>
    <w:rsid w:val="002C4637"/>
    <w:rsid w:val="00304CA6"/>
    <w:rsid w:val="003165E3"/>
    <w:rsid w:val="00320430"/>
    <w:rsid w:val="0034296E"/>
    <w:rsid w:val="0035415E"/>
    <w:rsid w:val="00374798"/>
    <w:rsid w:val="003A48C6"/>
    <w:rsid w:val="003F2C0B"/>
    <w:rsid w:val="00436E96"/>
    <w:rsid w:val="00473AAA"/>
    <w:rsid w:val="0047629E"/>
    <w:rsid w:val="004B6F8F"/>
    <w:rsid w:val="004E02A1"/>
    <w:rsid w:val="004E3FEF"/>
    <w:rsid w:val="004F755D"/>
    <w:rsid w:val="005375D8"/>
    <w:rsid w:val="005946B6"/>
    <w:rsid w:val="005F77D5"/>
    <w:rsid w:val="00606367"/>
    <w:rsid w:val="006243FD"/>
    <w:rsid w:val="006A0DA0"/>
    <w:rsid w:val="006A17DF"/>
    <w:rsid w:val="0073121D"/>
    <w:rsid w:val="00763F96"/>
    <w:rsid w:val="007741D4"/>
    <w:rsid w:val="00780A21"/>
    <w:rsid w:val="007A2F67"/>
    <w:rsid w:val="007C2F5B"/>
    <w:rsid w:val="007D5149"/>
    <w:rsid w:val="007F6654"/>
    <w:rsid w:val="00811AC3"/>
    <w:rsid w:val="00846196"/>
    <w:rsid w:val="008574F5"/>
    <w:rsid w:val="00882FE0"/>
    <w:rsid w:val="008A6A29"/>
    <w:rsid w:val="008C1B1F"/>
    <w:rsid w:val="008C46FC"/>
    <w:rsid w:val="008E4CD7"/>
    <w:rsid w:val="00905D06"/>
    <w:rsid w:val="00941151"/>
    <w:rsid w:val="00990CCC"/>
    <w:rsid w:val="009920B8"/>
    <w:rsid w:val="00997C32"/>
    <w:rsid w:val="009A1E91"/>
    <w:rsid w:val="009C6B4B"/>
    <w:rsid w:val="009D2ED3"/>
    <w:rsid w:val="009D42E0"/>
    <w:rsid w:val="009D5939"/>
    <w:rsid w:val="00AC1DB6"/>
    <w:rsid w:val="00AD4090"/>
    <w:rsid w:val="00B56579"/>
    <w:rsid w:val="00B658E9"/>
    <w:rsid w:val="00B977CC"/>
    <w:rsid w:val="00BF21E1"/>
    <w:rsid w:val="00C1556A"/>
    <w:rsid w:val="00C414D8"/>
    <w:rsid w:val="00C8326C"/>
    <w:rsid w:val="00C97659"/>
    <w:rsid w:val="00CA32F5"/>
    <w:rsid w:val="00CB3286"/>
    <w:rsid w:val="00CC7A28"/>
    <w:rsid w:val="00CD0D88"/>
    <w:rsid w:val="00CD71D6"/>
    <w:rsid w:val="00CD78B3"/>
    <w:rsid w:val="00D729E2"/>
    <w:rsid w:val="00D7595E"/>
    <w:rsid w:val="00D77D0B"/>
    <w:rsid w:val="00D87C8C"/>
    <w:rsid w:val="00D97C0A"/>
    <w:rsid w:val="00DA6D66"/>
    <w:rsid w:val="00DE1D58"/>
    <w:rsid w:val="00E06282"/>
    <w:rsid w:val="00E86642"/>
    <w:rsid w:val="00EA659D"/>
    <w:rsid w:val="00EA6E0D"/>
    <w:rsid w:val="00EB694C"/>
    <w:rsid w:val="00EC15EF"/>
    <w:rsid w:val="00EC72EB"/>
    <w:rsid w:val="00ED1F83"/>
    <w:rsid w:val="00ED571E"/>
    <w:rsid w:val="00EE271B"/>
    <w:rsid w:val="00EE6BB6"/>
    <w:rsid w:val="00EF3A96"/>
    <w:rsid w:val="00F150DF"/>
    <w:rsid w:val="00F2041F"/>
    <w:rsid w:val="00F30DA7"/>
    <w:rsid w:val="00F4218B"/>
    <w:rsid w:val="00F47C84"/>
    <w:rsid w:val="00FA29FA"/>
    <w:rsid w:val="00FC1411"/>
    <w:rsid w:val="00FE45B8"/>
    <w:rsid w:val="00FE4AEB"/>
    <w:rsid w:val="00FF5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E96"/>
    <w:pPr>
      <w:suppressAutoHyphens/>
      <w:spacing w:after="200" w:line="276" w:lineRule="auto"/>
    </w:pPr>
    <w:rPr>
      <w:rFonts w:ascii="Calibri" w:eastAsia="Calibri" w:hAnsi="Calibri" w:cs="Times New Roman"/>
      <w:lang w:val="ru-RU" w:eastAsia="ar-SA"/>
    </w:rPr>
  </w:style>
  <w:style w:type="paragraph" w:styleId="2">
    <w:name w:val="heading 2"/>
    <w:basedOn w:val="a"/>
    <w:link w:val="20"/>
    <w:uiPriority w:val="9"/>
    <w:qFormat/>
    <w:rsid w:val="000B0CB4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E74"/>
    <w:pPr>
      <w:ind w:left="720"/>
      <w:contextualSpacing/>
    </w:pPr>
  </w:style>
  <w:style w:type="table" w:styleId="a4">
    <w:name w:val="Table Grid"/>
    <w:basedOn w:val="a1"/>
    <w:uiPriority w:val="39"/>
    <w:rsid w:val="001A6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semiHidden/>
    <w:unhideWhenUsed/>
    <w:rsid w:val="00DE1D5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E1D58"/>
    <w:rPr>
      <w:rFonts w:ascii="Calibri" w:eastAsia="Calibri" w:hAnsi="Calibri" w:cs="Times New Roman"/>
      <w:sz w:val="20"/>
      <w:szCs w:val="20"/>
      <w:lang w:val="ru-RU" w:eastAsia="ar-SA"/>
    </w:rPr>
  </w:style>
  <w:style w:type="character" w:styleId="a7">
    <w:name w:val="footnote reference"/>
    <w:basedOn w:val="a0"/>
    <w:uiPriority w:val="99"/>
    <w:semiHidden/>
    <w:unhideWhenUsed/>
    <w:rsid w:val="00DE1D58"/>
    <w:rPr>
      <w:vertAlign w:val="superscript"/>
    </w:rPr>
  </w:style>
  <w:style w:type="paragraph" w:styleId="a8">
    <w:name w:val="header"/>
    <w:basedOn w:val="a"/>
    <w:link w:val="a9"/>
    <w:uiPriority w:val="99"/>
    <w:semiHidden/>
    <w:unhideWhenUsed/>
    <w:rsid w:val="00F30DA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30DA7"/>
    <w:rPr>
      <w:rFonts w:ascii="Calibri" w:eastAsia="Calibri" w:hAnsi="Calibri" w:cs="Times New Roman"/>
      <w:lang w:val="ru-RU" w:eastAsia="ar-SA"/>
    </w:rPr>
  </w:style>
  <w:style w:type="paragraph" w:styleId="aa">
    <w:name w:val="footer"/>
    <w:basedOn w:val="a"/>
    <w:link w:val="ab"/>
    <w:uiPriority w:val="99"/>
    <w:semiHidden/>
    <w:unhideWhenUsed/>
    <w:rsid w:val="00F30DA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30DA7"/>
    <w:rPr>
      <w:rFonts w:ascii="Calibri" w:eastAsia="Calibri" w:hAnsi="Calibri" w:cs="Times New Roman"/>
      <w:lang w:val="ru-RU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941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115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473AA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73AAA"/>
    <w:rPr>
      <w:b/>
      <w:bCs/>
    </w:rPr>
  </w:style>
  <w:style w:type="character" w:styleId="ae">
    <w:name w:val="Hyperlink"/>
    <w:basedOn w:val="a0"/>
    <w:uiPriority w:val="99"/>
    <w:unhideWhenUsed/>
    <w:rsid w:val="00473AA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3AA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B0CB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AC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1DB6"/>
    <w:rPr>
      <w:rFonts w:ascii="Tahoma" w:eastAsia="Calibri" w:hAnsi="Tahoma" w:cs="Tahoma"/>
      <w:sz w:val="16"/>
      <w:szCs w:val="16"/>
      <w:lang w:val="ru-R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inter.laser-squad.com/isr/books/tehobsl/03.01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llect.icu/rukovodstvo-po-remontu-bios-798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B616D-55C4-4A35-A98C-744476CC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2940</Words>
  <Characters>16762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Волкова</dc:creator>
  <cp:keywords/>
  <dc:description/>
  <cp:lastModifiedBy>Saveleva</cp:lastModifiedBy>
  <cp:revision>25</cp:revision>
  <dcterms:created xsi:type="dcterms:W3CDTF">2020-04-24T14:46:00Z</dcterms:created>
  <dcterms:modified xsi:type="dcterms:W3CDTF">2020-05-31T19:53:00Z</dcterms:modified>
</cp:coreProperties>
</file>