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09C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Times New Roman" w:hAnsi="Times New Roman" w:eastAsia="黑体" w:cs="黑体"/>
          <w:b w:val="0"/>
          <w:bCs w:val="0"/>
          <w:sz w:val="32"/>
          <w:szCs w:val="32"/>
        </w:rPr>
      </w:pPr>
      <w:bookmarkStart w:id="0" w:name="_GoBack"/>
      <w:r>
        <w:rPr>
          <w:rFonts w:ascii="Times New Roman" w:hAnsi="Times New Roman" w:eastAsia="黑体" w:cs="黑体"/>
          <w:b w:val="0"/>
          <w:bCs w:val="0"/>
          <w:sz w:val="32"/>
          <w:szCs w:val="32"/>
        </w:rPr>
        <w:t>赛题二附件：推理程序实现说明</w:t>
      </w:r>
    </w:p>
    <w:bookmarkEnd w:id="0"/>
    <w:p w14:paraId="0DFF3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40" w:firstLineChars="200"/>
        <w:textAlignment w:val="auto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本附录说明参赛选手在提交推理程序时需要遵循的实现规范，包括可访问文件、输入输出格式、路径约定以及预测结果生成要求。参赛者应确保其推理程序能够在比赛提供的运行环境中正确执行，并生成符合规范的预测结果文件。</w:t>
      </w:r>
    </w:p>
    <w:p w14:paraId="13D3297A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 xml:space="preserve">可访问文件说明 </w:t>
      </w:r>
    </w:p>
    <w:p w14:paraId="26EADAF4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在比赛运行环境中，部分代码文件向参赛选手开放，而部分文件仅供评测系统内部使用。 参赛者可以访问并修改的文件： inference.py 是参赛者需要在该文件中实现模型推理流程，包括任务读取、模型加载以及预测结果生成。</w:t>
      </w:r>
    </w:p>
    <w:p w14:paraId="1ADE8DD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评测系统内部使用的文件： eval.py、count_model_params.py上述文件仅用于评测流程，参赛者无需了解其具体实现，也不需要对其进行修改。</w:t>
      </w:r>
    </w:p>
    <w:p w14:paraId="66F56592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参赛者的核心任务是：正确读取测试任务，执行模型推理，并生成符合规范的预测结果文件：/raytron/test/predictions.json。</w:t>
      </w:r>
    </w:p>
    <w:p w14:paraId="6F468FC4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评测系统将基于该文件中的预测结果进行自动评测。</w:t>
      </w:r>
    </w:p>
    <w:p w14:paraId="01064A78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参赛者需要完成的任务</w:t>
      </w:r>
    </w:p>
    <w:p w14:paraId="69637F3C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需要在 inference.py 中完成以下工作：</w:t>
      </w:r>
    </w:p>
    <w:p w14:paraId="29150FFE">
      <w:pPr>
        <w:numPr>
          <w:ilvl w:val="0"/>
          <w:numId w:val="2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从固定位置读取测试任务文件</w:t>
      </w:r>
    </w:p>
    <w:p w14:paraId="2813577F">
      <w:pPr>
        <w:numPr>
          <w:ilvl w:val="0"/>
          <w:numId w:val="2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根据任务中的图片路径和文本提示进行推理</w:t>
      </w:r>
    </w:p>
    <w:p w14:paraId="09105CE9">
      <w:pPr>
        <w:numPr>
          <w:ilvl w:val="0"/>
          <w:numId w:val="2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为每个 ann_id 生成一个分割结果</w:t>
      </w:r>
    </w:p>
    <w:p w14:paraId="53C90BD8">
      <w:pPr>
        <w:numPr>
          <w:ilvl w:val="0"/>
          <w:numId w:val="2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将结果保存为标准格式的 predictions.json</w:t>
      </w:r>
    </w:p>
    <w:p w14:paraId="62D835F5">
      <w:pPr>
        <w:numPr>
          <w:ilvl w:val="0"/>
          <w:numId w:val="2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可以简单理解为：</w:t>
      </w:r>
    </w:p>
    <w:p w14:paraId="1B9AE5B4">
      <w:pPr>
        <w:numPr>
          <w:ilvl w:val="0"/>
          <w:numId w:val="3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输入：任务清单 + 图片 + 模型</w:t>
      </w:r>
    </w:p>
    <w:p w14:paraId="206ADADF">
      <w:pPr>
        <w:numPr>
          <w:ilvl w:val="0"/>
          <w:numId w:val="3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输出：predictions.json</w:t>
      </w:r>
    </w:p>
    <w:p w14:paraId="3E5B647E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固定路径要求：不可更改</w:t>
      </w:r>
    </w:p>
    <w:p w14:paraId="532B1A8D">
      <w:pPr>
        <w:numPr>
          <w:ilvl w:val="0"/>
          <w:numId w:val="4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inference.py 中以下路径是评测系统依赖的固定路径，不要修改：</w:t>
      </w:r>
    </w:p>
    <w:p w14:paraId="37A678D4">
      <w:pPr>
        <w:numPr>
          <w:ilvl w:val="0"/>
          <w:numId w:val="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DEFAULT_TASKS = /raytron/test/test_tasks.json</w:t>
      </w:r>
    </w:p>
    <w:p w14:paraId="08761C2F">
      <w:pPr>
        <w:numPr>
          <w:ilvl w:val="0"/>
          <w:numId w:val="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DEFAULT_IMAGE_ROOT = /raytron/test/</w:t>
      </w:r>
    </w:p>
    <w:p w14:paraId="3623EF45">
      <w:pPr>
        <w:numPr>
          <w:ilvl w:val="0"/>
          <w:numId w:val="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DEFAULT_OUTPUT_PATH = /raytron/test/predictions.json</w:t>
      </w:r>
    </w:p>
    <w:p w14:paraId="1B9F0CC0">
      <w:pPr>
        <w:numPr>
          <w:ilvl w:val="0"/>
          <w:numId w:val="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DEFAULT_CHECKPOINT_PATH = /raytron/code/model/sam3.pt</w:t>
      </w:r>
    </w:p>
    <w:p w14:paraId="3FB8DDB1">
      <w:pPr>
        <w:numPr>
          <w:ilvl w:val="0"/>
          <w:numId w:val="4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其中最重要的是：</w:t>
      </w:r>
    </w:p>
    <w:p w14:paraId="321DB521">
      <w:pPr>
        <w:numPr>
          <w:ilvl w:val="0"/>
          <w:numId w:val="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DEFAULT_CHECKPOINT_PATH 不能改</w:t>
      </w:r>
    </w:p>
    <w:p w14:paraId="38BA870F">
      <w:pPr>
        <w:numPr>
          <w:ilvl w:val="0"/>
          <w:numId w:val="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选手提交的 Docker 中，模型必须放在 /raytron/code/model/sam3.pt</w:t>
      </w:r>
    </w:p>
    <w:p w14:paraId="66DC1CA5">
      <w:pPr>
        <w:numPr>
          <w:ilvl w:val="0"/>
          <w:numId w:val="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如果模型不在这个位置，inference.py 将无法正常加载模型</w:t>
      </w:r>
    </w:p>
    <w:p w14:paraId="2543C9BF">
      <w:pPr>
        <w:numPr>
          <w:ilvl w:val="0"/>
          <w:numId w:val="4"/>
        </w:num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建议把这部分理解为比赛接口规范，而不是普通配置项。</w:t>
      </w:r>
    </w:p>
    <w:p w14:paraId="349F7C21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输入数据说明</w:t>
      </w:r>
    </w:p>
    <w:p w14:paraId="6569CC5C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推理任务文件位于：/raytron/test/test_tasks.json，基本格式如下：</w:t>
      </w:r>
    </w:p>
    <w:p w14:paraId="26D1E57A">
      <w:pPr>
        <w:rPr>
          <w:rFonts w:ascii="Times New Roman" w:hAnsi="Times New Roman" w:eastAsia="微软雅黑" w:cs="微软雅黑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inline distT="0" distB="0" distL="0" distR="0">
            <wp:extent cx="3609340" cy="2485390"/>
            <wp:effectExtent l="0" t="0" r="22860" b="3810"/>
            <wp:docPr id="82710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0715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3D0E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每个字段的含义：</w:t>
      </w:r>
    </w:p>
    <w:p w14:paraId="5CFC23B7">
      <w:pPr>
        <w:numPr>
          <w:ilvl w:val="0"/>
          <w:numId w:val="7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ann_id：任务唯一编号，也是结果回写时的唯一键</w:t>
      </w:r>
    </w:p>
    <w:p w14:paraId="4FF31752">
      <w:pPr>
        <w:numPr>
          <w:ilvl w:val="0"/>
          <w:numId w:val="7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image_path：图片相对路径，实际图片位于 /raytron/test/ 下</w:t>
      </w:r>
    </w:p>
    <w:p w14:paraId="3BD27796">
      <w:pPr>
        <w:numPr>
          <w:ilvl w:val="0"/>
          <w:numId w:val="7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text_prompt：文本提示词</w:t>
      </w:r>
    </w:p>
    <w:p w14:paraId="14428452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因此，对于一条任务：</w:t>
      </w:r>
    </w:p>
    <w:p w14:paraId="56DAF490">
      <w:pPr>
        <w:rPr>
          <w:rFonts w:ascii="Times New Roman" w:hAnsi="Times New Roman" w:eastAsia="微软雅黑" w:cs="微软雅黑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inline distT="0" distB="0" distL="0" distR="0">
            <wp:extent cx="3437890" cy="1056640"/>
            <wp:effectExtent l="0" t="0" r="16510" b="10160"/>
            <wp:docPr id="86106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481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09B0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需要做的是：</w:t>
      </w:r>
    </w:p>
    <w:p w14:paraId="75B16273">
      <w:pPr>
        <w:numPr>
          <w:ilvl w:val="0"/>
          <w:numId w:val="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读取 /raytron/test/data1/00160_00176.jpg</w:t>
      </w:r>
    </w:p>
    <w:p w14:paraId="311ADADA">
      <w:pPr>
        <w:numPr>
          <w:ilvl w:val="0"/>
          <w:numId w:val="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用文本提示 car 做分割</w:t>
      </w:r>
    </w:p>
    <w:p w14:paraId="6E4AA772">
      <w:pPr>
        <w:numPr>
          <w:ilvl w:val="0"/>
          <w:numId w:val="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最终把结果写到 ann_id = 11 对应的输出项中</w:t>
      </w:r>
    </w:p>
    <w:p w14:paraId="4106C0D7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 xml:space="preserve">推理实现说明：inference.py </w:t>
      </w:r>
    </w:p>
    <w:p w14:paraId="3B20DED5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对于选手指标测试来说，inference.py 是最重要的脚本。</w:t>
      </w:r>
    </w:p>
    <w:p w14:paraId="77116C57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建议重点关注以下几件事：</w:t>
      </w:r>
    </w:p>
    <w:p w14:paraId="72763313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5.1 读取任务并按图片分组</w:t>
      </w:r>
    </w:p>
    <w:p w14:paraId="3B924847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同一张图片可能对应多个不同的文本提示，例如：</w:t>
      </w:r>
    </w:p>
    <w:p w14:paraId="75EBA6AE">
      <w:pPr>
        <w:numPr>
          <w:ilvl w:val="0"/>
          <w:numId w:val="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同一张图要分割 car</w:t>
      </w:r>
    </w:p>
    <w:p w14:paraId="6C6647B6">
      <w:pPr>
        <w:numPr>
          <w:ilvl w:val="0"/>
          <w:numId w:val="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同一张图还要分割 person</w:t>
      </w:r>
    </w:p>
    <w:p w14:paraId="2AD9FD8A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因此建议：</w:t>
      </w:r>
    </w:p>
    <w:p w14:paraId="07E06AAE">
      <w:pPr>
        <w:numPr>
          <w:ilvl w:val="0"/>
          <w:numId w:val="1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先按 image_path 对任务分组</w:t>
      </w:r>
    </w:p>
    <w:p w14:paraId="47695CFE">
      <w:pPr>
        <w:numPr>
          <w:ilvl w:val="0"/>
          <w:numId w:val="1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对同一张图尽量只做一次图像编码</w:t>
      </w:r>
    </w:p>
    <w:p w14:paraId="30215690">
      <w:pPr>
        <w:numPr>
          <w:ilvl w:val="0"/>
          <w:numId w:val="1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再对这张图对应的多个 text_prompt 分别推理</w:t>
      </w:r>
    </w:p>
    <w:p w14:paraId="0A02A76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这样做的好处是：</w:t>
      </w:r>
    </w:p>
    <w:p w14:paraId="22DE0DFD">
      <w:pPr>
        <w:numPr>
          <w:ilvl w:val="0"/>
          <w:numId w:val="1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速度更快</w:t>
      </w:r>
    </w:p>
    <w:p w14:paraId="3BCB7362">
      <w:pPr>
        <w:numPr>
          <w:ilvl w:val="0"/>
          <w:numId w:val="1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更符合当前脚本设计</w:t>
      </w:r>
    </w:p>
    <w:p w14:paraId="07165397">
      <w:pPr>
        <w:numPr>
          <w:ilvl w:val="0"/>
          <w:numId w:val="1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更有利于正式评测时的效率表现</w:t>
      </w:r>
    </w:p>
    <w:p w14:paraId="7E918B4A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5.2 一个 prompt 输出的是并集 mask</w:t>
      </w:r>
    </w:p>
    <w:p w14:paraId="30998201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比赛需要的是针对文本语义的分割结果。</w:t>
      </w:r>
    </w:p>
    <w:p w14:paraId="0C1D3E67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例如：prompt 为 car； 图中有多辆车</w:t>
      </w:r>
    </w:p>
    <w:p w14:paraId="58EFA752">
      <w:pPr>
        <w:tabs>
          <w:tab w:val="left" w:pos="720"/>
        </w:tabs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那么最终输出的应该是：所有 car 区域合并后的一个总 mask</w:t>
      </w:r>
    </w:p>
    <w:p w14:paraId="7CF2CD93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也就是说，不是只保留某一个实例，而是把该 prompt 命中的所有实例 mask 做并集后再输出。</w:t>
      </w:r>
    </w:p>
    <w:p w14:paraId="09C589F9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5.3 每个 ann_id 都必须有结果</w:t>
      </w:r>
    </w:p>
    <w:p w14:paraId="7A4ADBD0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这是最重要的提交要求之一：</w:t>
      </w:r>
    </w:p>
    <w:p w14:paraId="24DFA9E8">
      <w:pPr>
        <w:numPr>
          <w:ilvl w:val="0"/>
          <w:numId w:val="12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输入里有多少个 ann_id</w:t>
      </w:r>
    </w:p>
    <w:p w14:paraId="33860020">
      <w:pPr>
        <w:numPr>
          <w:ilvl w:val="0"/>
          <w:numId w:val="12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输出里就必须有多少条对应结果</w:t>
      </w:r>
    </w:p>
    <w:p w14:paraId="36BF931C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即使模型没有找到目标，也不能跳过该任务。</w:t>
      </w:r>
    </w:p>
    <w:p w14:paraId="6E7B5796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正确做法是：</w:t>
      </w:r>
    </w:p>
    <w:p w14:paraId="0CDBFB19">
      <w:pPr>
        <w:numPr>
          <w:ilvl w:val="0"/>
          <w:numId w:val="13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返回一张和原图同尺寸的空掩码（全 0 mask）</w:t>
      </w:r>
    </w:p>
    <w:p w14:paraId="6E3CAD3E">
      <w:pPr>
        <w:numPr>
          <w:ilvl w:val="0"/>
          <w:numId w:val="13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再把这张空掩码编码成 RLE 写入结果</w:t>
      </w:r>
    </w:p>
    <w:p w14:paraId="28CF2873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5.4 不要破坏 ann_id 映射关系</w:t>
      </w:r>
    </w:p>
    <w:p w14:paraId="2E4F803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ann_id 是输入任务和输出结果之间唯一的对应关系。</w:t>
      </w:r>
    </w:p>
    <w:p w14:paraId="3AF7BAC4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请务必保证：</w:t>
      </w:r>
    </w:p>
    <w:p w14:paraId="4CC4CECA">
      <w:pPr>
        <w:numPr>
          <w:ilvl w:val="0"/>
          <w:numId w:val="14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不修改 ann_id</w:t>
      </w:r>
    </w:p>
    <w:p w14:paraId="353DF034">
      <w:pPr>
        <w:numPr>
          <w:ilvl w:val="0"/>
          <w:numId w:val="14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不丢失 ann_id</w:t>
      </w:r>
    </w:p>
    <w:p w14:paraId="2434C60C">
      <w:pPr>
        <w:numPr>
          <w:ilvl w:val="0"/>
          <w:numId w:val="14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不重复输出同一个 ann_id</w:t>
      </w:r>
    </w:p>
    <w:p w14:paraId="179E74F5">
      <w:pPr>
        <w:numPr>
          <w:ilvl w:val="0"/>
          <w:numId w:val="14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每个 ann_id 最终只对应一条结果</w:t>
      </w:r>
    </w:p>
    <w:p w14:paraId="34F99021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5.5 尽量使用标准 COCO RLE 编码</w:t>
      </w:r>
    </w:p>
    <w:p w14:paraId="651B1382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输出结果中的 mask 需要保存为 RLE 格式。</w:t>
      </w:r>
    </w:p>
    <w:p w14:paraId="5AC8540B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建议使用：</w:t>
      </w:r>
    </w:p>
    <w:p w14:paraId="524D0076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pycocotools.mask.encode(np.asfortranarray(mask))</w:t>
      </w:r>
    </w:p>
    <w:p w14:paraId="6F17A03B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同时注意：</w:t>
      </w:r>
    </w:p>
    <w:p w14:paraId="786AF0D0">
      <w:pPr>
        <w:numPr>
          <w:ilvl w:val="0"/>
          <w:numId w:val="1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mask 应为二值掩码（0/1）</w:t>
      </w:r>
    </w:p>
    <w:p w14:paraId="39A565A8">
      <w:pPr>
        <w:numPr>
          <w:ilvl w:val="0"/>
          <w:numId w:val="1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编码前建议转为 np.uint8</w:t>
      </w:r>
    </w:p>
    <w:p w14:paraId="1939AEE2">
      <w:pPr>
        <w:numPr>
          <w:ilvl w:val="0"/>
          <w:numId w:val="15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counts 如果是字节串，需要转成字符串后再写入 JSON</w:t>
      </w:r>
    </w:p>
    <w:p w14:paraId="54F6C734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建议正式环境中安装 pycocotools，以保证 RLE 与后台评测兼容。</w:t>
      </w:r>
    </w:p>
    <w:p w14:paraId="1A44EB16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最终需要生成的文件</w:t>
      </w:r>
    </w:p>
    <w:p w14:paraId="60FB729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推理程序最终必须生成：/raytron/test/predictions.json</w:t>
      </w:r>
    </w:p>
    <w:p w14:paraId="2969307B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这是选手提交结果中最关键的输出文件。</w:t>
      </w:r>
    </w:p>
    <w:p w14:paraId="437595AE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6.1 推荐直接遵循当前脚本输出结构</w:t>
      </w:r>
    </w:p>
    <w:p w14:paraId="10FC1A7E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建议直接保持当前 inference.py 的输出结构，格式如下：</w:t>
      </w:r>
    </w:p>
    <w:p w14:paraId="329104ED">
      <w:pPr>
        <w:jc w:val="center"/>
        <w:rPr>
          <w:rFonts w:ascii="Times New Roman" w:hAnsi="Times New Roman" w:eastAsia="微软雅黑" w:cs="微软雅黑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inline distT="0" distB="0" distL="0" distR="0">
            <wp:extent cx="4003675" cy="4722495"/>
            <wp:effectExtent l="0" t="0" r="9525" b="1905"/>
            <wp:docPr id="2120369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975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D7E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6.2 其中真正必须正确的是 predictions</w:t>
      </w:r>
    </w:p>
    <w:p w14:paraId="6A46AB83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对选手来说，最关键的是：</w:t>
      </w:r>
    </w:p>
    <w:p w14:paraId="342EA991">
      <w:pPr>
        <w:numPr>
          <w:ilvl w:val="0"/>
          <w:numId w:val="1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predictions 必须存在</w:t>
      </w:r>
    </w:p>
    <w:p w14:paraId="7D2BF0F8">
      <w:pPr>
        <w:numPr>
          <w:ilvl w:val="0"/>
          <w:numId w:val="1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predictions 中每一项都必须包含 ann_id 和 rle</w:t>
      </w:r>
    </w:p>
    <w:p w14:paraId="19C85D5F">
      <w:pPr>
        <w:numPr>
          <w:ilvl w:val="0"/>
          <w:numId w:val="1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rle 中必须包含 size 和 counts</w:t>
      </w:r>
    </w:p>
    <w:p w14:paraId="36B2C1FB">
      <w:pPr>
        <w:numPr>
          <w:ilvl w:val="0"/>
          <w:numId w:val="16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predictions 的结果条目必须与任务数严格对齐</w:t>
      </w:r>
    </w:p>
    <w:p w14:paraId="02C88411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可以把 model_info 和 timing 理解为附加信息；但为了和当前脚本保持一致，建议保留。</w:t>
      </w:r>
    </w:p>
    <w:p w14:paraId="617F3765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评测侧会做什么</w:t>
      </w:r>
    </w:p>
    <w:p w14:paraId="687D18E0">
      <w:pPr>
        <w:numPr>
          <w:ilvl w:val="0"/>
          <w:numId w:val="17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评测结果验证：后台会读取的 predictions.json，按 ann_id 对结果进行核对和评分</w:t>
      </w:r>
    </w:p>
    <w:p w14:paraId="22302B89">
      <w:pPr>
        <w:numPr>
          <w:ilvl w:val="0"/>
          <w:numId w:val="17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模型规模核验：后台会对放在 /raytron/code/model/sam3.pt 的模型进行参数量统计</w:t>
      </w:r>
    </w:p>
    <w:p w14:paraId="2D02D84C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因此，对选手来说最重要的不是研究评测脚本细节，而是：</w:t>
      </w:r>
    </w:p>
    <w:p w14:paraId="6130B7EB">
      <w:pPr>
        <w:numPr>
          <w:ilvl w:val="0"/>
          <w:numId w:val="1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把 predictions.json 生成正确</w:t>
      </w:r>
    </w:p>
    <w:p w14:paraId="250CAA2F">
      <w:pPr>
        <w:numPr>
          <w:ilvl w:val="0"/>
          <w:numId w:val="1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保证模型文件放在指定位置</w:t>
      </w:r>
    </w:p>
    <w:p w14:paraId="71E9918E">
      <w:pPr>
        <w:numPr>
          <w:ilvl w:val="0"/>
          <w:numId w:val="18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保证 inference.py 可以在规定路径下稳定运行</w:t>
      </w:r>
    </w:p>
    <w:p w14:paraId="2881F58A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选手提交前自查清单</w:t>
      </w:r>
    </w:p>
    <w:p w14:paraId="1CB579D7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提交前建议至少检查以下内容：</w:t>
      </w:r>
    </w:p>
    <w:p w14:paraId="790FE440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inference.py 中固定路径没有被改动</w:t>
      </w:r>
    </w:p>
    <w:p w14:paraId="71B45F76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模型文件位于 /raytron/code/model/sam3.pt</w:t>
      </w:r>
    </w:p>
    <w:p w14:paraId="2FBF2795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能正常读取 /raytron/test/test_tasks.json</w:t>
      </w:r>
    </w:p>
    <w:p w14:paraId="535E4064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能正常读取 /raytron/test/ 下的图片</w:t>
      </w:r>
    </w:p>
    <w:p w14:paraId="61D91E2F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能成功运行 python inference.py</w:t>
      </w:r>
    </w:p>
    <w:p w14:paraId="6167D374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能正确生成 /raytron/test/predictions.json</w:t>
      </w:r>
    </w:p>
    <w:p w14:paraId="6727F5EF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predictions.json 中每个任务都有对应结果</w:t>
      </w:r>
    </w:p>
    <w:p w14:paraId="0312C824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每条结果都包含合法的 ann_id 和 rle</w:t>
      </w:r>
    </w:p>
    <w:p w14:paraId="0294B94A">
      <w:pPr>
        <w:numPr>
          <w:ilvl w:val="0"/>
          <w:numId w:val="19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空结果任务也返回了空掩码，而不是直接跳过</w:t>
      </w:r>
    </w:p>
    <w:p w14:paraId="1E9505C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如果以上几项都满足，通常就已经具备了基本的提交条件。</w:t>
      </w:r>
    </w:p>
    <w:p w14:paraId="560C89F8">
      <w:pPr>
        <w:numPr>
          <w:ilvl w:val="0"/>
          <w:numId w:val="1"/>
        </w:numPr>
        <w:spacing w:line="560" w:lineRule="exact"/>
        <w:ind w:firstLine="640" w:firstLineChars="200"/>
        <w:rPr>
          <w:rFonts w:ascii="Times New Roman" w:hAnsi="Times New Roman" w:eastAsia="黑体" w:cs="黑体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示例：基于 coco128-seg 生成 predictions.json</w:t>
      </w:r>
    </w:p>
    <w:p w14:paraId="3A15D4FF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为了帮助选手确认自己生成的 predictions.json 格式是否正确，我们提供了一个基于 coco128-seg 的示例环境。</w:t>
      </w:r>
    </w:p>
    <w:p w14:paraId="729915AC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在这个示例环境中：</w:t>
      </w:r>
    </w:p>
    <w:p w14:paraId="75E15BEC">
      <w:pPr>
        <w:numPr>
          <w:ilvl w:val="0"/>
          <w:numId w:val="2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示例图片被挂载到 /raytron/test/ 下</w:t>
      </w:r>
    </w:p>
    <w:p w14:paraId="61905110">
      <w:pPr>
        <w:numPr>
          <w:ilvl w:val="0"/>
          <w:numId w:val="2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/raytron/test/test_tasks.json 是推理任务清单文件</w:t>
      </w:r>
    </w:p>
    <w:p w14:paraId="7882B50A">
      <w:pPr>
        <w:numPr>
          <w:ilvl w:val="0"/>
          <w:numId w:val="20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选手模型需要放在 /raytron/code/model/sam3.pt</w:t>
      </w:r>
    </w:p>
    <w:p w14:paraId="496845DB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对选手来说，这个示例的目的非常明确：</w:t>
      </w:r>
    </w:p>
    <w:p w14:paraId="404CBAE6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验证是否能基于给定任务和图片，正确生成标准格式的 predictions.json。</w:t>
      </w:r>
    </w:p>
    <w:p w14:paraId="5AAAE950">
      <w:pPr>
        <w:tabs>
          <w:tab w:val="left" w:pos="720"/>
        </w:tabs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在示例环境里，图片数据位于 /raytron/test/，任务文件位于/raytron/test/test_tasks.json，模型需要放到 /raytron/code/model/sam3.pt</w:t>
      </w:r>
    </w:p>
    <w:p w14:paraId="69C58125">
      <w:pPr>
        <w:tabs>
          <w:tab w:val="left" w:pos="720"/>
        </w:tabs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然后运行 inference.py即可生成符合规范的 /raytron/test/predictions.json</w:t>
      </w:r>
    </w:p>
    <w:p w14:paraId="58F85589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请重点检查生成的 predictions.json 是否满足以下要求：</w:t>
      </w:r>
    </w:p>
    <w:p w14:paraId="49F65497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文件成功生成</w:t>
      </w:r>
    </w:p>
    <w:p w14:paraId="0A180D4F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顶层包含 predictions 字段</w:t>
      </w:r>
    </w:p>
    <w:p w14:paraId="57C34B1E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predictions 是一个数组</w:t>
      </w:r>
    </w:p>
    <w:p w14:paraId="7A25994F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每个任务都有一条对应结果</w:t>
      </w:r>
    </w:p>
    <w:p w14:paraId="0F775C9F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每条结果都有 ann_id</w:t>
      </w:r>
    </w:p>
    <w:p w14:paraId="7128E90B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每条结果都有 rle.size 和 rle.counts</w:t>
      </w:r>
    </w:p>
    <w:p w14:paraId="49814E6C">
      <w:pPr>
        <w:numPr>
          <w:ilvl w:val="0"/>
          <w:numId w:val="21"/>
        </w:numPr>
        <w:spacing w:line="560" w:lineRule="exact"/>
        <w:ind w:left="0"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counts 可以被正常序列化为 JSON 字符串</w:t>
      </w:r>
    </w:p>
    <w:p w14:paraId="00AA4FCB">
      <w:pPr>
        <w:spacing w:line="56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仿宋_GB2312"/>
          <w:sz w:val="32"/>
          <w:szCs w:val="32"/>
        </w:rPr>
        <w:t>当确认 predictions.json 生成正确后，就可以按比赛要求提交 Docker 镜像。</w:t>
      </w:r>
    </w:p>
    <w:p w14:paraId="043AF85B">
      <w:pPr>
        <w:spacing w:line="560" w:lineRule="exact"/>
        <w:ind w:firstLine="640" w:firstLineChars="200"/>
      </w:pPr>
      <w:r>
        <w:rPr>
          <w:rFonts w:hint="eastAsia" w:ascii="Times New Roman" w:hAnsi="Times New Roman" w:eastAsia="仿宋_GB2312" w:cs="仿宋_GB2312"/>
          <w:sz w:val="32"/>
          <w:szCs w:val="32"/>
        </w:rPr>
        <w:t>提交后，后台会基于输出的 predictions.json 进行验证和评分。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2040204020203"/>
    <w:charset w:val="86"/>
    <w:family w:val="swiss"/>
    <w:pitch w:val="default"/>
    <w:sig w:usb0="A00002BF" w:usb1="28CF001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24DC6"/>
    <w:multiLevelType w:val="singleLevel"/>
    <w:tmpl w:val="9DE24DC6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A040275"/>
    <w:multiLevelType w:val="singleLevel"/>
    <w:tmpl w:val="AA04027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D0173F85"/>
    <w:multiLevelType w:val="singleLevel"/>
    <w:tmpl w:val="D0173F8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04560C9F"/>
    <w:multiLevelType w:val="multilevel"/>
    <w:tmpl w:val="04560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BCA7A85"/>
    <w:multiLevelType w:val="multilevel"/>
    <w:tmpl w:val="0BCA7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75141F9"/>
    <w:multiLevelType w:val="multilevel"/>
    <w:tmpl w:val="17514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155CE5"/>
    <w:multiLevelType w:val="multilevel"/>
    <w:tmpl w:val="28155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B320CA"/>
    <w:multiLevelType w:val="multilevel"/>
    <w:tmpl w:val="28B32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A5F384B"/>
    <w:multiLevelType w:val="multilevel"/>
    <w:tmpl w:val="2A5F3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E44049"/>
    <w:multiLevelType w:val="multilevel"/>
    <w:tmpl w:val="31E44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446A07"/>
    <w:multiLevelType w:val="multilevel"/>
    <w:tmpl w:val="37446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408367A"/>
    <w:multiLevelType w:val="multilevel"/>
    <w:tmpl w:val="44083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F33BE5"/>
    <w:multiLevelType w:val="multilevel"/>
    <w:tmpl w:val="58F33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E842F4F"/>
    <w:multiLevelType w:val="multilevel"/>
    <w:tmpl w:val="5E842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0BE1946"/>
    <w:multiLevelType w:val="multilevel"/>
    <w:tmpl w:val="60BE1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2354603"/>
    <w:multiLevelType w:val="multilevel"/>
    <w:tmpl w:val="623546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BCD7CFD"/>
    <w:multiLevelType w:val="singleLevel"/>
    <w:tmpl w:val="6BCD7CF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7">
    <w:nsid w:val="6FDB650B"/>
    <w:multiLevelType w:val="multilevel"/>
    <w:tmpl w:val="6FDB6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8342FBB"/>
    <w:multiLevelType w:val="multilevel"/>
    <w:tmpl w:val="78342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87D173B"/>
    <w:multiLevelType w:val="multilevel"/>
    <w:tmpl w:val="787D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FFD6CB5"/>
    <w:multiLevelType w:val="multilevel"/>
    <w:tmpl w:val="7FFD6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6"/>
  </w:num>
  <w:num w:numId="5">
    <w:abstractNumId w:val="3"/>
  </w:num>
  <w:num w:numId="6">
    <w:abstractNumId w:val="19"/>
  </w:num>
  <w:num w:numId="7">
    <w:abstractNumId w:val="13"/>
  </w:num>
  <w:num w:numId="8">
    <w:abstractNumId w:val="8"/>
  </w:num>
  <w:num w:numId="9">
    <w:abstractNumId w:val="18"/>
  </w:num>
  <w:num w:numId="10">
    <w:abstractNumId w:val="9"/>
  </w:num>
  <w:num w:numId="11">
    <w:abstractNumId w:val="12"/>
  </w:num>
  <w:num w:numId="12">
    <w:abstractNumId w:val="10"/>
  </w:num>
  <w:num w:numId="13">
    <w:abstractNumId w:val="14"/>
  </w:num>
  <w:num w:numId="14">
    <w:abstractNumId w:val="17"/>
  </w:num>
  <w:num w:numId="15">
    <w:abstractNumId w:val="15"/>
  </w:num>
  <w:num w:numId="16">
    <w:abstractNumId w:val="6"/>
  </w:num>
  <w:num w:numId="17">
    <w:abstractNumId w:val="5"/>
  </w:num>
  <w:num w:numId="18">
    <w:abstractNumId w:val="4"/>
  </w:num>
  <w:num w:numId="19">
    <w:abstractNumId w:val="7"/>
  </w:num>
  <w:num w:numId="20">
    <w:abstractNumId w:val="2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37BC7D"/>
    <w:rsid w:val="EF37B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2026-03-17T10:07:00Z</dcterms:created>
  <dc:creator>xx_xr</dc:creator>
  <cp:lastModifiedBy>xx_xr</cp:lastModifiedBy>
  <dcterms:modified xsi:type="dcterms:W3CDTF">2026-03-17T10:20:53Z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D43CCAB09852670346B7B869DD204B54_41</vt:lpwstr>
  </property>
</Properties>
</file>