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17365D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shd w:fill="17365D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CONTACT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DETAILS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City, Country</w:t>
              <w:br/>
              <w:t>phone@email.com</w:t>
              <w:br/>
              <w:t>LinkedIn URL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SKILLS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Skill 1</w:t>
              <w:br/>
              <w:t>Skill 2</w:t>
              <w:br/>
              <w:t>Skill 3</w:t>
              <w:br/>
              <w:t>Skill 4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EDUCATION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Degree</w:t>
              <w:br/>
              <w:t>Institution</w:t>
              <w:br/>
              <w:t>Year</w:t>
            </w:r>
          </w:p>
        </w:tc>
        <w:tc>
          <w:tcPr>
            <w:tcW w:type="dxa" w:w="662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20"/>
              </w:rPr>
              <w:t>PROFILE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</w:p>
          <w:p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 concise, role-specific profile with relevant strengths and measurable impact.</w:t>
            </w:r>
          </w:p>
          <w:p>
            <w:pPr>
              <w:spacing w:before="140" w:after="60"/>
              <w:pBdr>
                <w:bottom w:val="single" w:sz="5" w:space="2" w:color="17365D"/>
              </w:pBdr>
            </w:pPr>
            <w:r>
              <w:rPr>
                <w:rFonts w:ascii="Aptos" w:hAnsi="Aptos"/>
                <w:b/>
                <w:i w:val="0"/>
                <w:color w:val="17365D"/>
                <w:sz w:val="19"/>
              </w:rPr>
              <w:t>PROFESSIONAL SUMMARY</w:t>
            </w:r>
          </w:p>
          <w:p>
            <w:pPr>
              <w:spacing w:before="140" w:after="60"/>
              <w:pBdr>
                <w:bottom w:val="single" w:sz="5" w:space="2" w:color="17365D"/>
              </w:pBdr>
            </w:pPr>
            <w:r>
              <w:rPr>
                <w:rFonts w:ascii="Aptos" w:hAnsi="Aptos"/>
                <w:b/>
                <w:i w:val="0"/>
                <w:color w:val="17365D"/>
                <w:sz w:val="19"/>
              </w:rPr>
              <w:t>CORE SKILLS</w:t>
            </w:r>
          </w:p>
          <w:p>
            <w:pPr>
              <w:spacing w:before="140" w:after="60"/>
              <w:pBdr>
                <w:bottom w:val="single" w:sz="5" w:space="2" w:color="17365D"/>
              </w:pBdr>
            </w:pPr>
            <w:r>
              <w:rPr>
                <w:rFonts w:ascii="Aptos" w:hAnsi="Aptos"/>
                <w:b/>
                <w:i w:val="0"/>
                <w:color w:val="17365D"/>
                <w:sz w:val="19"/>
              </w:rPr>
              <w:t>PROFESSIONAL EXPERIENCE</w:t>
            </w:r>
          </w:p>
          <w:p>
            <w:pPr>
              <w:spacing w:before="60" w:after="20"/>
            </w:pPr>
            <w:r>
              <w:rPr>
                <w:rFonts w:ascii="Aptos" w:hAnsi="Aptos"/>
                <w:b/>
                <w:i w:val="0"/>
                <w:color w:val="17365D"/>
                <w:sz w:val="19"/>
              </w:rPr>
              <w:t>JOB TITLE | COMPANY</w:t>
            </w:r>
            <w:r>
              <w:rPr>
                <w:rFonts w:ascii="Aptos" w:hAnsi="Aptos"/>
                <w:b w:val="0"/>
                <w:i w:val="0"/>
                <w:color w:val="666666"/>
                <w:sz w:val="16"/>
              </w:rPr>
              <w:t xml:space="preserve">   MMM YYYY – Present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/>
                <w:color w:val="666666"/>
                <w:sz w:val="15"/>
              </w:rPr>
              <w:t>City, Country | Scope: team, budget, portfolio or business area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Delivered [initiative] resulting in [measurable outcome] over [time period].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Improved [metric] from [baseline] to [result] through [specific action].</w:t>
            </w:r>
          </w:p>
          <w:p>
            <w:pPr>
              <w:spacing w:before="140" w:after="60"/>
              <w:pBdr>
                <w:bottom w:val="single" w:sz="5" w:space="2" w:color="17365D"/>
              </w:pBdr>
            </w:pPr>
            <w:r>
              <w:rPr>
                <w:rFonts w:ascii="Aptos" w:hAnsi="Aptos"/>
                <w:b/>
                <w:i w:val="0"/>
                <w:color w:val="17365D"/>
                <w:sz w:val="19"/>
              </w:rPr>
              <w:t>PROJECTS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17365D"/>
                <w:sz w:val="17"/>
              </w:rPr>
              <w:t>Project or achievement with measurable outcome.</w:t>
            </w:r>
          </w:p>
          <w:p>
            <w:pPr>
              <w:spacing w:before="140" w:after="60"/>
              <w:pBdr>
                <w:bottom w:val="single" w:sz="5" w:space="2" w:color="17365D"/>
              </w:pBdr>
            </w:pPr>
            <w:r>
              <w:rPr>
                <w:rFonts w:ascii="Aptos" w:hAnsi="Aptos"/>
                <w:b/>
                <w:i w:val="0"/>
                <w:color w:val="17365D"/>
                <w:sz w:val="19"/>
              </w:rPr>
              <w:t>CERTIFICATIONS</w:t>
            </w:r>
          </w:p>
        </w:tc>
      </w:tr>
    </w:tbl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Balanced Resume Template</dc:title>
  <dc:subject>Editable resume layout inspired by the supplied reference gallery. Style: sidebar.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