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set up 1: import pertinent packages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set up 2: read csv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Processing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text processing 1: create processing functions to make the text usable for classifier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url, triple dot, punctuation, and emojis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text processing 2: apply processing functions on text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text processing 3: create processing function to remote stop word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text processing 4: apply stop word removing function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SVM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SVM 1: import pertinent packages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SVM 2: create X and y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SVM 3: create ngram vectorizer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SVM 4: split data into training and test set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SVM 5: create SVM models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Hyperparameters: C, gamma, kernel function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SVM 6: create model evaluation function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SVM 7: run and evaluate models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1: import pertinent packages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2: create tokenizer for text nlp analysis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3: set vocab_size and embedding_dim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4: created padded arrays for data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5: create NN models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Hyperparameters: number of layers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6: fit first model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7: fit second model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8: fit third model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9: plot training history for all models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10: make predictions for first model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11: make predictions for second model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12: make predictions for third model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NN 13: print confusion matrix and classification report for all models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