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A51283" w14:textId="77777777" w:rsidR="0039316C" w:rsidRPr="0039316C" w:rsidRDefault="0039316C" w:rsidP="0039316C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</w:pPr>
      <w:r w:rsidRPr="0039316C">
        <w:rPr>
          <w:rFonts w:ascii="Arial" w:eastAsia="Times New Roman" w:hAnsi="Arial" w:cs="Arial"/>
          <w:b/>
          <w:bCs/>
          <w:kern w:val="0"/>
          <w:sz w:val="21"/>
          <w:szCs w:val="21"/>
          <w:lang w:val="en-US"/>
          <w14:ligatures w14:val="none"/>
        </w:rPr>
        <w:t>What Alaska Would Lose (Moving from Enterprise to Teams)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br/>
        <w:t>The desktop applications (Acrobat, InDesign, Photoshop) are identical for the end-user, but the Admin Console loses corporate control features:</w:t>
      </w:r>
    </w:p>
    <w:p w14:paraId="3EC3F4A5" w14:textId="77777777" w:rsidR="0039316C" w:rsidRPr="0039316C" w:rsidRDefault="0039316C" w:rsidP="00393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</w:pPr>
      <w:r w:rsidRPr="0039316C">
        <w:rPr>
          <w:rFonts w:ascii="Arial" w:eastAsia="Times New Roman" w:hAnsi="Arial" w:cs="Arial"/>
          <w:b/>
          <w:bCs/>
          <w:kern w:val="0"/>
          <w:sz w:val="21"/>
          <w:szCs w:val="21"/>
          <w:lang w:val="en-US"/>
          <w14:ligatures w14:val="none"/>
        </w:rPr>
        <w:t>Federated Single Sign-On (SSO / SAML / SCIM):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br/>
      </w:r>
      <w:r w:rsidRPr="0039316C">
        <w:rPr>
          <w:rFonts w:ascii="Segoe UI Symbol" w:eastAsia="Times New Roman" w:hAnsi="Segoe UI Symbol" w:cs="Segoe UI Symbol"/>
          <w:kern w:val="0"/>
          <w:sz w:val="21"/>
          <w:szCs w:val="21"/>
          <w:lang w:val="en-US"/>
          <w14:ligatures w14:val="none"/>
        </w:rPr>
        <w:t>⚬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t xml:space="preserve"> </w:t>
      </w:r>
      <w:r w:rsidRPr="0039316C">
        <w:rPr>
          <w:rFonts w:ascii="Arial" w:eastAsia="Times New Roman" w:hAnsi="Arial" w:cs="Arial"/>
          <w:i/>
          <w:iCs/>
          <w:kern w:val="0"/>
          <w:sz w:val="21"/>
          <w:szCs w:val="21"/>
          <w:lang w:val="en-US"/>
          <w14:ligatures w14:val="none"/>
        </w:rPr>
        <w:t>Enterprise: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t xml:space="preserve"> Directly syncs with Microsoft Entra ID (Azure AD). When a user leaves Alaska and their Microsoft account is disabled, their Adobe access and data are automatically deprovisioned.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br/>
      </w:r>
      <w:r w:rsidRPr="0039316C">
        <w:rPr>
          <w:rFonts w:ascii="Segoe UI Symbol" w:eastAsia="Times New Roman" w:hAnsi="Segoe UI Symbol" w:cs="Segoe UI Symbol"/>
          <w:kern w:val="0"/>
          <w:sz w:val="21"/>
          <w:szCs w:val="21"/>
          <w:lang w:val="en-US"/>
          <w14:ligatures w14:val="none"/>
        </w:rPr>
        <w:t>⚬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t xml:space="preserve"> </w:t>
      </w:r>
      <w:r w:rsidRPr="0039316C">
        <w:rPr>
          <w:rFonts w:ascii="Arial" w:eastAsia="Times New Roman" w:hAnsi="Arial" w:cs="Arial"/>
          <w:i/>
          <w:iCs/>
          <w:kern w:val="0"/>
          <w:sz w:val="21"/>
          <w:szCs w:val="21"/>
          <w:lang w:val="en-US"/>
          <w14:ligatures w14:val="none"/>
        </w:rPr>
        <w:t>Teams: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t xml:space="preserve"> Users log in with an Adobe ID or Business ID. Admins must manually assign and remove licenses in the Adobe Admin Console.</w:t>
      </w:r>
    </w:p>
    <w:p w14:paraId="7E8D3B99" w14:textId="77777777" w:rsidR="0039316C" w:rsidRPr="0039316C" w:rsidRDefault="0039316C" w:rsidP="00393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</w:pPr>
      <w:r w:rsidRPr="0039316C">
        <w:rPr>
          <w:rFonts w:ascii="Arial" w:eastAsia="Times New Roman" w:hAnsi="Arial" w:cs="Arial"/>
          <w:b/>
          <w:bCs/>
          <w:kern w:val="0"/>
          <w:sz w:val="21"/>
          <w:szCs w:val="21"/>
          <w:lang w:val="en-US"/>
          <w14:ligatures w14:val="none"/>
        </w:rPr>
        <w:t>Corporate Asset Ownership &amp; Encryption: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br/>
      </w:r>
      <w:r w:rsidRPr="0039316C">
        <w:rPr>
          <w:rFonts w:ascii="Segoe UI Symbol" w:eastAsia="Times New Roman" w:hAnsi="Segoe UI Symbol" w:cs="Segoe UI Symbol"/>
          <w:kern w:val="0"/>
          <w:sz w:val="21"/>
          <w:szCs w:val="21"/>
          <w:lang w:val="en-US"/>
          <w14:ligatures w14:val="none"/>
        </w:rPr>
        <w:t>⚬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t xml:space="preserve"> </w:t>
      </w:r>
      <w:r w:rsidRPr="0039316C">
        <w:rPr>
          <w:rFonts w:ascii="Arial" w:eastAsia="Times New Roman" w:hAnsi="Arial" w:cs="Arial"/>
          <w:i/>
          <w:iCs/>
          <w:kern w:val="0"/>
          <w:sz w:val="21"/>
          <w:szCs w:val="21"/>
          <w:lang w:val="en-US"/>
          <w14:ligatures w14:val="none"/>
        </w:rPr>
        <w:t>Enterprise: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t xml:space="preserve"> Alaska strictly owns all cloud assets and encryption keys. If an employee leaves, an admin can instantly transfer their cloud files to another manager.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br/>
      </w:r>
      <w:r w:rsidRPr="0039316C">
        <w:rPr>
          <w:rFonts w:ascii="Segoe UI Symbol" w:eastAsia="Times New Roman" w:hAnsi="Segoe UI Symbol" w:cs="Segoe UI Symbol"/>
          <w:kern w:val="0"/>
          <w:sz w:val="21"/>
          <w:szCs w:val="21"/>
          <w:lang w:val="en-US"/>
          <w14:ligatures w14:val="none"/>
        </w:rPr>
        <w:t>⚬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t xml:space="preserve"> </w:t>
      </w:r>
      <w:r w:rsidRPr="0039316C">
        <w:rPr>
          <w:rFonts w:ascii="Arial" w:eastAsia="Times New Roman" w:hAnsi="Arial" w:cs="Arial"/>
          <w:i/>
          <w:iCs/>
          <w:kern w:val="0"/>
          <w:sz w:val="21"/>
          <w:szCs w:val="21"/>
          <w:lang w:val="en-US"/>
          <w14:ligatures w14:val="none"/>
        </w:rPr>
        <w:t>Teams: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t xml:space="preserve"> Cloud-saved files belong to the user’s Adobe profile, making offboarding cloud assets more cumbersome.</w:t>
      </w:r>
    </w:p>
    <w:p w14:paraId="0B345EBC" w14:textId="77777777" w:rsidR="0039316C" w:rsidRPr="0039316C" w:rsidRDefault="0039316C" w:rsidP="00393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</w:pPr>
      <w:r w:rsidRPr="0039316C">
        <w:rPr>
          <w:rFonts w:ascii="Arial" w:eastAsia="Times New Roman" w:hAnsi="Arial" w:cs="Arial"/>
          <w:b/>
          <w:bCs/>
          <w:kern w:val="0"/>
          <w:sz w:val="21"/>
          <w:szCs w:val="21"/>
          <w:lang w:val="en-US"/>
          <w14:ligatures w14:val="none"/>
        </w:rPr>
        <w:t>Enterprise Identity Types: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t xml:space="preserve"> Enterprise allows Managed Federated IDs, whereas Teams relies on standard Adobe Business Profiles.</w:t>
      </w:r>
    </w:p>
    <w:p w14:paraId="73231967" w14:textId="77777777" w:rsidR="0039316C" w:rsidRPr="0039316C" w:rsidRDefault="0039316C" w:rsidP="00393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</w:pPr>
      <w:r w:rsidRPr="0039316C">
        <w:rPr>
          <w:rFonts w:ascii="Arial" w:eastAsia="Times New Roman" w:hAnsi="Arial" w:cs="Arial"/>
          <w:b/>
          <w:bCs/>
          <w:kern w:val="0"/>
          <w:sz w:val="21"/>
          <w:szCs w:val="21"/>
          <w:lang w:val="en-US"/>
          <w14:ligatures w14:val="none"/>
        </w:rPr>
        <w:t>Granular Admin Roles: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t xml:space="preserve"> Enterprise allows delegating specific sub-admin rights (e.g., Department Admins, Storage Admins); Teams only has basic Org Admins.</w:t>
      </w:r>
    </w:p>
    <w:p w14:paraId="35A70E60" w14:textId="77777777" w:rsidR="0039316C" w:rsidRPr="0039316C" w:rsidRDefault="0039316C" w:rsidP="0039316C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</w:pPr>
      <w:r w:rsidRPr="0039316C">
        <w:rPr>
          <w:rFonts w:ascii="Arial" w:eastAsia="Times New Roman" w:hAnsi="Arial" w:cs="Arial"/>
          <w:b/>
          <w:bCs/>
          <w:kern w:val="0"/>
          <w:sz w:val="21"/>
          <w:szCs w:val="21"/>
          <w:lang w:val="en-US"/>
          <w14:ligatures w14:val="none"/>
        </w:rPr>
        <w:t>What Alaska Would Gain (Moving to Teams)</w:t>
      </w:r>
    </w:p>
    <w:p w14:paraId="64DF5782" w14:textId="77777777" w:rsidR="0039316C" w:rsidRPr="0039316C" w:rsidRDefault="0039316C" w:rsidP="00393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</w:pPr>
      <w:r w:rsidRPr="0039316C">
        <w:rPr>
          <w:rFonts w:ascii="Arial" w:eastAsia="Times New Roman" w:hAnsi="Arial" w:cs="Arial"/>
          <w:b/>
          <w:bCs/>
          <w:kern w:val="0"/>
          <w:sz w:val="21"/>
          <w:szCs w:val="21"/>
          <w:lang w:val="en-US"/>
          <w14:ligatures w14:val="none"/>
        </w:rPr>
        <w:t>Lower Cost: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t xml:space="preserve"> Immediate savings of ~$46/seat/year across their fleet.</w:t>
      </w:r>
    </w:p>
    <w:p w14:paraId="672CFFE0" w14:textId="77777777" w:rsidR="0039316C" w:rsidRPr="0039316C" w:rsidRDefault="0039316C" w:rsidP="00393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</w:pPr>
      <w:r w:rsidRPr="0039316C">
        <w:rPr>
          <w:rFonts w:ascii="Arial" w:eastAsia="Times New Roman" w:hAnsi="Arial" w:cs="Arial"/>
          <w:b/>
          <w:bCs/>
          <w:kern w:val="0"/>
          <w:sz w:val="21"/>
          <w:szCs w:val="21"/>
          <w:lang w:val="en-US"/>
          <w14:ligatures w14:val="none"/>
        </w:rPr>
        <w:t>Simpler Licensing &amp; Procurement: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t xml:space="preserve"> Adobe "Teams" licenses are the standard off-the-shelf SKU across both Ingram Micro </w:t>
      </w:r>
      <w:proofErr w:type="spellStart"/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t>Xvantage</w:t>
      </w:r>
      <w:proofErr w:type="spellEnd"/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t xml:space="preserve"> and Dicker Data, avoiding complex VIP enterprise contract amendments.</w:t>
      </w:r>
    </w:p>
    <w:p w14:paraId="4461128F" w14:textId="77777777" w:rsidR="0039316C" w:rsidRPr="0039316C" w:rsidRDefault="0039316C" w:rsidP="00393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</w:pPr>
      <w:r w:rsidRPr="0039316C">
        <w:rPr>
          <w:rFonts w:ascii="Arial" w:eastAsia="Times New Roman" w:hAnsi="Arial" w:cs="Arial"/>
          <w:b/>
          <w:bCs/>
          <w:kern w:val="0"/>
          <w:sz w:val="21"/>
          <w:szCs w:val="21"/>
          <w:lang w:val="en-US"/>
          <w14:ligatures w14:val="none"/>
        </w:rPr>
        <w:t>Easy Reallocation: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t xml:space="preserve"> Admins can quickly reassign licenses to new email addresses directly in the portal without needing enterprise identity configuration.</w:t>
      </w:r>
    </w:p>
    <w:p w14:paraId="36BC1009" w14:textId="5B11DE26" w:rsidR="00CC057D" w:rsidRDefault="0039316C" w:rsidP="0039316C">
      <w:r w:rsidRPr="0039316C">
        <w:rPr>
          <w:rFonts w:ascii="Arial" w:eastAsia="Times New Roman" w:hAnsi="Arial" w:cs="Arial"/>
          <w:b/>
          <w:bCs/>
          <w:kern w:val="0"/>
          <w:sz w:val="21"/>
          <w:szCs w:val="21"/>
          <w:lang w:val="en-US"/>
          <w14:ligatures w14:val="none"/>
        </w:rPr>
        <w:t>Verdict for Alaska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br/>
        <w:t xml:space="preserve">If Alaska uses </w:t>
      </w:r>
      <w:r w:rsidRPr="0039316C">
        <w:rPr>
          <w:rFonts w:ascii="Arial" w:eastAsia="Times New Roman" w:hAnsi="Arial" w:cs="Arial"/>
          <w:b/>
          <w:bCs/>
          <w:kern w:val="0"/>
          <w:sz w:val="21"/>
          <w:szCs w:val="21"/>
          <w:lang w:val="en-US"/>
          <w14:ligatures w14:val="none"/>
        </w:rPr>
        <w:t>local storage, network shares, or SharePoint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t xml:space="preserve"> for their PDF and CAD files rather than Adobe’s Creative Cloud storage, and you manage license assignment manually, </w:t>
      </w:r>
      <w:r w:rsidRPr="0039316C">
        <w:rPr>
          <w:rFonts w:ascii="Arial" w:eastAsia="Times New Roman" w:hAnsi="Arial" w:cs="Arial"/>
          <w:b/>
          <w:bCs/>
          <w:kern w:val="0"/>
          <w:sz w:val="21"/>
          <w:szCs w:val="21"/>
          <w:lang w:val="en-US"/>
          <w14:ligatures w14:val="none"/>
        </w:rPr>
        <w:t>Teams is usually the better, more cost-effective fit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t>.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br/>
        <w:t xml:space="preserve">If Alaska strictly mandates </w:t>
      </w:r>
      <w:r w:rsidRPr="0039316C">
        <w:rPr>
          <w:rFonts w:ascii="Arial" w:eastAsia="Times New Roman" w:hAnsi="Arial" w:cs="Arial"/>
          <w:b/>
          <w:bCs/>
          <w:kern w:val="0"/>
          <w:sz w:val="21"/>
          <w:szCs w:val="21"/>
          <w:lang w:val="en-US"/>
          <w14:ligatures w14:val="none"/>
        </w:rPr>
        <w:t>Entra ID automated SSO login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t xml:space="preserve"> and strict corporate ownership of cloud assets, they should remain on </w:t>
      </w:r>
      <w:r w:rsidRPr="0039316C">
        <w:rPr>
          <w:rFonts w:ascii="Arial" w:eastAsia="Times New Roman" w:hAnsi="Arial" w:cs="Arial"/>
          <w:b/>
          <w:bCs/>
          <w:kern w:val="0"/>
          <w:sz w:val="21"/>
          <w:szCs w:val="21"/>
          <w:lang w:val="en-US"/>
          <w14:ligatures w14:val="none"/>
        </w:rPr>
        <w:t>Enterprise</w:t>
      </w:r>
      <w:r w:rsidRPr="0039316C">
        <w:rPr>
          <w:rFonts w:ascii="Arial" w:eastAsia="Times New Roman" w:hAnsi="Arial" w:cs="Arial"/>
          <w:kern w:val="0"/>
          <w:sz w:val="21"/>
          <w:szCs w:val="21"/>
          <w:lang w:val="en-US"/>
          <w14:ligatures w14:val="none"/>
        </w:rPr>
        <w:t>.</w:t>
      </w:r>
    </w:p>
    <w:sectPr w:rsidR="00CC0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2D4840"/>
    <w:multiLevelType w:val="multilevel"/>
    <w:tmpl w:val="21B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AA6C90"/>
    <w:multiLevelType w:val="multilevel"/>
    <w:tmpl w:val="5122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406876">
    <w:abstractNumId w:val="1"/>
  </w:num>
  <w:num w:numId="2" w16cid:durableId="11820865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16C"/>
    <w:rsid w:val="0039316C"/>
    <w:rsid w:val="006B5DFB"/>
    <w:rsid w:val="00CC057D"/>
    <w:rsid w:val="00FB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AA8043"/>
  <w15:chartTrackingRefBased/>
  <w15:docId w15:val="{2AA27AED-E7FC-284A-B808-8B3574F3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16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16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16C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16C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16C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16C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16C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16C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16C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393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16C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16C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393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16C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393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16C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39316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316C"/>
    <w:rPr>
      <w:b/>
      <w:bCs/>
    </w:rPr>
  </w:style>
  <w:style w:type="character" w:styleId="Emphasis">
    <w:name w:val="Emphasis"/>
    <w:basedOn w:val="DefaultParagraphFont"/>
    <w:uiPriority w:val="20"/>
    <w:qFormat/>
    <w:rsid w:val="003931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295</Words>
  <Characters>1718</Characters>
  <Application>Microsoft Office Word</Application>
  <DocSecurity>0</DocSecurity>
  <Lines>31</Lines>
  <Paragraphs>10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Blackman</dc:creator>
  <cp:keywords/>
  <dc:description/>
  <cp:lastModifiedBy>Michael Blackman</cp:lastModifiedBy>
  <cp:revision>1</cp:revision>
  <dcterms:created xsi:type="dcterms:W3CDTF">2026-09-07T12:06:00Z</dcterms:created>
  <dcterms:modified xsi:type="dcterms:W3CDTF">2026-09-07T12:07:00Z</dcterms:modified>
</cp:coreProperties>
</file>