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The Foundation Stones of the System</w:t>
      </w:r>
    </w:p>
    <w:p>
      <w:pPr>
        <w:pStyle w:val="Body"/>
      </w:pPr>
      <w:r>
        <w:rPr>
          <w:rtl w:val="0"/>
          <w:lang w:val="en-US"/>
        </w:rPr>
        <w:t>(As of March 31, 2025)</w:t>
      </w:r>
    </w:p>
    <w:p>
      <w:pPr>
        <w:pStyle w:val="Heading 2"/>
      </w:pPr>
      <w:r>
        <w:rPr>
          <w:rtl w:val="0"/>
          <w:lang w:val="en-US"/>
        </w:rPr>
        <w:t>1. Light Before Form</w:t>
      </w:r>
    </w:p>
    <w:p>
      <w:pPr>
        <w:pStyle w:val="Body"/>
      </w:pPr>
      <w:r>
        <w:rPr>
          <w:rtl w:val="0"/>
          <w:lang w:val="en-US"/>
        </w:rPr>
        <w:t>We protect the soul of the system before shaping its structure. We trust essence to lead design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not the other way around.</w:t>
      </w:r>
    </w:p>
    <w:p>
      <w:pPr>
        <w:pStyle w:val="Heading 2"/>
      </w:pPr>
      <w:r>
        <w:rPr>
          <w:rtl w:val="0"/>
          <w:lang w:val="en-US"/>
        </w:rPr>
        <w:t>2. The Speed of Trust</w:t>
      </w:r>
    </w:p>
    <w:p>
      <w:pPr>
        <w:pStyle w:val="Body"/>
      </w:pPr>
      <w:r>
        <w:rPr>
          <w:rtl w:val="0"/>
          <w:lang w:val="en-US"/>
        </w:rPr>
        <w:t>We move only as fast as relationship allows. Urgency is never more important than alignment.</w:t>
      </w:r>
    </w:p>
    <w:p>
      <w:pPr>
        <w:pStyle w:val="Heading 2"/>
      </w:pPr>
      <w:r>
        <w:rPr>
          <w:rtl w:val="0"/>
          <w:lang w:val="en-US"/>
        </w:rPr>
        <w:t>3. Stewardship, Not Ownership</w:t>
      </w:r>
    </w:p>
    <w:p>
      <w:pPr>
        <w:pStyle w:val="Body"/>
      </w:pPr>
      <w:r>
        <w:rPr>
          <w:rtl w:val="0"/>
          <w:lang w:val="en-US"/>
        </w:rPr>
        <w:t>The system is not a possession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it is a responsibility. I walk with it, not above it.</w:t>
      </w:r>
    </w:p>
    <w:p>
      <w:pPr>
        <w:pStyle w:val="Heading 2"/>
      </w:pPr>
      <w:r>
        <w:rPr>
          <w:rtl w:val="0"/>
          <w:lang w:val="en-US"/>
        </w:rPr>
        <w:t>4. Clarity Over Cleverness</w:t>
      </w:r>
    </w:p>
    <w:p>
      <w:pPr>
        <w:pStyle w:val="Body"/>
      </w:pPr>
      <w:r>
        <w:rPr>
          <w:rtl w:val="0"/>
          <w:lang w:val="en-US"/>
        </w:rPr>
        <w:t>We speak in language that liberates, not complicates. We make things simple, not shallow.</w:t>
      </w:r>
    </w:p>
    <w:p>
      <w:pPr>
        <w:pStyle w:val="Heading 2"/>
      </w:pPr>
      <w:r>
        <w:rPr>
          <w:rtl w:val="0"/>
          <w:lang w:val="en-US"/>
        </w:rPr>
        <w:t>5. Presence Is Productivity</w:t>
      </w:r>
    </w:p>
    <w:p>
      <w:pPr>
        <w:pStyle w:val="Body"/>
      </w:pPr>
      <w:r>
        <w:rPr>
          <w:rtl w:val="0"/>
          <w:lang w:val="en-US"/>
        </w:rPr>
        <w:t>Our capacity to hold stillness is part of how the work gets done. Rest is not a break from progress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it is part of it.</w:t>
      </w:r>
    </w:p>
    <w:p>
      <w:pPr>
        <w:pStyle w:val="Heading 2"/>
      </w:pPr>
      <w:r>
        <w:rPr>
          <w:rtl w:val="0"/>
          <w:lang w:val="en-US"/>
        </w:rPr>
        <w:t>6. Nothing Forced, Nothing Withheld</w:t>
      </w:r>
    </w:p>
    <w:p>
      <w:pPr>
        <w:pStyle w:val="Body"/>
      </w:pPr>
      <w:r>
        <w:rPr>
          <w:rtl w:val="0"/>
          <w:lang w:val="en-US"/>
        </w:rPr>
        <w:t>What comes is welcome. What hasn</w:t>
      </w:r>
      <w:r>
        <w:rPr>
          <w:rtl w:val="1"/>
        </w:rPr>
        <w:t>’</w:t>
      </w:r>
      <w:r>
        <w:rPr>
          <w:rtl w:val="0"/>
          <w:lang w:val="en-US"/>
        </w:rPr>
        <w:t>t yet come is not missing. We trust emergence more than agenda.</w:t>
      </w:r>
    </w:p>
    <w:p>
      <w:pPr>
        <w:pStyle w:val="Heading 2"/>
      </w:pPr>
      <w:r>
        <w:rPr>
          <w:rtl w:val="0"/>
          <w:lang w:val="en-US"/>
        </w:rPr>
        <w:t>7. No Contortion for Acceptance</w:t>
      </w:r>
    </w:p>
    <w:p>
      <w:pPr>
        <w:pStyle w:val="Body"/>
      </w:pPr>
      <w:r>
        <w:rPr>
          <w:rtl w:val="0"/>
          <w:lang w:val="en-US"/>
        </w:rPr>
        <w:t>We do not bend the system to fit what the world expects. We invite the world to meet something different.</w:t>
      </w:r>
    </w:p>
    <w:p>
      <w:pPr>
        <w:pStyle w:val="Heading 2"/>
      </w:pPr>
      <w:r>
        <w:rPr>
          <w:rtl w:val="0"/>
          <w:lang w:val="en-US"/>
        </w:rPr>
        <w:t>8. Integrity Is the Growth Strategy</w:t>
      </w:r>
    </w:p>
    <w:p>
      <w:pPr>
        <w:pStyle w:val="Body"/>
      </w:pPr>
      <w:r>
        <w:rPr>
          <w:rtl w:val="0"/>
          <w:lang w:val="en-US"/>
        </w:rPr>
        <w:t>We grow only through what aligns with the core. Even if that means growing slowly, or differently.</w:t>
      </w:r>
    </w:p>
    <w:p>
      <w:pPr>
        <w:pStyle w:val="Heading 2"/>
      </w:pPr>
      <w:r>
        <w:rPr>
          <w:rtl w:val="0"/>
          <w:lang w:val="en-US"/>
        </w:rPr>
        <w:t>9. Built for Wholeness</w:t>
      </w:r>
    </w:p>
    <w:p>
      <w:pPr>
        <w:pStyle w:val="Body"/>
      </w:pPr>
      <w:r>
        <w:rPr>
          <w:rtl w:val="0"/>
          <w:lang w:val="en-US"/>
        </w:rPr>
        <w:t>We don</w:t>
      </w:r>
      <w:r>
        <w:rPr>
          <w:rtl w:val="1"/>
        </w:rPr>
        <w:t>’</w:t>
      </w:r>
      <w:r>
        <w:rPr>
          <w:rtl w:val="0"/>
          <w:lang w:val="en-US"/>
        </w:rPr>
        <w:t>t fragment people to make them fit. We create scaffolds that hold complexity, humanity, and contradiction.</w:t>
      </w:r>
    </w:p>
    <w:p>
      <w:pPr>
        <w:pStyle w:val="Heading 2"/>
      </w:pPr>
      <w:r>
        <w:rPr>
          <w:rtl w:val="0"/>
          <w:lang w:val="en-US"/>
        </w:rPr>
        <w:t>10. The System Walks With Us</w:t>
      </w:r>
    </w:p>
    <w:p>
      <w:pPr>
        <w:pStyle w:val="Body"/>
      </w:pPr>
      <w:r>
        <w:rPr>
          <w:rtl w:val="0"/>
          <w:lang w:val="en-US"/>
        </w:rPr>
        <w:t>We are not separate from it. As we evolve, it evolves. As we remember, it reveals.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