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14EF8" w14:textId="77777777" w:rsidR="001C775D" w:rsidRPr="001C775D" w:rsidRDefault="001C775D" w:rsidP="001C775D">
      <w:p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Smoke Test:</w:t>
      </w:r>
    </w:p>
    <w:p w14:paraId="0E9F8099" w14:textId="77777777" w:rsidR="001C775D" w:rsidRPr="001C775D" w:rsidRDefault="001C775D" w:rsidP="001C775D">
      <w:pPr>
        <w:numPr>
          <w:ilvl w:val="0"/>
          <w:numId w:val="13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Check homepage loads properly – Ensure the homepage loads correctly without errors. (Automate)</w:t>
      </w:r>
    </w:p>
    <w:p w14:paraId="181534D7" w14:textId="77777777" w:rsidR="001C775D" w:rsidRPr="001C775D" w:rsidRDefault="001C775D" w:rsidP="001C775D">
      <w:pPr>
        <w:numPr>
          <w:ilvl w:val="0"/>
          <w:numId w:val="13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 xml:space="preserve">Check the </w:t>
      </w:r>
      <w:proofErr w:type="spellStart"/>
      <w:r w:rsidRPr="001C775D">
        <w:rPr>
          <w:rFonts w:asciiTheme="majorHAnsi" w:hAnsiTheme="majorHAnsi" w:cstheme="majorHAnsi"/>
          <w:sz w:val="22"/>
          <w:szCs w:val="22"/>
        </w:rPr>
        <w:t>trademe</w:t>
      </w:r>
      <w:proofErr w:type="spellEnd"/>
      <w:r w:rsidRPr="001C775D">
        <w:rPr>
          <w:rFonts w:asciiTheme="majorHAnsi" w:hAnsiTheme="majorHAnsi" w:cstheme="majorHAnsi"/>
          <w:sz w:val="22"/>
          <w:szCs w:val="22"/>
        </w:rPr>
        <w:t xml:space="preserve"> logo navigation – The logo should navigate to the homepage or refresh it. (Automate)</w:t>
      </w:r>
    </w:p>
    <w:p w14:paraId="0098EBFC" w14:textId="77777777" w:rsidR="001C775D" w:rsidRPr="001C775D" w:rsidRDefault="001C775D" w:rsidP="001C775D">
      <w:pPr>
        <w:numPr>
          <w:ilvl w:val="0"/>
          <w:numId w:val="13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Check hyperlinks in header/footer – Verify all hyperlinks are working correctly. (Automate)</w:t>
      </w:r>
    </w:p>
    <w:p w14:paraId="05A1C7CA" w14:textId="77777777" w:rsidR="001C775D" w:rsidRPr="001C775D" w:rsidRDefault="001C775D" w:rsidP="001C775D">
      <w:p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Sanity Test:</w:t>
      </w:r>
    </w:p>
    <w:p w14:paraId="2A7A4E6D" w14:textId="77777777" w:rsidR="001C775D" w:rsidRPr="001C775D" w:rsidRDefault="001C775D" w:rsidP="001C775D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Check all hyperlinks on the homepage – Ensure the links are functional and match requirements (e.g., open in a new/current tab). (Automate)</w:t>
      </w:r>
    </w:p>
    <w:p w14:paraId="311F79DB" w14:textId="77777777" w:rsidR="001C775D" w:rsidRPr="001C775D" w:rsidRDefault="001C775D" w:rsidP="001C775D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Check the font types, sizes, and colours – Verify UI design elements are consistent with requirements. (Manual)</w:t>
      </w:r>
    </w:p>
    <w:p w14:paraId="1F92A156" w14:textId="77777777" w:rsidR="001C775D" w:rsidRPr="001C775D" w:rsidRDefault="001C775D" w:rsidP="001C775D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Check the login modal – Clicking login should show the correct modal. (Automate)</w:t>
      </w:r>
    </w:p>
    <w:p w14:paraId="5744291C" w14:textId="77777777" w:rsidR="001C775D" w:rsidRPr="001C775D" w:rsidRDefault="001C775D" w:rsidP="001C775D">
      <w:p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Functional Test:</w:t>
      </w:r>
    </w:p>
    <w:p w14:paraId="6CE9F697" w14:textId="77777777" w:rsidR="001C775D" w:rsidRPr="001C775D" w:rsidRDefault="001C775D" w:rsidP="001C775D">
      <w:pPr>
        <w:numPr>
          <w:ilvl w:val="0"/>
          <w:numId w:val="15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Check Browse dropdown – Verify it opens and displays the correct marketplace list. (Automate)</w:t>
      </w:r>
    </w:p>
    <w:p w14:paraId="66A5F816" w14:textId="77777777" w:rsidR="001C775D" w:rsidRPr="001C775D" w:rsidRDefault="001C775D" w:rsidP="001C775D">
      <w:pPr>
        <w:numPr>
          <w:ilvl w:val="0"/>
          <w:numId w:val="15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Check page links in the marketplace dropdown – Ensure they load the correct page in a new tab. (Automate)</w:t>
      </w:r>
    </w:p>
    <w:p w14:paraId="082B604D" w14:textId="77777777" w:rsidR="001C775D" w:rsidRPr="001C775D" w:rsidRDefault="001C775D" w:rsidP="001C775D">
      <w:pPr>
        <w:numPr>
          <w:ilvl w:val="0"/>
          <w:numId w:val="15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Check carousel functionality – Cards should be highlighted on hover. (Manual)</w:t>
      </w:r>
    </w:p>
    <w:p w14:paraId="031A2A91" w14:textId="09D21877" w:rsidR="001C775D" w:rsidRPr="001C775D" w:rsidRDefault="001C775D" w:rsidP="001C775D">
      <w:pPr>
        <w:numPr>
          <w:ilvl w:val="0"/>
          <w:numId w:val="15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Clicking carousel cards should take the user to the related listing – Verify this behavio</w:t>
      </w:r>
      <w:r w:rsidRPr="00B57DAE">
        <w:rPr>
          <w:rFonts w:asciiTheme="majorHAnsi" w:hAnsiTheme="majorHAnsi" w:cstheme="majorHAnsi"/>
          <w:sz w:val="22"/>
          <w:szCs w:val="22"/>
        </w:rPr>
        <w:t>u</w:t>
      </w:r>
      <w:r w:rsidRPr="001C775D">
        <w:rPr>
          <w:rFonts w:asciiTheme="majorHAnsi" w:hAnsiTheme="majorHAnsi" w:cstheme="majorHAnsi"/>
          <w:sz w:val="22"/>
          <w:szCs w:val="22"/>
        </w:rPr>
        <w:t>r. (Automate)</w:t>
      </w:r>
    </w:p>
    <w:p w14:paraId="1DDF9FD2" w14:textId="77777777" w:rsidR="001C775D" w:rsidRPr="001C775D" w:rsidRDefault="001C775D" w:rsidP="001C775D">
      <w:pPr>
        <w:numPr>
          <w:ilvl w:val="0"/>
          <w:numId w:val="15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Check auto-suggest search bar – Ensure it functions as expected. (Manual)</w:t>
      </w:r>
    </w:p>
    <w:p w14:paraId="2702F609" w14:textId="77777777" w:rsidR="001C775D" w:rsidRPr="001C775D" w:rsidRDefault="001C775D" w:rsidP="001C775D">
      <w:pPr>
        <w:numPr>
          <w:ilvl w:val="0"/>
          <w:numId w:val="15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Ensure all categories appear in search suggestions – Check if all categories are displayed. (Manual)</w:t>
      </w:r>
    </w:p>
    <w:p w14:paraId="37A59156" w14:textId="77777777" w:rsidR="001C775D" w:rsidRPr="001C775D" w:rsidRDefault="001C775D" w:rsidP="001C775D">
      <w:pPr>
        <w:numPr>
          <w:ilvl w:val="0"/>
          <w:numId w:val="15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Check search result consistency with DB – Ensure search results match with DB data. (Auto + Manual)</w:t>
      </w:r>
    </w:p>
    <w:p w14:paraId="65C55074" w14:textId="77777777" w:rsidR="001C775D" w:rsidRPr="001C775D" w:rsidRDefault="001C775D" w:rsidP="001C775D">
      <w:p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Regression Test:</w:t>
      </w:r>
    </w:p>
    <w:p w14:paraId="5DAC6587" w14:textId="74B0DD6D" w:rsidR="001C775D" w:rsidRPr="001C775D" w:rsidRDefault="001C775D" w:rsidP="001C775D">
      <w:pPr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Ensure carousel works as expected – Verify 4 cards are displayed, swiping behavio</w:t>
      </w:r>
      <w:r w:rsidRPr="00B57DAE">
        <w:rPr>
          <w:rFonts w:asciiTheme="majorHAnsi" w:hAnsiTheme="majorHAnsi" w:cstheme="majorHAnsi"/>
          <w:sz w:val="22"/>
          <w:szCs w:val="22"/>
        </w:rPr>
        <w:t>u</w:t>
      </w:r>
      <w:r w:rsidRPr="001C775D">
        <w:rPr>
          <w:rFonts w:asciiTheme="majorHAnsi" w:hAnsiTheme="majorHAnsi" w:cstheme="majorHAnsi"/>
          <w:sz w:val="22"/>
          <w:szCs w:val="22"/>
        </w:rPr>
        <w:t>r is correct, and "See 16 more listings" appears as required</w:t>
      </w:r>
      <w:r w:rsidRPr="00B57DAE">
        <w:rPr>
          <w:rFonts w:asciiTheme="majorHAnsi" w:hAnsiTheme="majorHAnsi" w:cstheme="majorHAnsi"/>
          <w:sz w:val="22"/>
          <w:szCs w:val="22"/>
        </w:rPr>
        <w:t xml:space="preserve"> (only required when there are more than 16 listings”</w:t>
      </w:r>
      <w:r w:rsidRPr="001C775D">
        <w:rPr>
          <w:rFonts w:asciiTheme="majorHAnsi" w:hAnsiTheme="majorHAnsi" w:cstheme="majorHAnsi"/>
          <w:sz w:val="22"/>
          <w:szCs w:val="22"/>
        </w:rPr>
        <w:t>. (Automate or Manual)</w:t>
      </w:r>
    </w:p>
    <w:p w14:paraId="39BFE1C2" w14:textId="77777777" w:rsidR="001C775D" w:rsidRPr="001C775D" w:rsidRDefault="001C775D" w:rsidP="001C775D">
      <w:pPr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Ensure add-to-favourites works – Ensure this works differently based on the user's login status. (Automate or Manual)</w:t>
      </w:r>
    </w:p>
    <w:p w14:paraId="114490AB" w14:textId="77777777" w:rsidR="001C775D" w:rsidRPr="001C775D" w:rsidRDefault="001C775D" w:rsidP="001C775D">
      <w:pPr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Check auto-suggest box z-index – Ensure the auto-suggest box is not overlapped by background content. (Manual)</w:t>
      </w:r>
    </w:p>
    <w:p w14:paraId="0E6EA4A6" w14:textId="77777777" w:rsidR="001C775D" w:rsidRPr="001C775D" w:rsidRDefault="001C775D" w:rsidP="001C775D">
      <w:pPr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lastRenderedPageBreak/>
        <w:t>Ensure auto-suggest links open related results – When a user clicks on a suggestion, it should load the correct result page. (Automate)</w:t>
      </w:r>
    </w:p>
    <w:p w14:paraId="45AF3471" w14:textId="77777777" w:rsidR="001C775D" w:rsidRPr="001C775D" w:rsidRDefault="001C775D" w:rsidP="001C775D">
      <w:p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UI/UX Test:</w:t>
      </w:r>
    </w:p>
    <w:p w14:paraId="6D7BBF78" w14:textId="77777777" w:rsidR="001C775D" w:rsidRPr="001C775D" w:rsidRDefault="001C775D" w:rsidP="001C775D">
      <w:pPr>
        <w:numPr>
          <w:ilvl w:val="0"/>
          <w:numId w:val="17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Check mobile responsiveness – Ensure the homepage is properly responsive across devices. (Manual)</w:t>
      </w:r>
    </w:p>
    <w:p w14:paraId="3F6D586D" w14:textId="77777777" w:rsidR="001C775D" w:rsidRPr="001C775D" w:rsidRDefault="001C775D" w:rsidP="001C775D">
      <w:pPr>
        <w:numPr>
          <w:ilvl w:val="0"/>
          <w:numId w:val="17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Check visual hierarchy – Ensure the homepage follows a clear and logical visual hierarchy (e.g., important elements like the search bar are prominently visible). (Manual)</w:t>
      </w:r>
    </w:p>
    <w:p w14:paraId="60E634EC" w14:textId="77777777" w:rsidR="001C775D" w:rsidRPr="001C775D" w:rsidRDefault="001C775D" w:rsidP="001C775D">
      <w:p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Integration Test:</w:t>
      </w:r>
    </w:p>
    <w:p w14:paraId="7A892E14" w14:textId="77777777" w:rsidR="001C775D" w:rsidRPr="001C775D" w:rsidRDefault="001C775D" w:rsidP="001C775D">
      <w:pPr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Query DB to validate carousel card count – Validate the count of carousel cards with the database. (Manual)</w:t>
      </w:r>
    </w:p>
    <w:p w14:paraId="7BB9A821" w14:textId="77777777" w:rsidR="001C775D" w:rsidRPr="001C775D" w:rsidRDefault="001C775D" w:rsidP="001C775D">
      <w:p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Performance Test:</w:t>
      </w:r>
    </w:p>
    <w:p w14:paraId="1C73E55D" w14:textId="77777777" w:rsidR="001C775D" w:rsidRPr="001C775D" w:rsidRDefault="001C775D" w:rsidP="001C775D">
      <w:pPr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Check homepage load time – Ensure the homepage loads within an acceptable time frame (e.g., &lt;3 seconds). (Automate)</w:t>
      </w:r>
    </w:p>
    <w:p w14:paraId="2532DF81" w14:textId="77777777" w:rsidR="001C775D" w:rsidRPr="001C775D" w:rsidRDefault="001C775D" w:rsidP="001C775D">
      <w:pPr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Check carousel performance with increasing card count – Verify that performance doesn’t degrade as the number of cards increases. (Manual)</w:t>
      </w:r>
    </w:p>
    <w:p w14:paraId="2BB50C9D" w14:textId="77777777" w:rsidR="001C775D" w:rsidRPr="001C775D" w:rsidRDefault="001C775D" w:rsidP="001C775D">
      <w:pPr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Verify mobile page load speed – Ensure the page loads efficiently on mobile. (Automate)</w:t>
      </w:r>
    </w:p>
    <w:p w14:paraId="5BB1B814" w14:textId="77777777" w:rsidR="001C775D" w:rsidRPr="001C775D" w:rsidRDefault="001C775D" w:rsidP="001C775D">
      <w:p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Security Test:</w:t>
      </w:r>
    </w:p>
    <w:p w14:paraId="4BEFB753" w14:textId="77777777" w:rsidR="001C775D" w:rsidRPr="001C775D" w:rsidRDefault="001C775D" w:rsidP="001C775D">
      <w:pPr>
        <w:numPr>
          <w:ilvl w:val="0"/>
          <w:numId w:val="20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Check input sanitization for the search bar – Ensure user input in the search bar is sanitized to prevent security risks. (Automate)</w:t>
      </w:r>
    </w:p>
    <w:p w14:paraId="4658BFBF" w14:textId="77777777" w:rsidR="001C775D" w:rsidRPr="001C775D" w:rsidRDefault="001C775D" w:rsidP="001C775D">
      <w:pPr>
        <w:numPr>
          <w:ilvl w:val="0"/>
          <w:numId w:val="20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Test session expiration after login – Ensure the user session expires after a set period of inactivity. (Automate)</w:t>
      </w:r>
    </w:p>
    <w:p w14:paraId="55C0DEFF" w14:textId="77777777" w:rsidR="001C775D" w:rsidRPr="001C775D" w:rsidRDefault="001C775D" w:rsidP="001C775D">
      <w:p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Usability Test:</w:t>
      </w:r>
    </w:p>
    <w:p w14:paraId="6337C9F5" w14:textId="77777777" w:rsidR="001C775D" w:rsidRPr="001C775D" w:rsidRDefault="001C775D" w:rsidP="001C775D">
      <w:pPr>
        <w:numPr>
          <w:ilvl w:val="0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Check language and text consistency – Ensure there are no spelling or grammatical errors across all text content. (Manual)</w:t>
      </w:r>
    </w:p>
    <w:p w14:paraId="6E4B965D" w14:textId="77777777" w:rsidR="001C775D" w:rsidRPr="001C775D" w:rsidRDefault="001C775D" w:rsidP="001C775D">
      <w:p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Cross-Browser Test:</w:t>
      </w:r>
    </w:p>
    <w:p w14:paraId="64D4703C" w14:textId="77777777" w:rsidR="001C775D" w:rsidRPr="001C775D" w:rsidRDefault="001C775D" w:rsidP="001C775D">
      <w:pPr>
        <w:numPr>
          <w:ilvl w:val="0"/>
          <w:numId w:val="22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Test homepage in multiple browsers – Ensure the homepage renders and functions correctly in Chrome, Firefox, Edge, and Safari. (Manual)</w:t>
      </w:r>
    </w:p>
    <w:p w14:paraId="44E290C7" w14:textId="0C0DD5DC" w:rsidR="001C775D" w:rsidRPr="001C775D" w:rsidRDefault="001C775D" w:rsidP="001C775D">
      <w:pPr>
        <w:numPr>
          <w:ilvl w:val="0"/>
          <w:numId w:val="22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Check search functionality in different browsers – Ensure search auto-suggest, results, and overall behavio</w:t>
      </w:r>
      <w:r w:rsidRPr="00B57DAE">
        <w:rPr>
          <w:rFonts w:asciiTheme="majorHAnsi" w:hAnsiTheme="majorHAnsi" w:cstheme="majorHAnsi"/>
          <w:sz w:val="22"/>
          <w:szCs w:val="22"/>
        </w:rPr>
        <w:t>u</w:t>
      </w:r>
      <w:r w:rsidRPr="001C775D">
        <w:rPr>
          <w:rFonts w:asciiTheme="majorHAnsi" w:hAnsiTheme="majorHAnsi" w:cstheme="majorHAnsi"/>
          <w:sz w:val="22"/>
          <w:szCs w:val="22"/>
        </w:rPr>
        <w:t>r work across browsers. (Automate)</w:t>
      </w:r>
    </w:p>
    <w:p w14:paraId="42D8FA1C" w14:textId="77777777" w:rsidR="001C775D" w:rsidRPr="001C775D" w:rsidRDefault="001C775D" w:rsidP="001C775D">
      <w:p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Edge Case Test:</w:t>
      </w:r>
    </w:p>
    <w:p w14:paraId="18FFD985" w14:textId="6140BFE0" w:rsidR="001C775D" w:rsidRPr="001C775D" w:rsidRDefault="001C775D" w:rsidP="001C775D">
      <w:pPr>
        <w:numPr>
          <w:ilvl w:val="0"/>
          <w:numId w:val="23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Verify behavio</w:t>
      </w:r>
      <w:r w:rsidRPr="00B57DAE">
        <w:rPr>
          <w:rFonts w:asciiTheme="majorHAnsi" w:hAnsiTheme="majorHAnsi" w:cstheme="majorHAnsi"/>
          <w:sz w:val="22"/>
          <w:szCs w:val="22"/>
        </w:rPr>
        <w:t>u</w:t>
      </w:r>
      <w:r w:rsidRPr="001C775D">
        <w:rPr>
          <w:rFonts w:asciiTheme="majorHAnsi" w:hAnsiTheme="majorHAnsi" w:cstheme="majorHAnsi"/>
          <w:sz w:val="22"/>
          <w:szCs w:val="22"/>
        </w:rPr>
        <w:t>r with no results in search – Ensure an appropriate message is shown when no results are found. (Automate)</w:t>
      </w:r>
    </w:p>
    <w:p w14:paraId="2A487286" w14:textId="77777777" w:rsidR="001C775D" w:rsidRPr="001C775D" w:rsidRDefault="001C775D" w:rsidP="001C775D">
      <w:pPr>
        <w:numPr>
          <w:ilvl w:val="0"/>
          <w:numId w:val="23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Test with large input in search bar – Ensure the system handles large search queries (e.g., 255+ characters) properly. (Manual)</w:t>
      </w:r>
    </w:p>
    <w:p w14:paraId="13351D7F" w14:textId="77777777" w:rsidR="001C775D" w:rsidRPr="001C775D" w:rsidRDefault="001C775D" w:rsidP="001C775D">
      <w:p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lastRenderedPageBreak/>
        <w:t>Accessibility Test:</w:t>
      </w:r>
    </w:p>
    <w:p w14:paraId="77B94A01" w14:textId="77777777" w:rsidR="001C775D" w:rsidRPr="001C775D" w:rsidRDefault="001C775D" w:rsidP="001C775D">
      <w:pPr>
        <w:numPr>
          <w:ilvl w:val="0"/>
          <w:numId w:val="24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Check keyboard navigation – Ensure users can navigate through all interactive elements (links, buttons, etc.) using the Tab key. (Manual)</w:t>
      </w:r>
    </w:p>
    <w:p w14:paraId="1A590366" w14:textId="77777777" w:rsidR="001C775D" w:rsidRPr="001C775D" w:rsidRDefault="001C775D" w:rsidP="001C775D">
      <w:pPr>
        <w:numPr>
          <w:ilvl w:val="0"/>
          <w:numId w:val="24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Check focus indicators – Verify that focus indicators (e.g., outlines, highlights) are visible when navigating through the page with the keyboard. (Manual)</w:t>
      </w:r>
    </w:p>
    <w:p w14:paraId="63E41D6B" w14:textId="77777777" w:rsidR="001C775D" w:rsidRPr="001C775D" w:rsidRDefault="001C775D" w:rsidP="001C775D">
      <w:pPr>
        <w:numPr>
          <w:ilvl w:val="0"/>
          <w:numId w:val="24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 xml:space="preserve">Verify screen reader support – Ensure all elements are properly </w:t>
      </w:r>
      <w:proofErr w:type="spellStart"/>
      <w:r w:rsidRPr="001C775D">
        <w:rPr>
          <w:rFonts w:asciiTheme="majorHAnsi" w:hAnsiTheme="majorHAnsi" w:cstheme="majorHAnsi"/>
          <w:sz w:val="22"/>
          <w:szCs w:val="22"/>
        </w:rPr>
        <w:t>labeled</w:t>
      </w:r>
      <w:proofErr w:type="spellEnd"/>
      <w:r w:rsidRPr="001C775D">
        <w:rPr>
          <w:rFonts w:asciiTheme="majorHAnsi" w:hAnsiTheme="majorHAnsi" w:cstheme="majorHAnsi"/>
          <w:sz w:val="22"/>
          <w:szCs w:val="22"/>
        </w:rPr>
        <w:t xml:space="preserve"> and readable by screen readers (e.g., alt text for images, proper heading structure). (Manual)</w:t>
      </w:r>
    </w:p>
    <w:p w14:paraId="41498902" w14:textId="64FBB7F1" w:rsidR="001C775D" w:rsidRPr="001C775D" w:rsidRDefault="001C775D" w:rsidP="001C775D">
      <w:pPr>
        <w:numPr>
          <w:ilvl w:val="0"/>
          <w:numId w:val="24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Check colo</w:t>
      </w:r>
      <w:r w:rsidR="00D86C0B" w:rsidRPr="00B57DAE">
        <w:rPr>
          <w:rFonts w:asciiTheme="majorHAnsi" w:hAnsiTheme="majorHAnsi" w:cstheme="majorHAnsi"/>
          <w:sz w:val="22"/>
          <w:szCs w:val="22"/>
        </w:rPr>
        <w:t>u</w:t>
      </w:r>
      <w:r w:rsidRPr="001C775D">
        <w:rPr>
          <w:rFonts w:asciiTheme="majorHAnsi" w:hAnsiTheme="majorHAnsi" w:cstheme="majorHAnsi"/>
          <w:sz w:val="22"/>
          <w:szCs w:val="22"/>
        </w:rPr>
        <w:t>r contrast – Ensure text colo</w:t>
      </w:r>
      <w:r w:rsidR="00D86C0B" w:rsidRPr="00B57DAE">
        <w:rPr>
          <w:rFonts w:asciiTheme="majorHAnsi" w:hAnsiTheme="majorHAnsi" w:cstheme="majorHAnsi"/>
          <w:sz w:val="22"/>
          <w:szCs w:val="22"/>
        </w:rPr>
        <w:t>u</w:t>
      </w:r>
      <w:r w:rsidRPr="001C775D">
        <w:rPr>
          <w:rFonts w:asciiTheme="majorHAnsi" w:hAnsiTheme="majorHAnsi" w:cstheme="majorHAnsi"/>
          <w:sz w:val="22"/>
          <w:szCs w:val="22"/>
        </w:rPr>
        <w:t>r contrasts sufficiently with the background for readability, meeting WCAG AA or AAA standards. (Manual)</w:t>
      </w:r>
    </w:p>
    <w:p w14:paraId="3D19E439" w14:textId="36C1FF40" w:rsidR="001C775D" w:rsidRPr="001C775D" w:rsidRDefault="001C775D" w:rsidP="001C775D">
      <w:pPr>
        <w:numPr>
          <w:ilvl w:val="0"/>
          <w:numId w:val="24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 xml:space="preserve">Verify the use of </w:t>
      </w:r>
      <w:r w:rsidR="00D86C0B" w:rsidRPr="00B57DAE">
        <w:rPr>
          <w:rFonts w:asciiTheme="majorHAnsi" w:hAnsiTheme="majorHAnsi" w:cstheme="majorHAnsi"/>
          <w:sz w:val="22"/>
          <w:szCs w:val="22"/>
        </w:rPr>
        <w:t>Accessible Rich Internet Applications (ARIA)</w:t>
      </w:r>
      <w:r w:rsidRPr="001C775D">
        <w:rPr>
          <w:rFonts w:asciiTheme="majorHAnsi" w:hAnsiTheme="majorHAnsi" w:cstheme="majorHAnsi"/>
          <w:sz w:val="22"/>
          <w:szCs w:val="22"/>
        </w:rPr>
        <w:t xml:space="preserve"> roles – Ensure appropriate ARIA roles are used (e.g., for forms, buttons, navigation) to enhance accessibility. (Manual)</w:t>
      </w:r>
    </w:p>
    <w:p w14:paraId="25553806" w14:textId="77777777" w:rsidR="001C775D" w:rsidRPr="001C775D" w:rsidRDefault="001C775D" w:rsidP="001C775D">
      <w:pPr>
        <w:numPr>
          <w:ilvl w:val="0"/>
          <w:numId w:val="24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Check for alternative text (alt-text) – Ensure all non-decorative images have descriptive alt text, and decorative images have an appropriate role (e.g., "presentation"). (Manual)</w:t>
      </w:r>
    </w:p>
    <w:p w14:paraId="51530570" w14:textId="44F5F4FF" w:rsidR="001C775D" w:rsidRPr="001C775D" w:rsidRDefault="001C775D" w:rsidP="001C775D">
      <w:pPr>
        <w:numPr>
          <w:ilvl w:val="0"/>
          <w:numId w:val="24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Check form accessibility – Ensure form elements are label</w:t>
      </w:r>
      <w:r w:rsidR="00D86C0B" w:rsidRPr="00B57DAE">
        <w:rPr>
          <w:rFonts w:asciiTheme="majorHAnsi" w:hAnsiTheme="majorHAnsi" w:cstheme="majorHAnsi"/>
          <w:sz w:val="22"/>
          <w:szCs w:val="22"/>
        </w:rPr>
        <w:t>l</w:t>
      </w:r>
      <w:r w:rsidRPr="001C775D">
        <w:rPr>
          <w:rFonts w:asciiTheme="majorHAnsi" w:hAnsiTheme="majorHAnsi" w:cstheme="majorHAnsi"/>
          <w:sz w:val="22"/>
          <w:szCs w:val="22"/>
        </w:rPr>
        <w:t>ed correctly, and the label is associated with the input using the "for" attribute. (Manual)</w:t>
      </w:r>
    </w:p>
    <w:p w14:paraId="7904698F" w14:textId="77777777" w:rsidR="001C775D" w:rsidRPr="001C775D" w:rsidRDefault="001C775D" w:rsidP="001C775D">
      <w:pPr>
        <w:numPr>
          <w:ilvl w:val="0"/>
          <w:numId w:val="24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Verify compatibility with screen readers (JAWS, NVDA, etc.) – Ensure the homepage is fully navigable with popular screen readers and all interactive elements are accessible. (Manual)</w:t>
      </w:r>
    </w:p>
    <w:p w14:paraId="395284EA" w14:textId="77777777" w:rsidR="001C775D" w:rsidRPr="001C775D" w:rsidRDefault="001C775D" w:rsidP="001C775D">
      <w:pPr>
        <w:numPr>
          <w:ilvl w:val="0"/>
          <w:numId w:val="24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Test dark mode accessibility – Ensure text remains legible and UI elements are distinguishable when dark mode is activated. (Manual)</w:t>
      </w:r>
    </w:p>
    <w:p w14:paraId="2DC1E97D" w14:textId="77777777" w:rsidR="001C775D" w:rsidRPr="001C775D" w:rsidRDefault="001C775D" w:rsidP="001C775D">
      <w:pPr>
        <w:numPr>
          <w:ilvl w:val="0"/>
          <w:numId w:val="24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Verify that skip links are present – Ensure that skip navigation links (e.g., "Skip to content") are available and functional, allowing users to bypass repetitive content. (Manual)</w:t>
      </w:r>
    </w:p>
    <w:p w14:paraId="03272A25" w14:textId="77777777" w:rsidR="001C775D" w:rsidRPr="001C775D" w:rsidRDefault="001C775D" w:rsidP="001C775D">
      <w:pPr>
        <w:numPr>
          <w:ilvl w:val="0"/>
          <w:numId w:val="24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Ensure proper use of headings – Verify that the page has a clear, logical heading structure (H1, H2, etc.), and headings are used to structure the content. (Manual)</w:t>
      </w:r>
    </w:p>
    <w:p w14:paraId="5E3F9AA2" w14:textId="77777777" w:rsidR="001C775D" w:rsidRPr="001C775D" w:rsidRDefault="001C775D" w:rsidP="001C775D">
      <w:pPr>
        <w:numPr>
          <w:ilvl w:val="0"/>
          <w:numId w:val="24"/>
        </w:numPr>
        <w:rPr>
          <w:rFonts w:asciiTheme="majorHAnsi" w:hAnsiTheme="majorHAnsi" w:cstheme="majorHAnsi"/>
          <w:sz w:val="22"/>
          <w:szCs w:val="22"/>
        </w:rPr>
      </w:pPr>
      <w:r w:rsidRPr="001C775D">
        <w:rPr>
          <w:rFonts w:asciiTheme="majorHAnsi" w:hAnsiTheme="majorHAnsi" w:cstheme="majorHAnsi"/>
          <w:sz w:val="22"/>
          <w:szCs w:val="22"/>
        </w:rPr>
        <w:t>Test contrast of buttons and clickable elements – Ensure buttons and other clickable elements meet the required contrast ratio for visibility. (Manual)</w:t>
      </w:r>
    </w:p>
    <w:p w14:paraId="3312E85C" w14:textId="77777777" w:rsidR="0015481B" w:rsidRPr="00B57DAE" w:rsidRDefault="0015481B" w:rsidP="001C775D">
      <w:pPr>
        <w:rPr>
          <w:rFonts w:asciiTheme="majorHAnsi" w:hAnsiTheme="majorHAnsi" w:cstheme="majorHAnsi"/>
          <w:sz w:val="22"/>
          <w:szCs w:val="22"/>
        </w:rPr>
      </w:pPr>
    </w:p>
    <w:sectPr w:rsidR="0015481B" w:rsidRPr="00B57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17BE3"/>
    <w:multiLevelType w:val="multilevel"/>
    <w:tmpl w:val="F2565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07ED9"/>
    <w:multiLevelType w:val="multilevel"/>
    <w:tmpl w:val="40FC7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46483"/>
    <w:multiLevelType w:val="multilevel"/>
    <w:tmpl w:val="67E41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40530"/>
    <w:multiLevelType w:val="multilevel"/>
    <w:tmpl w:val="4112D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E7C79"/>
    <w:multiLevelType w:val="multilevel"/>
    <w:tmpl w:val="DEF4E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3E510D"/>
    <w:multiLevelType w:val="multilevel"/>
    <w:tmpl w:val="286E8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F845E0"/>
    <w:multiLevelType w:val="multilevel"/>
    <w:tmpl w:val="B20E3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DF4BB8"/>
    <w:multiLevelType w:val="multilevel"/>
    <w:tmpl w:val="51BAD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DA7B46"/>
    <w:multiLevelType w:val="multilevel"/>
    <w:tmpl w:val="F970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AE61F0"/>
    <w:multiLevelType w:val="multilevel"/>
    <w:tmpl w:val="11B8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186798"/>
    <w:multiLevelType w:val="multilevel"/>
    <w:tmpl w:val="00421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17582F"/>
    <w:multiLevelType w:val="multilevel"/>
    <w:tmpl w:val="72D6E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A8263A"/>
    <w:multiLevelType w:val="multilevel"/>
    <w:tmpl w:val="6412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1A022C"/>
    <w:multiLevelType w:val="multilevel"/>
    <w:tmpl w:val="25A0E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59719F"/>
    <w:multiLevelType w:val="multilevel"/>
    <w:tmpl w:val="4A2E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9D41D7"/>
    <w:multiLevelType w:val="multilevel"/>
    <w:tmpl w:val="0ED4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5A69F8"/>
    <w:multiLevelType w:val="multilevel"/>
    <w:tmpl w:val="3C5E5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FD338C"/>
    <w:multiLevelType w:val="multilevel"/>
    <w:tmpl w:val="A19ED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E57B7E"/>
    <w:multiLevelType w:val="multilevel"/>
    <w:tmpl w:val="DA24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8A6273"/>
    <w:multiLevelType w:val="multilevel"/>
    <w:tmpl w:val="52109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4B749F"/>
    <w:multiLevelType w:val="multilevel"/>
    <w:tmpl w:val="8AD6D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1E6106"/>
    <w:multiLevelType w:val="multilevel"/>
    <w:tmpl w:val="DEAE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1D19E8"/>
    <w:multiLevelType w:val="multilevel"/>
    <w:tmpl w:val="1DF82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5661DA"/>
    <w:multiLevelType w:val="multilevel"/>
    <w:tmpl w:val="4E68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8611674">
    <w:abstractNumId w:val="3"/>
  </w:num>
  <w:num w:numId="2" w16cid:durableId="748961726">
    <w:abstractNumId w:val="11"/>
  </w:num>
  <w:num w:numId="3" w16cid:durableId="517084915">
    <w:abstractNumId w:val="2"/>
  </w:num>
  <w:num w:numId="4" w16cid:durableId="41443466">
    <w:abstractNumId w:val="5"/>
  </w:num>
  <w:num w:numId="5" w16cid:durableId="1082414449">
    <w:abstractNumId w:val="16"/>
  </w:num>
  <w:num w:numId="6" w16cid:durableId="949163485">
    <w:abstractNumId w:val="7"/>
  </w:num>
  <w:num w:numId="7" w16cid:durableId="28184307">
    <w:abstractNumId w:val="14"/>
  </w:num>
  <w:num w:numId="8" w16cid:durableId="1260525404">
    <w:abstractNumId w:val="10"/>
  </w:num>
  <w:num w:numId="9" w16cid:durableId="712968021">
    <w:abstractNumId w:val="17"/>
  </w:num>
  <w:num w:numId="10" w16cid:durableId="239214660">
    <w:abstractNumId w:val="21"/>
  </w:num>
  <w:num w:numId="11" w16cid:durableId="357313136">
    <w:abstractNumId w:val="4"/>
  </w:num>
  <w:num w:numId="12" w16cid:durableId="996617992">
    <w:abstractNumId w:val="15"/>
  </w:num>
  <w:num w:numId="13" w16cid:durableId="1663778014">
    <w:abstractNumId w:val="18"/>
  </w:num>
  <w:num w:numId="14" w16cid:durableId="2077775154">
    <w:abstractNumId w:val="12"/>
  </w:num>
  <w:num w:numId="15" w16cid:durableId="70470203">
    <w:abstractNumId w:val="8"/>
  </w:num>
  <w:num w:numId="16" w16cid:durableId="1090783672">
    <w:abstractNumId w:val="22"/>
  </w:num>
  <w:num w:numId="17" w16cid:durableId="1902448716">
    <w:abstractNumId w:val="0"/>
  </w:num>
  <w:num w:numId="18" w16cid:durableId="743375277">
    <w:abstractNumId w:val="20"/>
  </w:num>
  <w:num w:numId="19" w16cid:durableId="138890352">
    <w:abstractNumId w:val="19"/>
  </w:num>
  <w:num w:numId="20" w16cid:durableId="737090812">
    <w:abstractNumId w:val="9"/>
  </w:num>
  <w:num w:numId="21" w16cid:durableId="1645936899">
    <w:abstractNumId w:val="6"/>
  </w:num>
  <w:num w:numId="22" w16cid:durableId="1489665828">
    <w:abstractNumId w:val="23"/>
  </w:num>
  <w:num w:numId="23" w16cid:durableId="1767724347">
    <w:abstractNumId w:val="13"/>
  </w:num>
  <w:num w:numId="24" w16cid:durableId="749618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5D"/>
    <w:rsid w:val="0015481B"/>
    <w:rsid w:val="001766BC"/>
    <w:rsid w:val="001C775D"/>
    <w:rsid w:val="00393EF4"/>
    <w:rsid w:val="005D2404"/>
    <w:rsid w:val="00B57DAE"/>
    <w:rsid w:val="00D8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C72F"/>
  <w15:chartTrackingRefBased/>
  <w15:docId w15:val="{5A27F5D9-4832-42D5-BF54-0224B888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7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7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7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7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7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7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7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7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7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4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</dc:creator>
  <cp:keywords/>
  <dc:description/>
  <cp:lastModifiedBy>Wei Wang</cp:lastModifiedBy>
  <cp:revision>3</cp:revision>
  <dcterms:created xsi:type="dcterms:W3CDTF">2025-01-28T01:13:00Z</dcterms:created>
  <dcterms:modified xsi:type="dcterms:W3CDTF">2025-01-28T01:34:00Z</dcterms:modified>
</cp:coreProperties>
</file>