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F6460" w14:textId="70F23BA2" w:rsidR="00D12EBE" w:rsidRPr="00E77593" w:rsidRDefault="00E77593" w:rsidP="00D12EBE">
      <w:pPr>
        <w:rPr>
          <w:rFonts w:ascii="Arial" w:hAnsi="Arial" w:cs="Arial"/>
          <w:smallCaps/>
          <w:color w:val="FFFFFF" w:themeColor="background1"/>
          <w:spacing w:val="20"/>
          <w:sz w:val="52"/>
          <w:szCs w:val="52"/>
        </w:rPr>
      </w:pPr>
      <w:r w:rsidRPr="00E77593">
        <w:rPr>
          <w:rFonts w:ascii="Arial" w:hAnsi="Arial" w:cs="Arial"/>
          <w:b/>
          <w:bCs/>
          <w:smallCaps/>
          <w:color w:val="000000" w:themeColor="text1"/>
          <w:spacing w:val="20"/>
          <w:sz w:val="52"/>
          <w:szCs w:val="52"/>
        </w:rPr>
        <w:t>Ningkun Zhou</w:t>
      </w:r>
    </w:p>
    <w:p w14:paraId="785880B7" w14:textId="4B2FFE7B" w:rsidR="006278AC" w:rsidRDefault="000473B1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 xml:space="preserve">mail: </w:t>
      </w:r>
      <w:hyperlink r:id="rId7" w:history="1">
        <w:r w:rsidR="00E77593" w:rsidRPr="00E833E1">
          <w:rPr>
            <w:rStyle w:val="Hyperlink"/>
            <w:rFonts w:ascii="Arial" w:hAnsi="Arial" w:cs="Arial"/>
            <w:sz w:val="22"/>
            <w:szCs w:val="22"/>
          </w:rPr>
          <w:t>nkzhou26@gmail.com</w:t>
        </w:r>
      </w:hyperlink>
    </w:p>
    <w:p w14:paraId="5369276E" w14:textId="12852650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elephone: +8615010459923</w:t>
      </w:r>
    </w:p>
    <w:p w14:paraId="684574C6" w14:textId="5050949B" w:rsidR="00E77593" w:rsidRDefault="000473B1" w:rsidP="00E77593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</w:t>
      </w:r>
      <w:r w:rsidR="00E77593" w:rsidRPr="00E77593">
        <w:rPr>
          <w:rFonts w:ascii="Arial" w:hAnsi="Arial" w:cs="Arial"/>
          <w:color w:val="000000" w:themeColor="text1"/>
          <w:sz w:val="22"/>
          <w:szCs w:val="22"/>
        </w:rPr>
        <w:t>stimated time arrival in UK: Late August 2024 on HPI visa</w:t>
      </w:r>
    </w:p>
    <w:p w14:paraId="083E33A6" w14:textId="77777777" w:rsidR="00026BD7" w:rsidRDefault="00026BD7" w:rsidP="00E77593">
      <w:pPr>
        <w:rPr>
          <w:rFonts w:ascii="Arial" w:hAnsi="Arial" w:cs="Arial"/>
          <w:color w:val="000000" w:themeColor="text1"/>
          <w:sz w:val="22"/>
          <w:szCs w:val="22"/>
          <w:lang w:eastAsia="zh-CN"/>
        </w:rPr>
      </w:pPr>
    </w:p>
    <w:p w14:paraId="76565A2E" w14:textId="76BA182B" w:rsidR="00D12EBE" w:rsidRPr="00615626" w:rsidRDefault="00615626" w:rsidP="00615626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SUMMARY</w:t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  <w:r w:rsidR="00D12EBE" w:rsidRPr="00E77593">
        <w:rPr>
          <w:rFonts w:ascii="Arial" w:hAnsi="Arial" w:cs="Arial"/>
          <w:b/>
          <w:bCs/>
        </w:rPr>
        <w:tab/>
      </w:r>
    </w:p>
    <w:p w14:paraId="7067FA02" w14:textId="6CF9EC68" w:rsidR="006F6E13" w:rsidRPr="006F6E13" w:rsidRDefault="006F6E13" w:rsidP="006F6E13">
      <w:pPr>
        <w:rPr>
          <w:rFonts w:ascii="Arial" w:hAnsi="Arial" w:cs="Arial"/>
          <w:sz w:val="22"/>
          <w:szCs w:val="22"/>
        </w:rPr>
      </w:pPr>
      <w:r w:rsidRPr="006F6E13">
        <w:rPr>
          <w:rFonts w:ascii="Arial" w:hAnsi="Arial" w:cs="Arial"/>
          <w:sz w:val="22"/>
          <w:szCs w:val="22"/>
        </w:rPr>
        <w:t>Machine Learning Engineer with Five Years of Experience in Biomedical Imaging and Computer Vision</w:t>
      </w:r>
      <w:r w:rsidR="00D04316">
        <w:rPr>
          <w:rFonts w:ascii="Arial" w:hAnsi="Arial" w:cs="Arial"/>
          <w:sz w:val="22"/>
          <w:szCs w:val="22"/>
        </w:rPr>
        <w:t>.</w:t>
      </w:r>
    </w:p>
    <w:p w14:paraId="7A827A75" w14:textId="55A77002" w:rsidR="00026BD7" w:rsidRDefault="006F6E13" w:rsidP="006F6E13">
      <w:pPr>
        <w:rPr>
          <w:rFonts w:ascii="Arial" w:hAnsi="Arial" w:cs="Arial"/>
          <w:sz w:val="22"/>
          <w:szCs w:val="22"/>
        </w:rPr>
      </w:pPr>
      <w:r w:rsidRPr="006F6E13">
        <w:rPr>
          <w:rFonts w:ascii="Arial" w:hAnsi="Arial" w:cs="Arial"/>
          <w:sz w:val="22"/>
          <w:szCs w:val="22"/>
        </w:rPr>
        <w:t>Highly skilled in translating cutting-edge algorithms from research to real-world applications. Expertise in integrating computer vision tasks into surveillance systems, specializing in fully automatic PTZ (pan-tilt-zoom) camera systems. Proficient in implementing advanced techniques such as zero-shot classification and NLP-assisted computer vision for industrial production. Proven ability to stay ahead of technological advancements and drive innovation in machine learning and computer vision. Authori</w:t>
      </w:r>
      <w:r w:rsidR="00733ABC">
        <w:rPr>
          <w:rFonts w:ascii="Arial" w:hAnsi="Arial" w:cs="Arial"/>
          <w:sz w:val="22"/>
          <w:szCs w:val="22"/>
        </w:rPr>
        <w:t>z</w:t>
      </w:r>
      <w:r w:rsidRPr="006F6E13">
        <w:rPr>
          <w:rFonts w:ascii="Arial" w:hAnsi="Arial" w:cs="Arial"/>
          <w:sz w:val="22"/>
          <w:szCs w:val="22"/>
        </w:rPr>
        <w:t>ed to work under High Potential Individual Visa</w:t>
      </w:r>
      <w:r w:rsidR="00AE792C">
        <w:rPr>
          <w:rFonts w:ascii="Arial" w:hAnsi="Arial" w:cs="Arial"/>
          <w:sz w:val="22"/>
          <w:szCs w:val="22"/>
        </w:rPr>
        <w:t>.</w:t>
      </w:r>
    </w:p>
    <w:p w14:paraId="3B3B02F2" w14:textId="77777777" w:rsidR="006F6E13" w:rsidRPr="00E77593" w:rsidRDefault="006F6E13" w:rsidP="006F6E13">
      <w:pPr>
        <w:rPr>
          <w:rFonts w:ascii="Arial" w:hAnsi="Arial" w:cs="Arial"/>
          <w:sz w:val="22"/>
          <w:szCs w:val="22"/>
        </w:rPr>
      </w:pPr>
    </w:p>
    <w:p w14:paraId="69DC432F" w14:textId="77777777" w:rsidR="00D12EBE" w:rsidRPr="00E77593" w:rsidRDefault="00D12EBE" w:rsidP="00D12EBE">
      <w:pPr>
        <w:pBdr>
          <w:bottom w:val="single" w:sz="8" w:space="1" w:color="auto"/>
        </w:pBdr>
        <w:spacing w:after="120"/>
        <w:rPr>
          <w:rFonts w:ascii="Arial" w:hAnsi="Arial" w:cs="Arial"/>
          <w:b/>
          <w:bCs/>
        </w:rPr>
      </w:pPr>
      <w:r w:rsidRPr="00E77593">
        <w:rPr>
          <w:rFonts w:ascii="Arial" w:hAnsi="Arial" w:cs="Arial"/>
          <w:b/>
          <w:bCs/>
        </w:rPr>
        <w:t>WORK EXPERIENCE</w:t>
      </w:r>
    </w:p>
    <w:p w14:paraId="7BCB02D2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>Danieli China</w:t>
      </w:r>
    </w:p>
    <w:p w14:paraId="1ECC46ED" w14:textId="107ED4B1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Algorithm Engineer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   </w:t>
      </w:r>
      <w:r w:rsidRPr="00026BD7">
        <w:rPr>
          <w:rFonts w:ascii="Arial" w:hAnsi="Arial" w:cs="Arial"/>
          <w:sz w:val="22"/>
          <w:szCs w:val="22"/>
        </w:rPr>
        <w:t>2022-present</w:t>
      </w:r>
    </w:p>
    <w:p w14:paraId="4E289840" w14:textId="77777777" w:rsidR="006278AC" w:rsidRPr="00E77593" w:rsidRDefault="006278AC" w:rsidP="00026BD7">
      <w:pPr>
        <w:rPr>
          <w:rFonts w:ascii="Arial" w:hAnsi="Arial" w:cs="Arial"/>
          <w:sz w:val="22"/>
          <w:szCs w:val="22"/>
          <w:lang w:eastAsia="zh-CN"/>
        </w:rPr>
      </w:pPr>
    </w:p>
    <w:p w14:paraId="5EE13CB1" w14:textId="77777777" w:rsidR="00A14E89" w:rsidRPr="00A14E89" w:rsidRDefault="00A14E89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Constructed an auto-adaptive PTZ camera image acquisition system using object-detection and cross-correlation</w:t>
      </w:r>
    </w:p>
    <w:p w14:paraId="01E22E3E" w14:textId="77777777" w:rsidR="00A14E89" w:rsidRPr="00A14E89" w:rsidRDefault="00A14E89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Implemented popular architectures such as YOLO, Mask R-CNN, and ViT to production line</w:t>
      </w:r>
    </w:p>
    <w:p w14:paraId="5D14AF21" w14:textId="77777777" w:rsidR="00A14E89" w:rsidRPr="00A14E89" w:rsidRDefault="00A14E89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Introduced CLIP-base image classification to reduce annotation workload</w:t>
      </w:r>
    </w:p>
    <w:p w14:paraId="7D8F5E14" w14:textId="77777777" w:rsidR="00A14E89" w:rsidRPr="00A14E89" w:rsidRDefault="00A14E89" w:rsidP="00A14E89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Optimized automatic scrap classification system in terms of stability and precision for 5+ customers</w:t>
      </w:r>
    </w:p>
    <w:p w14:paraId="3703EDBA" w14:textId="77777777" w:rsidR="00A14E89" w:rsidRPr="00A14E89" w:rsidRDefault="00A14E89" w:rsidP="00A14E89">
      <w:pPr>
        <w:rPr>
          <w:rFonts w:ascii="Arial" w:hAnsi="Arial" w:cs="Arial"/>
          <w:sz w:val="22"/>
          <w:szCs w:val="22"/>
        </w:rPr>
      </w:pPr>
    </w:p>
    <w:p w14:paraId="6BCF0E45" w14:textId="77777777" w:rsidR="00026BD7" w:rsidRPr="006278AC" w:rsidRDefault="00026BD7" w:rsidP="00D12EBE">
      <w:pPr>
        <w:rPr>
          <w:rFonts w:ascii="Arial" w:hAnsi="Arial" w:cs="Arial"/>
          <w:b/>
          <w:bCs/>
          <w:sz w:val="22"/>
          <w:szCs w:val="22"/>
        </w:rPr>
      </w:pPr>
      <w:r w:rsidRPr="006278AC">
        <w:rPr>
          <w:rFonts w:ascii="Arial" w:hAnsi="Arial" w:cs="Arial"/>
          <w:b/>
          <w:bCs/>
          <w:sz w:val="22"/>
          <w:szCs w:val="22"/>
        </w:rPr>
        <w:t xml:space="preserve">Chinese Academy of Sciences, GIBH </w:t>
      </w:r>
    </w:p>
    <w:p w14:paraId="11917B54" w14:textId="1859A09A" w:rsidR="00D12EBE" w:rsidRDefault="00026BD7" w:rsidP="00F0631F">
      <w:p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Research Assistant</w:t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                                                                                                                             </w:t>
      </w:r>
      <w:r w:rsidRPr="00026BD7">
        <w:rPr>
          <w:rFonts w:ascii="Arial" w:hAnsi="Arial" w:cs="Arial"/>
          <w:sz w:val="22"/>
          <w:szCs w:val="22"/>
        </w:rPr>
        <w:t>2019-2022</w:t>
      </w:r>
    </w:p>
    <w:p w14:paraId="4A3FB0F1" w14:textId="77777777" w:rsidR="006278AC" w:rsidRPr="00E77593" w:rsidRDefault="006278AC" w:rsidP="00026BD7">
      <w:pPr>
        <w:rPr>
          <w:rFonts w:ascii="Arial" w:hAnsi="Arial" w:cs="Arial"/>
          <w:sz w:val="22"/>
          <w:szCs w:val="22"/>
        </w:rPr>
      </w:pPr>
    </w:p>
    <w:p w14:paraId="704F7634" w14:textId="77777777" w:rsidR="00026BD7" w:rsidRPr="006278AC" w:rsidRDefault="00026BD7" w:rsidP="006278A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78AC">
        <w:rPr>
          <w:rFonts w:ascii="Arial" w:hAnsi="Arial" w:cs="Arial"/>
          <w:sz w:val="22"/>
          <w:szCs w:val="22"/>
        </w:rPr>
        <w:t>Applied non-supervised reconstruction algorithm to solve protein atomic-level structure using cryogenic electron microscopy</w:t>
      </w:r>
    </w:p>
    <w:p w14:paraId="22D71FC9" w14:textId="77777777" w:rsidR="00026BD7" w:rsidRDefault="00026BD7" w:rsidP="006278AC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6278AC">
        <w:rPr>
          <w:rFonts w:ascii="Arial" w:hAnsi="Arial" w:cs="Arial"/>
          <w:sz w:val="22"/>
          <w:szCs w:val="22"/>
        </w:rPr>
        <w:t>Utilized deep learning technology in data processing pipeline automation and data quality improvement</w:t>
      </w:r>
    </w:p>
    <w:p w14:paraId="68890166" w14:textId="19840DA1" w:rsidR="00A14E89" w:rsidRPr="00A14E89" w:rsidRDefault="00A14E89" w:rsidP="00A14E89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A14E89">
        <w:rPr>
          <w:rFonts w:ascii="Arial" w:hAnsi="Arial" w:cs="Arial"/>
          <w:sz w:val="22"/>
          <w:szCs w:val="22"/>
        </w:rPr>
        <w:t>Published two scientific papers on international reputable journals</w:t>
      </w:r>
    </w:p>
    <w:p w14:paraId="4AE5AAD6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67D7B705" w14:textId="77777777" w:rsidR="00D12EBE" w:rsidRPr="00E77593" w:rsidRDefault="00D12EBE" w:rsidP="00D12EBE">
      <w:pPr>
        <w:pBdr>
          <w:bottom w:val="single" w:sz="8" w:space="1" w:color="auto"/>
        </w:pBdr>
        <w:tabs>
          <w:tab w:val="right" w:pos="10656"/>
        </w:tabs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EDUCATION</w:t>
      </w:r>
    </w:p>
    <w:p w14:paraId="59952E81" w14:textId="282E05FC" w:rsidR="00D12EBE" w:rsidRPr="00E77593" w:rsidRDefault="00026BD7" w:rsidP="00F0631F">
      <w:p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b/>
          <w:bCs/>
          <w:sz w:val="22"/>
          <w:szCs w:val="22"/>
        </w:rPr>
        <w:t>University of Wisconsin, Madison</w:t>
      </w:r>
      <w:r w:rsidR="00D12EBE" w:rsidRPr="00E77593">
        <w:rPr>
          <w:rFonts w:ascii="Arial" w:hAnsi="Arial" w:cs="Arial"/>
          <w:sz w:val="22"/>
          <w:szCs w:val="22"/>
        </w:rPr>
        <w:tab/>
      </w:r>
      <w:r w:rsidR="00F0631F">
        <w:rPr>
          <w:rFonts w:ascii="Arial" w:hAnsi="Arial" w:cs="Arial" w:hint="eastAsia"/>
          <w:sz w:val="22"/>
          <w:szCs w:val="22"/>
          <w:lang w:eastAsia="zh-CN"/>
        </w:rPr>
        <w:t xml:space="preserve">   </w:t>
      </w:r>
      <w:r>
        <w:rPr>
          <w:rFonts w:ascii="Arial" w:hAnsi="Arial" w:cs="Arial" w:hint="eastAsia"/>
          <w:sz w:val="22"/>
          <w:szCs w:val="22"/>
          <w:lang w:eastAsia="zh-CN"/>
        </w:rPr>
        <w:t>2015-2019</w:t>
      </w:r>
    </w:p>
    <w:p w14:paraId="3D512676" w14:textId="513A57B8" w:rsidR="00026BD7" w:rsidRPr="00026BD7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Bachelor of Science in Genetics and Genomics</w:t>
      </w:r>
    </w:p>
    <w:p w14:paraId="4B25F616" w14:textId="133E1F10" w:rsidR="00D12EBE" w:rsidRPr="00026BD7" w:rsidRDefault="00026BD7" w:rsidP="00026BD7">
      <w:pPr>
        <w:pStyle w:val="ListParagraph"/>
        <w:numPr>
          <w:ilvl w:val="0"/>
          <w:numId w:val="6"/>
        </w:numPr>
        <w:tabs>
          <w:tab w:val="right" w:pos="10656"/>
        </w:tabs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Certificate in Computer Science</w:t>
      </w:r>
    </w:p>
    <w:p w14:paraId="69D43254" w14:textId="77777777" w:rsidR="00D12EBE" w:rsidRPr="00E77593" w:rsidRDefault="00D12EBE" w:rsidP="00D12EBE">
      <w:pPr>
        <w:rPr>
          <w:rFonts w:ascii="Arial" w:hAnsi="Arial" w:cs="Arial"/>
          <w:sz w:val="22"/>
          <w:szCs w:val="22"/>
        </w:rPr>
      </w:pPr>
    </w:p>
    <w:p w14:paraId="0C9BBABA" w14:textId="77777777" w:rsidR="00D12EBE" w:rsidRPr="00E77593" w:rsidRDefault="00D12EBE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 w:rsidRPr="00E77593">
        <w:rPr>
          <w:rFonts w:ascii="Arial" w:hAnsi="Arial" w:cs="Arial"/>
          <w:b/>
          <w:bCs/>
        </w:rPr>
        <w:t>SKILLS</w:t>
      </w:r>
    </w:p>
    <w:p w14:paraId="5D688BA4" w14:textId="05C41BCC" w:rsidR="00026BD7" w:rsidRPr="00026BD7" w:rsidRDefault="00026BD7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Tensorfow, Pytorch, Yolo, Detectron2</w:t>
      </w:r>
    </w:p>
    <w:p w14:paraId="0EC20838" w14:textId="51FF5CAA" w:rsidR="00026BD7" w:rsidRPr="00026BD7" w:rsidRDefault="00026BD7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Numpy, Pandas, Matplotlib</w:t>
      </w:r>
    </w:p>
    <w:p w14:paraId="44C20690" w14:textId="4A86F2CB" w:rsidR="00026BD7" w:rsidRPr="00026BD7" w:rsidRDefault="00026BD7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Linux, Docker</w:t>
      </w:r>
    </w:p>
    <w:p w14:paraId="6282A152" w14:textId="5BA0D18F" w:rsidR="00026BD7" w:rsidRPr="00026BD7" w:rsidRDefault="00026BD7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 xml:space="preserve">Integration of </w:t>
      </w:r>
      <w:r w:rsidR="008937E6">
        <w:rPr>
          <w:rFonts w:ascii="Arial" w:hAnsi="Arial" w:cs="Arial"/>
          <w:sz w:val="22"/>
          <w:szCs w:val="22"/>
        </w:rPr>
        <w:t>machine learning</w:t>
      </w:r>
      <w:r w:rsidRPr="00026BD7">
        <w:rPr>
          <w:rFonts w:ascii="Arial" w:hAnsi="Arial" w:cs="Arial"/>
          <w:sz w:val="22"/>
          <w:szCs w:val="22"/>
        </w:rPr>
        <w:t xml:space="preserve"> algorithm in PTZ camera</w:t>
      </w:r>
    </w:p>
    <w:p w14:paraId="5249BAA7" w14:textId="179FE3DE" w:rsidR="00D12EBE" w:rsidRPr="00026BD7" w:rsidRDefault="00026BD7" w:rsidP="00026BD7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>Redis, SQL, Rabbitmq, RESTful API</w:t>
      </w:r>
    </w:p>
    <w:p w14:paraId="718A76B3" w14:textId="1BEDC16C" w:rsidR="00D12EBE" w:rsidRPr="00E77593" w:rsidRDefault="00026BD7" w:rsidP="00D12EBE">
      <w:pPr>
        <w:pBdr>
          <w:bottom w:val="single" w:sz="8" w:space="1" w:color="auto"/>
        </w:pBdr>
        <w:spacing w:before="12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eastAsia"/>
          <w:b/>
          <w:bCs/>
          <w:lang w:eastAsia="zh-CN"/>
        </w:rPr>
        <w:t>PUBLICATIONS</w:t>
      </w:r>
    </w:p>
    <w:p w14:paraId="00CDFA8C" w14:textId="6510CC89" w:rsidR="00026BD7" w:rsidRPr="004316B3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026BD7">
        <w:rPr>
          <w:rFonts w:ascii="Arial" w:hAnsi="Arial" w:cs="Arial"/>
          <w:sz w:val="22"/>
          <w:szCs w:val="22"/>
        </w:rPr>
        <w:t xml:space="preserve">Structural basis of nucleosome deacetylation and DNA linker tightening by Rpd3S histone deacetylase complex.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esearch, 2023.</w:t>
      </w:r>
    </w:p>
    <w:p w14:paraId="6428AB60" w14:textId="603172F0" w:rsidR="00834410" w:rsidRPr="00026BD7" w:rsidRDefault="00026BD7" w:rsidP="00026BD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026BD7">
        <w:rPr>
          <w:rFonts w:ascii="Arial" w:hAnsi="Arial" w:cs="Arial"/>
          <w:sz w:val="22"/>
          <w:szCs w:val="22"/>
        </w:rPr>
        <w:t xml:space="preserve">Vibrio parahaemolyticus prey targeting requires autoproteolysis-triggered dimerization of the type VI secretion system effector RhsP. Cell </w:t>
      </w:r>
      <w:r w:rsidR="003609E1">
        <w:rPr>
          <w:rFonts w:ascii="Arial" w:hAnsi="Arial" w:cs="Arial"/>
          <w:sz w:val="22"/>
          <w:szCs w:val="22"/>
        </w:rPr>
        <w:t>R</w:t>
      </w:r>
      <w:r w:rsidRPr="00026BD7">
        <w:rPr>
          <w:rFonts w:ascii="Arial" w:hAnsi="Arial" w:cs="Arial"/>
          <w:sz w:val="22"/>
          <w:szCs w:val="22"/>
        </w:rPr>
        <w:t>eports, 2022.</w:t>
      </w:r>
    </w:p>
    <w:sectPr w:rsidR="00834410" w:rsidRPr="00026BD7" w:rsidSect="00C52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2B61F" w14:textId="77777777" w:rsidR="0060307F" w:rsidRDefault="0060307F" w:rsidP="006F6E13">
      <w:r>
        <w:separator/>
      </w:r>
    </w:p>
  </w:endnote>
  <w:endnote w:type="continuationSeparator" w:id="0">
    <w:p w14:paraId="5A188A17" w14:textId="77777777" w:rsidR="0060307F" w:rsidRDefault="0060307F" w:rsidP="006F6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76857" w14:textId="77777777" w:rsidR="0060307F" w:rsidRDefault="0060307F" w:rsidP="006F6E13">
      <w:r>
        <w:separator/>
      </w:r>
    </w:p>
  </w:footnote>
  <w:footnote w:type="continuationSeparator" w:id="0">
    <w:p w14:paraId="3BD4252E" w14:textId="77777777" w:rsidR="0060307F" w:rsidRDefault="0060307F" w:rsidP="006F6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C0F4E"/>
    <w:multiLevelType w:val="hybridMultilevel"/>
    <w:tmpl w:val="71A06DA6"/>
    <w:lvl w:ilvl="0" w:tplc="776834C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76F75B4"/>
    <w:multiLevelType w:val="hybridMultilevel"/>
    <w:tmpl w:val="5ED803CA"/>
    <w:lvl w:ilvl="0" w:tplc="5C628A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63306E"/>
    <w:multiLevelType w:val="hybridMultilevel"/>
    <w:tmpl w:val="2FC273B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AE0759"/>
    <w:multiLevelType w:val="hybridMultilevel"/>
    <w:tmpl w:val="369C47BA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4C1FD0"/>
    <w:multiLevelType w:val="hybridMultilevel"/>
    <w:tmpl w:val="48E4A4F2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B7703"/>
    <w:multiLevelType w:val="hybridMultilevel"/>
    <w:tmpl w:val="035EAE3E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D4234B"/>
    <w:multiLevelType w:val="hybridMultilevel"/>
    <w:tmpl w:val="441AEAE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E1D2EF8"/>
    <w:multiLevelType w:val="hybridMultilevel"/>
    <w:tmpl w:val="8AD2137C"/>
    <w:lvl w:ilvl="0" w:tplc="5C628A86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  <w:i w:val="0"/>
        <w:color w:val="000000" w:themeColor="text1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09B381D"/>
    <w:multiLevelType w:val="hybridMultilevel"/>
    <w:tmpl w:val="D7F67556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03F6E"/>
    <w:multiLevelType w:val="hybridMultilevel"/>
    <w:tmpl w:val="1F2E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21991"/>
    <w:multiLevelType w:val="hybridMultilevel"/>
    <w:tmpl w:val="267257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FB207A"/>
    <w:multiLevelType w:val="hybridMultilevel"/>
    <w:tmpl w:val="1B7CD5E4"/>
    <w:lvl w:ilvl="0" w:tplc="5C628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93130">
    <w:abstractNumId w:val="9"/>
  </w:num>
  <w:num w:numId="2" w16cid:durableId="1263219416">
    <w:abstractNumId w:val="11"/>
  </w:num>
  <w:num w:numId="3" w16cid:durableId="867641281">
    <w:abstractNumId w:val="4"/>
  </w:num>
  <w:num w:numId="4" w16cid:durableId="1620987561">
    <w:abstractNumId w:val="8"/>
  </w:num>
  <w:num w:numId="5" w16cid:durableId="1954626322">
    <w:abstractNumId w:val="10"/>
  </w:num>
  <w:num w:numId="6" w16cid:durableId="398752143">
    <w:abstractNumId w:val="7"/>
  </w:num>
  <w:num w:numId="7" w16cid:durableId="1927500346">
    <w:abstractNumId w:val="3"/>
  </w:num>
  <w:num w:numId="8" w16cid:durableId="1977761470">
    <w:abstractNumId w:val="0"/>
  </w:num>
  <w:num w:numId="9" w16cid:durableId="982924899">
    <w:abstractNumId w:val="1"/>
  </w:num>
  <w:num w:numId="10" w16cid:durableId="433288512">
    <w:abstractNumId w:val="6"/>
  </w:num>
  <w:num w:numId="11" w16cid:durableId="353114851">
    <w:abstractNumId w:val="2"/>
  </w:num>
  <w:num w:numId="12" w16cid:durableId="100802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BE"/>
    <w:rsid w:val="00026BD7"/>
    <w:rsid w:val="000473B1"/>
    <w:rsid w:val="001E674A"/>
    <w:rsid w:val="0026337D"/>
    <w:rsid w:val="003609E1"/>
    <w:rsid w:val="004316B3"/>
    <w:rsid w:val="004F7C38"/>
    <w:rsid w:val="0060307F"/>
    <w:rsid w:val="00615626"/>
    <w:rsid w:val="006278AC"/>
    <w:rsid w:val="006F6E13"/>
    <w:rsid w:val="00733ABC"/>
    <w:rsid w:val="00834410"/>
    <w:rsid w:val="008937E6"/>
    <w:rsid w:val="008E721B"/>
    <w:rsid w:val="00A14E89"/>
    <w:rsid w:val="00AE792C"/>
    <w:rsid w:val="00B76FFC"/>
    <w:rsid w:val="00C00D6A"/>
    <w:rsid w:val="00C31053"/>
    <w:rsid w:val="00C52E35"/>
    <w:rsid w:val="00D04316"/>
    <w:rsid w:val="00D12EBE"/>
    <w:rsid w:val="00D34271"/>
    <w:rsid w:val="00E77593"/>
    <w:rsid w:val="00F0631F"/>
    <w:rsid w:val="00F1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4CB9A"/>
  <w15:chartTrackingRefBased/>
  <w15:docId w15:val="{DCB6D02F-E40E-7443-872A-2BDC597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26"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E721B"/>
    <w:pPr>
      <w:keepNext/>
      <w:keepLines/>
      <w:pBdr>
        <w:bottom w:val="single" w:sz="8" w:space="1" w:color="0096FF"/>
      </w:pBdr>
      <w:spacing w:before="40"/>
      <w:outlineLvl w:val="4"/>
    </w:pPr>
    <w:rPr>
      <w:rFonts w:ascii="News Gothic MT" w:eastAsiaTheme="majorEastAsia" w:hAnsi="News Gothic MT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autoRedefine/>
    <w:qFormat/>
    <w:rsid w:val="008E721B"/>
    <w:pPr>
      <w:widowControl w:val="0"/>
      <w:shd w:val="clear" w:color="auto" w:fill="005493"/>
      <w:tabs>
        <w:tab w:val="right" w:pos="10800"/>
      </w:tabs>
      <w:autoSpaceDE w:val="0"/>
      <w:autoSpaceDN w:val="0"/>
      <w:adjustRightInd w:val="0"/>
    </w:pPr>
    <w:rPr>
      <w:rFonts w:ascii="News Gothic MT" w:hAnsi="News Gothic MT" w:cs="Segoe UI"/>
      <w:bCs/>
      <w:color w:val="FFFFFF" w:themeColor="background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E721B"/>
    <w:rPr>
      <w:rFonts w:ascii="News Gothic MT" w:eastAsiaTheme="majorEastAsia" w:hAnsi="News Gothic MT" w:cstheme="majorBidi"/>
      <w:color w:val="000000" w:themeColor="text1"/>
    </w:rPr>
  </w:style>
  <w:style w:type="paragraph" w:styleId="ListParagraph">
    <w:name w:val="List Paragraph"/>
    <w:basedOn w:val="Normal"/>
    <w:uiPriority w:val="34"/>
    <w:qFormat/>
    <w:rsid w:val="00D1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5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E13"/>
  </w:style>
  <w:style w:type="paragraph" w:styleId="Footer">
    <w:name w:val="footer"/>
    <w:basedOn w:val="Normal"/>
    <w:link w:val="FooterChar"/>
    <w:uiPriority w:val="99"/>
    <w:unhideWhenUsed/>
    <w:rsid w:val="006F6E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kzhou2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Taylor</dc:creator>
  <cp:keywords/>
  <dc:description/>
  <cp:lastModifiedBy>宁坤 周</cp:lastModifiedBy>
  <cp:revision>13</cp:revision>
  <dcterms:created xsi:type="dcterms:W3CDTF">2024-06-13T15:40:00Z</dcterms:created>
  <dcterms:modified xsi:type="dcterms:W3CDTF">2024-06-13T15:58:00Z</dcterms:modified>
</cp:coreProperties>
</file>