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6A325" w14:textId="42B36F1B" w:rsidR="00215576" w:rsidRPr="009E3E48" w:rsidRDefault="005B6D2F" w:rsidP="00BD71A3">
      <w:pPr>
        <w:jc w:val="center"/>
        <w:rPr>
          <w:b/>
          <w:bCs/>
          <w:i/>
          <w:iCs/>
          <w:sz w:val="52"/>
          <w:szCs w:val="52"/>
          <w:u w:val="single"/>
        </w:rPr>
      </w:pPr>
      <w:r w:rsidRPr="009E3E48">
        <w:rPr>
          <w:b/>
          <w:bCs/>
          <w:i/>
          <w:iCs/>
          <w:sz w:val="52"/>
          <w:szCs w:val="52"/>
          <w:u w:val="single"/>
        </w:rPr>
        <w:t>Western Governors University</w:t>
      </w:r>
    </w:p>
    <w:p w14:paraId="53B320DF" w14:textId="77777777" w:rsidR="00071E4D" w:rsidRDefault="00071E4D" w:rsidP="00BD71A3">
      <w:pPr>
        <w:jc w:val="center"/>
        <w:rPr>
          <w:b/>
          <w:bCs/>
          <w:sz w:val="40"/>
          <w:szCs w:val="40"/>
        </w:rPr>
      </w:pPr>
    </w:p>
    <w:p w14:paraId="32A2995D" w14:textId="77777777" w:rsidR="00071E4D" w:rsidRDefault="00071E4D" w:rsidP="00BD71A3">
      <w:pPr>
        <w:jc w:val="center"/>
        <w:rPr>
          <w:b/>
          <w:bCs/>
          <w:sz w:val="40"/>
          <w:szCs w:val="40"/>
        </w:rPr>
      </w:pPr>
    </w:p>
    <w:p w14:paraId="5223416A" w14:textId="77777777" w:rsidR="00071E4D" w:rsidRPr="00BD71A3" w:rsidRDefault="00071E4D" w:rsidP="009E3E48">
      <w:pPr>
        <w:rPr>
          <w:b/>
          <w:bCs/>
          <w:sz w:val="40"/>
          <w:szCs w:val="40"/>
        </w:rPr>
      </w:pPr>
    </w:p>
    <w:p w14:paraId="1D411147" w14:textId="7C68614E" w:rsidR="005B6D2F" w:rsidRPr="009E3E48" w:rsidRDefault="005B6D2F" w:rsidP="00BD71A3">
      <w:pPr>
        <w:jc w:val="center"/>
        <w:rPr>
          <w:b/>
          <w:bCs/>
          <w:i/>
          <w:iCs/>
          <w:sz w:val="44"/>
          <w:szCs w:val="44"/>
        </w:rPr>
      </w:pPr>
      <w:r w:rsidRPr="009E3E48">
        <w:rPr>
          <w:b/>
          <w:bCs/>
          <w:i/>
          <w:iCs/>
          <w:sz w:val="44"/>
          <w:szCs w:val="44"/>
        </w:rPr>
        <w:t>MSDA</w:t>
      </w:r>
    </w:p>
    <w:p w14:paraId="1CD6BD72" w14:textId="0BB7889A" w:rsidR="005B6D2F" w:rsidRDefault="005B6D2F" w:rsidP="00BD71A3">
      <w:pPr>
        <w:jc w:val="center"/>
        <w:rPr>
          <w:b/>
          <w:bCs/>
          <w:i/>
          <w:iCs/>
          <w:sz w:val="44"/>
          <w:szCs w:val="44"/>
        </w:rPr>
      </w:pPr>
      <w:r w:rsidRPr="009E3E48">
        <w:rPr>
          <w:b/>
          <w:bCs/>
          <w:i/>
          <w:iCs/>
          <w:sz w:val="44"/>
          <w:szCs w:val="44"/>
        </w:rPr>
        <w:t>D207 – Exploratory Data Analysis</w:t>
      </w:r>
    </w:p>
    <w:p w14:paraId="030F5670" w14:textId="77777777" w:rsidR="009E3E48" w:rsidRPr="009E3E48" w:rsidRDefault="009E3E48" w:rsidP="00BD71A3">
      <w:pPr>
        <w:jc w:val="center"/>
        <w:rPr>
          <w:b/>
          <w:bCs/>
          <w:i/>
          <w:iCs/>
          <w:sz w:val="44"/>
          <w:szCs w:val="44"/>
        </w:rPr>
      </w:pPr>
    </w:p>
    <w:p w14:paraId="15973E76" w14:textId="51C2C618" w:rsidR="005B6D2F" w:rsidRPr="009E3E48" w:rsidRDefault="005B6D2F" w:rsidP="00BD71A3">
      <w:pPr>
        <w:jc w:val="center"/>
        <w:rPr>
          <w:i/>
          <w:iCs/>
          <w:sz w:val="44"/>
          <w:szCs w:val="44"/>
        </w:rPr>
      </w:pPr>
      <w:r w:rsidRPr="009E3E48">
        <w:rPr>
          <w:i/>
          <w:iCs/>
          <w:sz w:val="44"/>
          <w:szCs w:val="44"/>
        </w:rPr>
        <w:t>Natallia Zimnitskaya</w:t>
      </w:r>
    </w:p>
    <w:p w14:paraId="188DA659" w14:textId="33AC371C" w:rsidR="009E3E48" w:rsidRPr="009E3E48" w:rsidRDefault="009E3E48" w:rsidP="00BD71A3">
      <w:pPr>
        <w:jc w:val="center"/>
        <w:rPr>
          <w:i/>
          <w:iCs/>
          <w:sz w:val="40"/>
          <w:szCs w:val="40"/>
        </w:rPr>
      </w:pPr>
      <w:r w:rsidRPr="009E3E48">
        <w:rPr>
          <w:i/>
          <w:iCs/>
          <w:sz w:val="40"/>
          <w:szCs w:val="40"/>
        </w:rPr>
        <w:t>Student ID:</w:t>
      </w:r>
      <w:r w:rsidRPr="009E3E48">
        <w:rPr>
          <w:i/>
          <w:iCs/>
          <w:sz w:val="40"/>
          <w:szCs w:val="40"/>
        </w:rPr>
        <w:br/>
        <w:t>012247127</w:t>
      </w:r>
    </w:p>
    <w:p w14:paraId="3F1EFED6" w14:textId="77777777" w:rsidR="005B6D2F" w:rsidRDefault="005B6D2F"/>
    <w:p w14:paraId="72502695" w14:textId="77777777" w:rsidR="005B6D2F" w:rsidRDefault="005B6D2F"/>
    <w:p w14:paraId="7BF2CD97" w14:textId="77777777" w:rsidR="005B6D2F" w:rsidRDefault="005B6D2F"/>
    <w:p w14:paraId="47E81781" w14:textId="77777777" w:rsidR="005B6D2F" w:rsidRDefault="005B6D2F"/>
    <w:p w14:paraId="31904548" w14:textId="77777777" w:rsidR="005B6D2F" w:rsidRDefault="005B6D2F"/>
    <w:p w14:paraId="5C3577B0" w14:textId="77777777" w:rsidR="005B6D2F" w:rsidRDefault="005B6D2F"/>
    <w:p w14:paraId="753F6ABC" w14:textId="77777777" w:rsidR="005B6D2F" w:rsidRDefault="005B6D2F"/>
    <w:p w14:paraId="09FFC964" w14:textId="77777777" w:rsidR="005B6D2F" w:rsidRDefault="005B6D2F"/>
    <w:p w14:paraId="38D2AFFB" w14:textId="77777777" w:rsidR="005B6D2F" w:rsidRDefault="005B6D2F"/>
    <w:p w14:paraId="34FBAAB9" w14:textId="77777777" w:rsidR="005B6D2F" w:rsidRDefault="005B6D2F"/>
    <w:p w14:paraId="370A8255" w14:textId="77777777" w:rsidR="009E3E48" w:rsidRDefault="009E3E48"/>
    <w:p w14:paraId="1BBE244B" w14:textId="77777777" w:rsidR="00BE4446" w:rsidRDefault="00BE4446">
      <w:pPr>
        <w:rPr>
          <w:b/>
          <w:bCs/>
          <w:sz w:val="28"/>
          <w:szCs w:val="28"/>
          <w:u w:val="single"/>
        </w:rPr>
      </w:pPr>
    </w:p>
    <w:p w14:paraId="06AF0F7E" w14:textId="77777777" w:rsidR="00BE4446" w:rsidRDefault="00BE4446">
      <w:pPr>
        <w:rPr>
          <w:b/>
          <w:bCs/>
          <w:sz w:val="28"/>
          <w:szCs w:val="28"/>
          <w:u w:val="single"/>
        </w:rPr>
      </w:pPr>
    </w:p>
    <w:p w14:paraId="17197A09" w14:textId="68830DA3" w:rsidR="008D095B" w:rsidRPr="00BD71A3" w:rsidRDefault="005B6D2F">
      <w:pPr>
        <w:rPr>
          <w:b/>
          <w:bCs/>
          <w:sz w:val="28"/>
          <w:szCs w:val="28"/>
          <w:u w:val="single"/>
        </w:rPr>
      </w:pPr>
      <w:r w:rsidRPr="00BD71A3">
        <w:rPr>
          <w:b/>
          <w:bCs/>
          <w:sz w:val="28"/>
          <w:szCs w:val="28"/>
          <w:u w:val="single"/>
        </w:rPr>
        <w:lastRenderedPageBreak/>
        <w:t>A1: Q</w:t>
      </w:r>
      <w:r w:rsidR="008D095B" w:rsidRPr="00BD71A3">
        <w:rPr>
          <w:b/>
          <w:bCs/>
          <w:sz w:val="28"/>
          <w:szCs w:val="28"/>
          <w:u w:val="single"/>
        </w:rPr>
        <w:t>UESTION FOR ANALYSIS</w:t>
      </w:r>
    </w:p>
    <w:p w14:paraId="353D082D" w14:textId="3AAD8043" w:rsidR="009E3E48" w:rsidRDefault="003F3504">
      <w:pPr>
        <w:rPr>
          <w:sz w:val="28"/>
          <w:szCs w:val="28"/>
        </w:rPr>
      </w:pPr>
      <w:r w:rsidRPr="003F3504">
        <w:rPr>
          <w:sz w:val="28"/>
          <w:szCs w:val="28"/>
        </w:rPr>
        <w:t>Is the readmission rate for patients with diabetes greater than that of the general population?</w:t>
      </w:r>
    </w:p>
    <w:p w14:paraId="29A77060" w14:textId="77777777" w:rsidR="009E3E48" w:rsidRDefault="009E3E48">
      <w:pPr>
        <w:rPr>
          <w:sz w:val="28"/>
          <w:szCs w:val="28"/>
        </w:rPr>
      </w:pPr>
    </w:p>
    <w:p w14:paraId="0EDD0544" w14:textId="016F65F7" w:rsidR="008D095B" w:rsidRPr="00BD71A3" w:rsidRDefault="008D095B">
      <w:pPr>
        <w:rPr>
          <w:sz w:val="28"/>
          <w:szCs w:val="28"/>
        </w:rPr>
      </w:pPr>
      <w:r w:rsidRPr="00BD71A3">
        <w:rPr>
          <w:b/>
          <w:bCs/>
          <w:sz w:val="28"/>
          <w:szCs w:val="28"/>
          <w:u w:val="single"/>
        </w:rPr>
        <w:t>A2: BENEFIT FROM ANALYSIS</w:t>
      </w:r>
    </w:p>
    <w:p w14:paraId="4C0D1C22" w14:textId="3E69CFD1" w:rsidR="008D095B" w:rsidRDefault="00846FF2">
      <w:pPr>
        <w:rPr>
          <w:sz w:val="28"/>
          <w:szCs w:val="28"/>
        </w:rPr>
      </w:pPr>
      <w:r w:rsidRPr="00BD71A3">
        <w:rPr>
          <w:sz w:val="28"/>
          <w:szCs w:val="28"/>
        </w:rPr>
        <w:t>Exploring whether patients with diabetes have a higher readmission rate than the general population can provide valuable insights for an organization and its stakeholders. This information can help healthcare providers identify specific needs and risk factors associated with diabetic patients, allowing for the development of targeted interventions and personalized care plans. By addressing these needs proactively, hospitals can reduce readmission rates, improve patient outcomes, and enhance overall care quality. Additionally, stakeholders such as insurers and policymakers can use this data to allocate resources more effectively, design better health policies, and support initiatives that promote better disease management and preventive care, ultimately leading to a more efficient and cost-effective healthcare system.</w:t>
      </w:r>
    </w:p>
    <w:p w14:paraId="72CE88F0" w14:textId="77777777" w:rsidR="00BD71A3" w:rsidRPr="00BD71A3" w:rsidRDefault="00BD71A3">
      <w:pPr>
        <w:rPr>
          <w:sz w:val="28"/>
          <w:szCs w:val="28"/>
        </w:rPr>
      </w:pPr>
    </w:p>
    <w:p w14:paraId="17536454" w14:textId="77777777" w:rsidR="00846FF2" w:rsidRDefault="00846FF2"/>
    <w:p w14:paraId="3134D256" w14:textId="2324C55A" w:rsidR="00846FF2" w:rsidRPr="00BD71A3" w:rsidRDefault="00846FF2">
      <w:pPr>
        <w:rPr>
          <w:b/>
          <w:bCs/>
          <w:sz w:val="28"/>
          <w:szCs w:val="28"/>
          <w:u w:val="single"/>
        </w:rPr>
      </w:pPr>
      <w:r w:rsidRPr="00BD71A3">
        <w:rPr>
          <w:b/>
          <w:bCs/>
          <w:sz w:val="28"/>
          <w:szCs w:val="28"/>
          <w:u w:val="single"/>
        </w:rPr>
        <w:t>A3: DATA IDENTIFICATON</w:t>
      </w:r>
    </w:p>
    <w:p w14:paraId="0FE0FCD5" w14:textId="67058EAE" w:rsidR="00846FF2" w:rsidRDefault="007A5EF0">
      <w:pPr>
        <w:rPr>
          <w:sz w:val="28"/>
          <w:szCs w:val="28"/>
        </w:rPr>
      </w:pPr>
      <w:r w:rsidRPr="00BD71A3">
        <w:rPr>
          <w:sz w:val="28"/>
          <w:szCs w:val="28"/>
        </w:rPr>
        <w:t>To answer the question above the</w:t>
      </w:r>
      <w:r w:rsidR="00B1023A" w:rsidRPr="00BD71A3">
        <w:rPr>
          <w:sz w:val="28"/>
          <w:szCs w:val="28"/>
        </w:rPr>
        <w:t xml:space="preserve"> medical_clean.csv </w:t>
      </w:r>
      <w:r w:rsidRPr="00BD71A3">
        <w:rPr>
          <w:sz w:val="28"/>
          <w:szCs w:val="28"/>
        </w:rPr>
        <w:t>dataset</w:t>
      </w:r>
      <w:r w:rsidR="00B1023A" w:rsidRPr="00BD71A3">
        <w:rPr>
          <w:sz w:val="28"/>
          <w:szCs w:val="28"/>
        </w:rPr>
        <w:t xml:space="preserve"> </w:t>
      </w:r>
      <w:r w:rsidRPr="00BD71A3">
        <w:rPr>
          <w:sz w:val="28"/>
          <w:szCs w:val="28"/>
        </w:rPr>
        <w:t xml:space="preserve">is loaded to the </w:t>
      </w:r>
      <w:proofErr w:type="spellStart"/>
      <w:r w:rsidRPr="00BD71A3">
        <w:rPr>
          <w:sz w:val="28"/>
          <w:szCs w:val="28"/>
        </w:rPr>
        <w:t>Jupyter</w:t>
      </w:r>
      <w:proofErr w:type="spellEnd"/>
      <w:r w:rsidRPr="00BD71A3">
        <w:rPr>
          <w:sz w:val="28"/>
          <w:szCs w:val="28"/>
        </w:rPr>
        <w:t xml:space="preserve"> Notebook.</w:t>
      </w:r>
    </w:p>
    <w:p w14:paraId="7B807A4A" w14:textId="37EB64B9" w:rsidR="00BD71A3" w:rsidRDefault="00BD71A3">
      <w:pPr>
        <w:rPr>
          <w:sz w:val="28"/>
          <w:szCs w:val="28"/>
        </w:rPr>
      </w:pPr>
      <w:r>
        <w:rPr>
          <w:sz w:val="28"/>
          <w:szCs w:val="28"/>
        </w:rPr>
        <w:t>The dataset contains 49 columns and 10000 entries.</w:t>
      </w:r>
    </w:p>
    <w:p w14:paraId="3604A71C" w14:textId="684EAA8D" w:rsidR="00102D2C" w:rsidRDefault="00102D2C">
      <w:pPr>
        <w:rPr>
          <w:sz w:val="28"/>
          <w:szCs w:val="28"/>
        </w:rPr>
      </w:pPr>
      <w:r w:rsidRPr="00102D2C">
        <w:rPr>
          <w:sz w:val="28"/>
          <w:szCs w:val="28"/>
        </w:rPr>
        <w:t>The variables listed below are relevant to this research question</w:t>
      </w:r>
      <w:r>
        <w:rPr>
          <w:sz w:val="28"/>
          <w:szCs w:val="28"/>
        </w:rPr>
        <w:t>:</w:t>
      </w:r>
    </w:p>
    <w:p w14:paraId="1FA00090" w14:textId="77777777" w:rsidR="00102D2C" w:rsidRPr="00102D2C" w:rsidRDefault="00102D2C" w:rsidP="00102D2C">
      <w:pPr>
        <w:pStyle w:val="ListParagraph"/>
        <w:numPr>
          <w:ilvl w:val="0"/>
          <w:numId w:val="3"/>
        </w:numPr>
        <w:rPr>
          <w:sz w:val="28"/>
          <w:szCs w:val="28"/>
        </w:rPr>
      </w:pPr>
      <w:r w:rsidRPr="00102D2C">
        <w:rPr>
          <w:sz w:val="28"/>
          <w:szCs w:val="28"/>
        </w:rPr>
        <w:t xml:space="preserve">Diabetes (binary, qualitative). It shows whether diabetes is present in the patient or not. </w:t>
      </w:r>
    </w:p>
    <w:p w14:paraId="6D6340A1" w14:textId="5103F377" w:rsidR="00102D2C" w:rsidRPr="00102D2C" w:rsidRDefault="00102D2C" w:rsidP="00102D2C">
      <w:pPr>
        <w:pStyle w:val="ListParagraph"/>
        <w:numPr>
          <w:ilvl w:val="0"/>
          <w:numId w:val="3"/>
        </w:numPr>
        <w:rPr>
          <w:sz w:val="28"/>
          <w:szCs w:val="28"/>
        </w:rPr>
      </w:pPr>
      <w:proofErr w:type="spellStart"/>
      <w:r w:rsidRPr="00102D2C">
        <w:rPr>
          <w:sz w:val="28"/>
          <w:szCs w:val="28"/>
        </w:rPr>
        <w:t>ReAdmis</w:t>
      </w:r>
      <w:proofErr w:type="spellEnd"/>
      <w:r w:rsidRPr="00102D2C">
        <w:rPr>
          <w:sz w:val="28"/>
          <w:szCs w:val="28"/>
        </w:rPr>
        <w:t xml:space="preserve"> (binary, qualitative). It shows if the patient was readmitted within a month of being discharged.</w:t>
      </w:r>
    </w:p>
    <w:p w14:paraId="27F998D5" w14:textId="745EFFDA" w:rsidR="007A5EF0" w:rsidRPr="007A5EF0" w:rsidRDefault="007A5EF0" w:rsidP="007A5EF0">
      <w:r w:rsidRPr="007A5EF0">
        <w:rPr>
          <w:noProof/>
        </w:rPr>
        <w:lastRenderedPageBreak/>
        <w:drawing>
          <wp:inline distT="0" distB="0" distL="0" distR="0" wp14:anchorId="5370C31A" wp14:editId="4060394D">
            <wp:extent cx="5943600" cy="1653540"/>
            <wp:effectExtent l="0" t="0" r="0" b="3810"/>
            <wp:docPr id="1318410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76C0B553" w14:textId="77777777" w:rsidR="009E3E48" w:rsidRDefault="009E3E48" w:rsidP="006A344E">
      <w:pPr>
        <w:rPr>
          <w:rFonts w:cstheme="minorHAnsi"/>
          <w:sz w:val="28"/>
          <w:szCs w:val="28"/>
        </w:rPr>
      </w:pPr>
    </w:p>
    <w:p w14:paraId="04159EEB" w14:textId="08DE4280" w:rsidR="00CD4E03" w:rsidRDefault="00FE08F2" w:rsidP="006A344E">
      <w:pPr>
        <w:rPr>
          <w:rFonts w:cstheme="minorHAnsi"/>
          <w:sz w:val="28"/>
          <w:szCs w:val="28"/>
        </w:rPr>
      </w:pPr>
      <w:r w:rsidRPr="00BD71A3">
        <w:rPr>
          <w:rFonts w:cstheme="minorHAnsi"/>
          <w:sz w:val="28"/>
          <w:szCs w:val="28"/>
        </w:rPr>
        <w:t>The chi-square test of Independence determines whether there is an association between categorical variables (i.e., whether the variables are independent or related)</w:t>
      </w:r>
      <w:r w:rsidR="00B32FBC">
        <w:rPr>
          <w:rFonts w:cstheme="minorHAnsi"/>
          <w:sz w:val="28"/>
          <w:szCs w:val="28"/>
        </w:rPr>
        <w:t xml:space="preserve"> </w:t>
      </w:r>
      <w:r w:rsidR="00B32FBC" w:rsidRPr="00B32FBC">
        <w:rPr>
          <w:rFonts w:cstheme="minorHAnsi"/>
          <w:sz w:val="28"/>
          <w:szCs w:val="28"/>
        </w:rPr>
        <w:t>(</w:t>
      </w:r>
      <w:proofErr w:type="spellStart"/>
      <w:r w:rsidR="00B32FBC" w:rsidRPr="00B32FBC">
        <w:rPr>
          <w:rFonts w:cstheme="minorHAnsi"/>
          <w:i/>
          <w:iCs/>
          <w:sz w:val="28"/>
          <w:szCs w:val="28"/>
        </w:rPr>
        <w:t>LibGuides</w:t>
      </w:r>
      <w:proofErr w:type="spellEnd"/>
      <w:r w:rsidR="00B32FBC" w:rsidRPr="00B32FBC">
        <w:rPr>
          <w:rFonts w:cstheme="minorHAnsi"/>
          <w:i/>
          <w:iCs/>
          <w:sz w:val="28"/>
          <w:szCs w:val="28"/>
        </w:rPr>
        <w:t>: SAS Tutorials: Chi-Square Test of Independence</w:t>
      </w:r>
      <w:r w:rsidR="00B32FBC" w:rsidRPr="00B32FBC">
        <w:rPr>
          <w:rFonts w:cstheme="minorHAnsi"/>
          <w:sz w:val="28"/>
          <w:szCs w:val="28"/>
        </w:rPr>
        <w:t>, n.d.)</w:t>
      </w:r>
      <w:r w:rsidRPr="00BD71A3">
        <w:rPr>
          <w:rFonts w:cstheme="minorHAnsi"/>
          <w:sz w:val="28"/>
          <w:szCs w:val="28"/>
        </w:rPr>
        <w:t>. In the context of a chi-squared test between </w:t>
      </w:r>
      <w:proofErr w:type="spellStart"/>
      <w:r w:rsidRPr="00BD71A3">
        <w:rPr>
          <w:rFonts w:cstheme="minorHAnsi"/>
          <w:sz w:val="28"/>
          <w:szCs w:val="28"/>
        </w:rPr>
        <w:t>ReAdmis</w:t>
      </w:r>
      <w:proofErr w:type="spellEnd"/>
      <w:r w:rsidRPr="00BD71A3">
        <w:rPr>
          <w:rFonts w:cstheme="minorHAnsi"/>
          <w:sz w:val="28"/>
          <w:szCs w:val="28"/>
        </w:rPr>
        <w:t> (readmission status) and Diabetes, the dependent variable is </w:t>
      </w:r>
      <w:proofErr w:type="spellStart"/>
      <w:r w:rsidRPr="00BD71A3">
        <w:rPr>
          <w:rFonts w:cstheme="minorHAnsi"/>
          <w:sz w:val="28"/>
          <w:szCs w:val="28"/>
        </w:rPr>
        <w:t>ReAdmis</w:t>
      </w:r>
      <w:proofErr w:type="spellEnd"/>
      <w:r w:rsidRPr="00BD71A3">
        <w:rPr>
          <w:rFonts w:cstheme="minorHAnsi"/>
          <w:sz w:val="28"/>
          <w:szCs w:val="28"/>
        </w:rPr>
        <w:t xml:space="preserve"> and the independent variable is Diabetes. This is because we are investigating whether the presence of diabetes (independent variable) has an effect on the likelihood of readmission (dependent variable). </w:t>
      </w:r>
    </w:p>
    <w:p w14:paraId="0B237F14" w14:textId="77777777" w:rsidR="009E3E48" w:rsidRDefault="009E3E48" w:rsidP="006A344E">
      <w:pPr>
        <w:rPr>
          <w:rFonts w:cstheme="minorHAnsi"/>
          <w:b/>
          <w:bCs/>
          <w:sz w:val="28"/>
          <w:szCs w:val="28"/>
          <w:u w:val="single"/>
        </w:rPr>
      </w:pPr>
    </w:p>
    <w:p w14:paraId="7A889912" w14:textId="77777777" w:rsidR="009E3E48" w:rsidRDefault="009E3E48" w:rsidP="006A344E">
      <w:pPr>
        <w:rPr>
          <w:rFonts w:cstheme="minorHAnsi"/>
          <w:b/>
          <w:bCs/>
          <w:sz w:val="28"/>
          <w:szCs w:val="28"/>
          <w:u w:val="single"/>
        </w:rPr>
      </w:pPr>
    </w:p>
    <w:p w14:paraId="2AE192C2" w14:textId="77777777" w:rsidR="009E3E48" w:rsidRDefault="00BD71A3" w:rsidP="006A344E">
      <w:pPr>
        <w:rPr>
          <w:rFonts w:cstheme="minorHAnsi"/>
          <w:b/>
          <w:bCs/>
          <w:sz w:val="28"/>
          <w:szCs w:val="28"/>
          <w:u w:val="single"/>
        </w:rPr>
      </w:pPr>
      <w:r w:rsidRPr="007E4EDF">
        <w:rPr>
          <w:rFonts w:cstheme="minorHAnsi"/>
          <w:b/>
          <w:bCs/>
          <w:sz w:val="28"/>
          <w:szCs w:val="28"/>
          <w:u w:val="single"/>
        </w:rPr>
        <w:t>B1</w:t>
      </w:r>
      <w:r w:rsidR="006A344E">
        <w:rPr>
          <w:rFonts w:cstheme="minorHAnsi"/>
          <w:b/>
          <w:bCs/>
          <w:sz w:val="28"/>
          <w:szCs w:val="28"/>
          <w:u w:val="single"/>
        </w:rPr>
        <w:t xml:space="preserve"> &amp; B2</w:t>
      </w:r>
      <w:r w:rsidRPr="007E4EDF">
        <w:rPr>
          <w:rFonts w:cstheme="minorHAnsi"/>
          <w:b/>
          <w:bCs/>
          <w:sz w:val="28"/>
          <w:szCs w:val="28"/>
          <w:u w:val="single"/>
        </w:rPr>
        <w:t xml:space="preserve">: </w:t>
      </w:r>
      <w:r w:rsidR="007E4EDF" w:rsidRPr="007E4EDF">
        <w:rPr>
          <w:rFonts w:cstheme="minorHAnsi"/>
          <w:b/>
          <w:bCs/>
          <w:sz w:val="28"/>
          <w:szCs w:val="28"/>
          <w:u w:val="single"/>
        </w:rPr>
        <w:t>CODE</w:t>
      </w:r>
      <w:r w:rsidR="006A344E">
        <w:rPr>
          <w:rFonts w:cstheme="minorHAnsi"/>
          <w:b/>
          <w:bCs/>
          <w:sz w:val="28"/>
          <w:szCs w:val="28"/>
          <w:u w:val="single"/>
        </w:rPr>
        <w:t xml:space="preserve"> &amp; OUTPUT</w:t>
      </w:r>
    </w:p>
    <w:p w14:paraId="50112356" w14:textId="77777777" w:rsidR="009E3E48" w:rsidRDefault="009E3E48" w:rsidP="006A344E">
      <w:pPr>
        <w:rPr>
          <w:rFonts w:cstheme="minorHAnsi"/>
          <w:b/>
          <w:bCs/>
          <w:sz w:val="28"/>
          <w:szCs w:val="28"/>
          <w:u w:val="single"/>
        </w:rPr>
      </w:pPr>
    </w:p>
    <w:p w14:paraId="2949E11F" w14:textId="678EA64C" w:rsidR="00947A34" w:rsidRPr="00947A34" w:rsidRDefault="00947A34" w:rsidP="00947A34">
      <w:pPr>
        <w:rPr>
          <w:rFonts w:cstheme="minorHAnsi"/>
          <w:sz w:val="28"/>
          <w:szCs w:val="28"/>
        </w:rPr>
      </w:pPr>
      <w:r w:rsidRPr="00947A34">
        <w:rPr>
          <w:rFonts w:cstheme="minorHAnsi"/>
          <w:noProof/>
          <w:sz w:val="28"/>
          <w:szCs w:val="28"/>
        </w:rPr>
        <w:drawing>
          <wp:inline distT="0" distB="0" distL="0" distR="0" wp14:anchorId="39E88BD9" wp14:editId="67BFB3C3">
            <wp:extent cx="5943600" cy="1817370"/>
            <wp:effectExtent l="0" t="0" r="0" b="0"/>
            <wp:docPr id="1808908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6359984E" w14:textId="14F47921" w:rsidR="006A344E" w:rsidRPr="006A344E" w:rsidRDefault="006A344E" w:rsidP="006A344E">
      <w:pPr>
        <w:rPr>
          <w:rFonts w:cstheme="minorHAnsi"/>
          <w:sz w:val="28"/>
          <w:szCs w:val="28"/>
        </w:rPr>
      </w:pPr>
    </w:p>
    <w:p w14:paraId="67E2BEF4" w14:textId="32D39A53" w:rsidR="007E4EDF" w:rsidRPr="00BD71A3" w:rsidRDefault="006A344E">
      <w:pPr>
        <w:rPr>
          <w:rFonts w:cstheme="minorHAnsi"/>
          <w:sz w:val="28"/>
          <w:szCs w:val="28"/>
        </w:rPr>
      </w:pPr>
      <w:r w:rsidRPr="007A5EF0">
        <w:rPr>
          <w:noProof/>
        </w:rPr>
        <w:lastRenderedPageBreak/>
        <w:drawing>
          <wp:inline distT="0" distB="0" distL="0" distR="0" wp14:anchorId="7AD43120" wp14:editId="706DC744">
            <wp:extent cx="3638550" cy="8284539"/>
            <wp:effectExtent l="0" t="0" r="0" b="2540"/>
            <wp:docPr id="1842404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462" cy="8298001"/>
                    </a:xfrm>
                    <a:prstGeom prst="rect">
                      <a:avLst/>
                    </a:prstGeom>
                    <a:noFill/>
                    <a:ln>
                      <a:noFill/>
                    </a:ln>
                  </pic:spPr>
                </pic:pic>
              </a:graphicData>
            </a:graphic>
          </wp:inline>
        </w:drawing>
      </w:r>
    </w:p>
    <w:p w14:paraId="1DF7F217" w14:textId="4ECD9057" w:rsidR="00897299" w:rsidRPr="00897299" w:rsidRDefault="00897299" w:rsidP="00897299">
      <w:r w:rsidRPr="00897299">
        <w:rPr>
          <w:noProof/>
        </w:rPr>
        <w:lastRenderedPageBreak/>
        <w:drawing>
          <wp:inline distT="0" distB="0" distL="0" distR="0" wp14:anchorId="73F876F1" wp14:editId="49B60A8E">
            <wp:extent cx="5943600" cy="2013585"/>
            <wp:effectExtent l="0" t="0" r="0" b="5715"/>
            <wp:docPr id="1677531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13585"/>
                    </a:xfrm>
                    <a:prstGeom prst="rect">
                      <a:avLst/>
                    </a:prstGeom>
                    <a:noFill/>
                    <a:ln>
                      <a:noFill/>
                    </a:ln>
                  </pic:spPr>
                </pic:pic>
              </a:graphicData>
            </a:graphic>
          </wp:inline>
        </w:drawing>
      </w:r>
    </w:p>
    <w:p w14:paraId="21FEF6E9" w14:textId="177216EF" w:rsidR="006A344E" w:rsidRPr="006A344E" w:rsidRDefault="006A344E" w:rsidP="006A344E"/>
    <w:p w14:paraId="1B01BC8F" w14:textId="432FB7B6" w:rsidR="008327F7" w:rsidRDefault="008327F7">
      <w:pPr>
        <w:rPr>
          <w:sz w:val="28"/>
          <w:szCs w:val="28"/>
        </w:rPr>
      </w:pPr>
      <w:r w:rsidRPr="008327F7">
        <w:rPr>
          <w:sz w:val="28"/>
          <w:szCs w:val="28"/>
        </w:rPr>
        <w:t>Based on the chi-squared test results, with a chi-squared statistic of 0.0798 and a p-value of 0.7775, we conclude that there is no significant association between readmission status and diabetes. The high p-value indicates that any observed differences in readmission rates between diabetic and non-diabetic patients are likely due to random chance rather than a true underlying relationship. Therefore, diabetes does not appear to be a significant factor influencing hospital readmissions in this dataset. This finding suggests that other factors may be more critical in determining readmission rates and should be explored further to improve patient outcomes and healthcare strategies.</w:t>
      </w:r>
    </w:p>
    <w:p w14:paraId="4F84CC4C" w14:textId="77777777" w:rsidR="008327F7" w:rsidRDefault="008327F7">
      <w:pPr>
        <w:rPr>
          <w:sz w:val="28"/>
          <w:szCs w:val="28"/>
        </w:rPr>
      </w:pPr>
    </w:p>
    <w:p w14:paraId="2F3D8F93" w14:textId="6C4D6328" w:rsidR="006A344E" w:rsidRDefault="006A344E">
      <w:pPr>
        <w:rPr>
          <w:b/>
          <w:bCs/>
          <w:sz w:val="28"/>
          <w:szCs w:val="28"/>
          <w:u w:val="single"/>
        </w:rPr>
      </w:pPr>
      <w:r w:rsidRPr="008327F7">
        <w:rPr>
          <w:b/>
          <w:bCs/>
          <w:sz w:val="28"/>
          <w:szCs w:val="28"/>
          <w:u w:val="single"/>
        </w:rPr>
        <w:t xml:space="preserve">B3: </w:t>
      </w:r>
      <w:r w:rsidR="008327F7" w:rsidRPr="008327F7">
        <w:rPr>
          <w:b/>
          <w:bCs/>
          <w:sz w:val="28"/>
          <w:szCs w:val="28"/>
          <w:u w:val="single"/>
        </w:rPr>
        <w:t>JUSTIFICATION</w:t>
      </w:r>
    </w:p>
    <w:p w14:paraId="49D6A80B" w14:textId="0CC3948E" w:rsidR="008327F7" w:rsidRDefault="008327F7">
      <w:pPr>
        <w:rPr>
          <w:sz w:val="28"/>
          <w:szCs w:val="28"/>
        </w:rPr>
      </w:pPr>
      <w:r w:rsidRPr="00BA2742">
        <w:rPr>
          <w:sz w:val="28"/>
          <w:szCs w:val="28"/>
        </w:rPr>
        <w:t>Chi-square is performed using the </w:t>
      </w:r>
      <w:proofErr w:type="spellStart"/>
      <w:r w:rsidRPr="00BA2742">
        <w:rPr>
          <w:b/>
          <w:bCs/>
          <w:sz w:val="28"/>
          <w:szCs w:val="28"/>
        </w:rPr>
        <w:t>scipy</w:t>
      </w:r>
      <w:proofErr w:type="spellEnd"/>
      <w:r w:rsidRPr="00BA2742">
        <w:rPr>
          <w:sz w:val="28"/>
          <w:szCs w:val="28"/>
        </w:rPr>
        <w:t> package and requires no normality test like other methods</w:t>
      </w:r>
      <w:r w:rsidR="00BA2742">
        <w:rPr>
          <w:sz w:val="28"/>
          <w:szCs w:val="28"/>
        </w:rPr>
        <w:t xml:space="preserve"> </w:t>
      </w:r>
      <w:r w:rsidR="00BA2742" w:rsidRPr="00BA2742">
        <w:rPr>
          <w:sz w:val="28"/>
          <w:szCs w:val="28"/>
        </w:rPr>
        <w:t>(</w:t>
      </w:r>
      <w:r w:rsidR="00BA2742" w:rsidRPr="00BA2742">
        <w:rPr>
          <w:i/>
          <w:iCs/>
          <w:sz w:val="28"/>
          <w:szCs w:val="28"/>
        </w:rPr>
        <w:t>D207 Webinar EP. 1T.pptx</w:t>
      </w:r>
      <w:r w:rsidR="00BA2742" w:rsidRPr="00BA2742">
        <w:rPr>
          <w:sz w:val="28"/>
          <w:szCs w:val="28"/>
        </w:rPr>
        <w:t>, n.d.)</w:t>
      </w:r>
      <w:r w:rsidRPr="00BA2742">
        <w:rPr>
          <w:sz w:val="28"/>
          <w:szCs w:val="28"/>
        </w:rPr>
        <w:t>. It enables the analyst to assess the relationship between two categorical variables efficiently. This test is particularly useful when dealing with large datasets, as it can handle a significant amount of data without the need for complex assumptions about the underlying distribution. By using the chi-square test, analysts can determine whether there is a statistically significant association between variables, such as readmission status and diabetes, providing valuable insights for healthcare decision-making and policy development. This method is straightforward to implement and interpret, making it a practical choice for exploratory data analysis and hypothesis testing in various fields.</w:t>
      </w:r>
    </w:p>
    <w:p w14:paraId="592EA6F4" w14:textId="77777777" w:rsidR="00BA2742" w:rsidRDefault="00BA2742">
      <w:pPr>
        <w:rPr>
          <w:sz w:val="28"/>
          <w:szCs w:val="28"/>
        </w:rPr>
      </w:pPr>
    </w:p>
    <w:p w14:paraId="2666C588" w14:textId="22790B01" w:rsidR="00BA2742" w:rsidRPr="00431D2E" w:rsidRDefault="00BA2742">
      <w:pPr>
        <w:rPr>
          <w:b/>
          <w:bCs/>
          <w:sz w:val="28"/>
          <w:szCs w:val="28"/>
          <w:u w:val="single"/>
        </w:rPr>
      </w:pPr>
      <w:r w:rsidRPr="00431D2E">
        <w:rPr>
          <w:b/>
          <w:bCs/>
          <w:sz w:val="28"/>
          <w:szCs w:val="28"/>
          <w:u w:val="single"/>
        </w:rPr>
        <w:lastRenderedPageBreak/>
        <w:t>C</w:t>
      </w:r>
      <w:r w:rsidR="001D7953">
        <w:rPr>
          <w:b/>
          <w:bCs/>
          <w:sz w:val="28"/>
          <w:szCs w:val="28"/>
          <w:u w:val="single"/>
        </w:rPr>
        <w:t xml:space="preserve"> &amp; C1</w:t>
      </w:r>
      <w:r w:rsidRPr="00431D2E">
        <w:rPr>
          <w:b/>
          <w:bCs/>
          <w:sz w:val="28"/>
          <w:szCs w:val="28"/>
          <w:u w:val="single"/>
        </w:rPr>
        <w:t>: UNIVARIATE STATISTICS</w:t>
      </w:r>
      <w:r w:rsidR="001D7953">
        <w:rPr>
          <w:b/>
          <w:bCs/>
          <w:sz w:val="28"/>
          <w:szCs w:val="28"/>
          <w:u w:val="single"/>
        </w:rPr>
        <w:t xml:space="preserve"> AND VISUAL OF FINDINGS</w:t>
      </w:r>
    </w:p>
    <w:p w14:paraId="6687AB03" w14:textId="2D8D759C" w:rsidR="003606FE" w:rsidRPr="00BA2742" w:rsidRDefault="001E5D3A" w:rsidP="003606FE">
      <w:pPr>
        <w:rPr>
          <w:sz w:val="28"/>
          <w:szCs w:val="28"/>
        </w:rPr>
      </w:pPr>
      <w:r>
        <w:rPr>
          <w:sz w:val="28"/>
          <w:szCs w:val="28"/>
        </w:rPr>
        <w:t xml:space="preserve">For </w:t>
      </w:r>
      <w:r w:rsidR="006F46F7">
        <w:rPr>
          <w:sz w:val="28"/>
          <w:szCs w:val="28"/>
        </w:rPr>
        <w:t xml:space="preserve">a </w:t>
      </w:r>
      <w:r>
        <w:rPr>
          <w:sz w:val="28"/>
          <w:szCs w:val="28"/>
        </w:rPr>
        <w:t>univariate exploration we selected t</w:t>
      </w:r>
      <w:r w:rsidR="00431D2E">
        <w:rPr>
          <w:sz w:val="28"/>
          <w:szCs w:val="28"/>
        </w:rPr>
        <w:t xml:space="preserve">wo </w:t>
      </w:r>
      <w:r w:rsidR="003606FE">
        <w:rPr>
          <w:sz w:val="28"/>
          <w:szCs w:val="28"/>
        </w:rPr>
        <w:t>continuous</w:t>
      </w:r>
      <w:r w:rsidR="00431D2E">
        <w:rPr>
          <w:sz w:val="28"/>
          <w:szCs w:val="28"/>
        </w:rPr>
        <w:t xml:space="preserve"> variables </w:t>
      </w:r>
      <w:r>
        <w:rPr>
          <w:sz w:val="28"/>
          <w:szCs w:val="28"/>
        </w:rPr>
        <w:t>“</w:t>
      </w:r>
      <w:r w:rsidR="00431D2E">
        <w:rPr>
          <w:sz w:val="28"/>
          <w:szCs w:val="28"/>
        </w:rPr>
        <w:t>Income</w:t>
      </w:r>
      <w:r>
        <w:rPr>
          <w:sz w:val="28"/>
          <w:szCs w:val="28"/>
        </w:rPr>
        <w:t>”</w:t>
      </w:r>
      <w:r w:rsidR="00431D2E">
        <w:rPr>
          <w:sz w:val="28"/>
          <w:szCs w:val="28"/>
        </w:rPr>
        <w:t xml:space="preserve"> and </w:t>
      </w:r>
      <w:r>
        <w:rPr>
          <w:sz w:val="28"/>
          <w:szCs w:val="28"/>
        </w:rPr>
        <w:t>“</w:t>
      </w:r>
      <w:proofErr w:type="spellStart"/>
      <w:r w:rsidR="00431D2E">
        <w:rPr>
          <w:sz w:val="28"/>
          <w:szCs w:val="28"/>
        </w:rPr>
        <w:t>Initial_days</w:t>
      </w:r>
      <w:proofErr w:type="spellEnd"/>
      <w:r>
        <w:rPr>
          <w:sz w:val="28"/>
          <w:szCs w:val="28"/>
        </w:rPr>
        <w:t>”</w:t>
      </w:r>
      <w:r w:rsidR="003606FE">
        <w:rPr>
          <w:sz w:val="28"/>
          <w:szCs w:val="28"/>
        </w:rPr>
        <w:t xml:space="preserve"> (t</w:t>
      </w:r>
      <w:r w:rsidR="003606FE" w:rsidRPr="003606FE">
        <w:rPr>
          <w:sz w:val="28"/>
          <w:szCs w:val="28"/>
        </w:rPr>
        <w:t>he number of days the patient stayed in the hospital during the initial visit</w:t>
      </w:r>
      <w:r w:rsidR="003606FE">
        <w:rPr>
          <w:sz w:val="28"/>
          <w:szCs w:val="28"/>
        </w:rPr>
        <w:t xml:space="preserve">), and two categorical variables </w:t>
      </w:r>
      <w:r>
        <w:rPr>
          <w:sz w:val="28"/>
          <w:szCs w:val="28"/>
        </w:rPr>
        <w:t>“</w:t>
      </w:r>
      <w:r w:rsidR="003606FE">
        <w:rPr>
          <w:sz w:val="28"/>
          <w:szCs w:val="28"/>
        </w:rPr>
        <w:t>Services</w:t>
      </w:r>
      <w:r>
        <w:rPr>
          <w:sz w:val="28"/>
          <w:szCs w:val="28"/>
        </w:rPr>
        <w:t>”</w:t>
      </w:r>
      <w:r w:rsidR="003606FE">
        <w:rPr>
          <w:sz w:val="28"/>
          <w:szCs w:val="28"/>
        </w:rPr>
        <w:t xml:space="preserve"> (p</w:t>
      </w:r>
      <w:r w:rsidR="003606FE" w:rsidRPr="003606FE">
        <w:rPr>
          <w:sz w:val="28"/>
          <w:szCs w:val="28"/>
        </w:rPr>
        <w:t>rimary service the patient received while hospitalized</w:t>
      </w:r>
      <w:r w:rsidR="003606FE">
        <w:rPr>
          <w:sz w:val="28"/>
          <w:szCs w:val="28"/>
        </w:rPr>
        <w:t xml:space="preserve">) and </w:t>
      </w:r>
      <w:r>
        <w:rPr>
          <w:sz w:val="28"/>
          <w:szCs w:val="28"/>
        </w:rPr>
        <w:t>“</w:t>
      </w:r>
      <w:proofErr w:type="spellStart"/>
      <w:r w:rsidR="003606FE">
        <w:rPr>
          <w:sz w:val="28"/>
          <w:szCs w:val="28"/>
        </w:rPr>
        <w:t>Initial_admin</w:t>
      </w:r>
      <w:proofErr w:type="spellEnd"/>
      <w:r>
        <w:rPr>
          <w:sz w:val="28"/>
          <w:szCs w:val="28"/>
        </w:rPr>
        <w:t>”</w:t>
      </w:r>
      <w:r w:rsidR="003606FE">
        <w:rPr>
          <w:sz w:val="28"/>
          <w:szCs w:val="28"/>
        </w:rPr>
        <w:t xml:space="preserve"> (t</w:t>
      </w:r>
      <w:r w:rsidR="003606FE" w:rsidRPr="003606FE">
        <w:rPr>
          <w:sz w:val="28"/>
          <w:szCs w:val="28"/>
        </w:rPr>
        <w:t>he means by which the patient was admitted into the hospital initially</w:t>
      </w:r>
      <w:r w:rsidR="003606FE">
        <w:rPr>
          <w:sz w:val="28"/>
          <w:szCs w:val="28"/>
        </w:rPr>
        <w:t xml:space="preserve">). </w:t>
      </w:r>
    </w:p>
    <w:p w14:paraId="2BFDB74F" w14:textId="30314A72" w:rsidR="00431D2E" w:rsidRPr="00431D2E" w:rsidRDefault="00431D2E" w:rsidP="00431D2E">
      <w:pPr>
        <w:rPr>
          <w:sz w:val="28"/>
          <w:szCs w:val="28"/>
        </w:rPr>
      </w:pPr>
      <w:r w:rsidRPr="00431D2E">
        <w:rPr>
          <w:noProof/>
          <w:sz w:val="28"/>
          <w:szCs w:val="28"/>
        </w:rPr>
        <w:drawing>
          <wp:inline distT="0" distB="0" distL="0" distR="0" wp14:anchorId="2784C81D" wp14:editId="206E7CCA">
            <wp:extent cx="5943600" cy="1028700"/>
            <wp:effectExtent l="0" t="0" r="0" b="0"/>
            <wp:docPr id="1593827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12F8D8A2" w14:textId="70436AA6" w:rsidR="00431D2E" w:rsidRDefault="00431D2E" w:rsidP="00431D2E">
      <w:pPr>
        <w:rPr>
          <w:sz w:val="28"/>
          <w:szCs w:val="28"/>
        </w:rPr>
      </w:pPr>
      <w:r w:rsidRPr="00431D2E">
        <w:rPr>
          <w:noProof/>
          <w:sz w:val="28"/>
          <w:szCs w:val="28"/>
        </w:rPr>
        <w:drawing>
          <wp:inline distT="0" distB="0" distL="0" distR="0" wp14:anchorId="1B268E34" wp14:editId="45425C3B">
            <wp:extent cx="4986580" cy="3771900"/>
            <wp:effectExtent l="0" t="0" r="5080" b="0"/>
            <wp:docPr id="18406027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850" cy="3776642"/>
                    </a:xfrm>
                    <a:prstGeom prst="rect">
                      <a:avLst/>
                    </a:prstGeom>
                    <a:noFill/>
                    <a:ln>
                      <a:noFill/>
                    </a:ln>
                  </pic:spPr>
                </pic:pic>
              </a:graphicData>
            </a:graphic>
          </wp:inline>
        </w:drawing>
      </w:r>
    </w:p>
    <w:p w14:paraId="4C788C84" w14:textId="31E3FE0F" w:rsidR="00431D2E" w:rsidRDefault="009F03EE" w:rsidP="00431D2E">
      <w:pPr>
        <w:rPr>
          <w:sz w:val="28"/>
          <w:szCs w:val="28"/>
        </w:rPr>
      </w:pPr>
      <w:r w:rsidRPr="009F03EE">
        <w:rPr>
          <w:sz w:val="28"/>
          <w:szCs w:val="28"/>
        </w:rPr>
        <w:t xml:space="preserve">The distribution of the Income variable is skewed. The mean income </w:t>
      </w:r>
      <w:r w:rsidR="00CD4E03">
        <w:rPr>
          <w:sz w:val="28"/>
          <w:szCs w:val="28"/>
        </w:rPr>
        <w:t>(</w:t>
      </w:r>
      <w:r w:rsidR="00071E4D">
        <w:rPr>
          <w:sz w:val="28"/>
          <w:szCs w:val="28"/>
        </w:rPr>
        <w:t>$</w:t>
      </w:r>
      <w:r w:rsidRPr="009F03EE">
        <w:rPr>
          <w:sz w:val="28"/>
          <w:szCs w:val="28"/>
        </w:rPr>
        <w:t>40490.50</w:t>
      </w:r>
      <w:r w:rsidR="00CD4E03">
        <w:rPr>
          <w:sz w:val="28"/>
          <w:szCs w:val="28"/>
        </w:rPr>
        <w:t>)</w:t>
      </w:r>
      <w:r w:rsidRPr="009F03EE">
        <w:rPr>
          <w:sz w:val="28"/>
          <w:szCs w:val="28"/>
        </w:rPr>
        <w:t xml:space="preserve"> is higher than the median </w:t>
      </w:r>
      <w:r w:rsidR="00CD4E03">
        <w:rPr>
          <w:sz w:val="28"/>
          <w:szCs w:val="28"/>
        </w:rPr>
        <w:t>(</w:t>
      </w:r>
      <w:r w:rsidRPr="009F03EE">
        <w:rPr>
          <w:sz w:val="28"/>
          <w:szCs w:val="28"/>
        </w:rPr>
        <w:t>$33768.42</w:t>
      </w:r>
      <w:r w:rsidR="00CD4E03">
        <w:rPr>
          <w:sz w:val="28"/>
          <w:szCs w:val="28"/>
        </w:rPr>
        <w:t>)</w:t>
      </w:r>
      <w:r w:rsidRPr="009F03EE">
        <w:rPr>
          <w:sz w:val="28"/>
          <w:szCs w:val="28"/>
        </w:rPr>
        <w:t>, indicating a right skew. The wide range between the minimum incom</w:t>
      </w:r>
      <w:r w:rsidR="00CD4E03">
        <w:rPr>
          <w:sz w:val="28"/>
          <w:szCs w:val="28"/>
        </w:rPr>
        <w:t>e (</w:t>
      </w:r>
      <w:r w:rsidRPr="009F03EE">
        <w:rPr>
          <w:sz w:val="28"/>
          <w:szCs w:val="28"/>
        </w:rPr>
        <w:t>$154.08</w:t>
      </w:r>
      <w:r w:rsidR="00CD4E03">
        <w:rPr>
          <w:sz w:val="28"/>
          <w:szCs w:val="28"/>
        </w:rPr>
        <w:t>)</w:t>
      </w:r>
      <w:r w:rsidRPr="009F03EE">
        <w:rPr>
          <w:sz w:val="28"/>
          <w:szCs w:val="28"/>
        </w:rPr>
        <w:t xml:space="preserve"> and the maximum </w:t>
      </w:r>
      <w:r w:rsidR="00CD4E03">
        <w:rPr>
          <w:sz w:val="28"/>
          <w:szCs w:val="28"/>
        </w:rPr>
        <w:t>(</w:t>
      </w:r>
      <w:r w:rsidRPr="009F03EE">
        <w:rPr>
          <w:sz w:val="28"/>
          <w:szCs w:val="28"/>
        </w:rPr>
        <w:t>$207249.10</w:t>
      </w:r>
      <w:r w:rsidR="0056481E">
        <w:rPr>
          <w:sz w:val="28"/>
          <w:szCs w:val="28"/>
        </w:rPr>
        <w:t>)</w:t>
      </w:r>
      <w:r w:rsidRPr="009F03EE">
        <w:rPr>
          <w:sz w:val="28"/>
          <w:szCs w:val="28"/>
        </w:rPr>
        <w:t xml:space="preserve"> suggests the presence of high-income outliers that pull the mean to the right</w:t>
      </w:r>
      <w:r w:rsidR="003D54A1">
        <w:rPr>
          <w:sz w:val="28"/>
          <w:szCs w:val="28"/>
        </w:rPr>
        <w:t>.</w:t>
      </w:r>
    </w:p>
    <w:p w14:paraId="3E0A8C39" w14:textId="5A552280" w:rsidR="003606FE" w:rsidRPr="003606FE" w:rsidRDefault="003606FE" w:rsidP="003606FE">
      <w:pPr>
        <w:rPr>
          <w:sz w:val="28"/>
          <w:szCs w:val="28"/>
        </w:rPr>
      </w:pPr>
      <w:r w:rsidRPr="003606FE">
        <w:rPr>
          <w:noProof/>
          <w:sz w:val="28"/>
          <w:szCs w:val="28"/>
        </w:rPr>
        <w:lastRenderedPageBreak/>
        <w:drawing>
          <wp:inline distT="0" distB="0" distL="0" distR="0" wp14:anchorId="7017043D" wp14:editId="061CF84E">
            <wp:extent cx="5943600" cy="2483485"/>
            <wp:effectExtent l="0" t="0" r="0" b="0"/>
            <wp:docPr id="733634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7878FA6D" w14:textId="2FFC9499" w:rsidR="003606FE" w:rsidRDefault="003606FE" w:rsidP="003606FE">
      <w:pPr>
        <w:rPr>
          <w:sz w:val="28"/>
          <w:szCs w:val="28"/>
        </w:rPr>
      </w:pPr>
      <w:r w:rsidRPr="003606FE">
        <w:rPr>
          <w:noProof/>
          <w:sz w:val="28"/>
          <w:szCs w:val="28"/>
        </w:rPr>
        <w:drawing>
          <wp:inline distT="0" distB="0" distL="0" distR="0" wp14:anchorId="601DF626" wp14:editId="09D845D7">
            <wp:extent cx="5038725" cy="3852256"/>
            <wp:effectExtent l="0" t="0" r="0" b="0"/>
            <wp:docPr id="13101704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591" cy="3859035"/>
                    </a:xfrm>
                    <a:prstGeom prst="rect">
                      <a:avLst/>
                    </a:prstGeom>
                    <a:noFill/>
                    <a:ln>
                      <a:noFill/>
                    </a:ln>
                  </pic:spPr>
                </pic:pic>
              </a:graphicData>
            </a:graphic>
          </wp:inline>
        </w:drawing>
      </w:r>
    </w:p>
    <w:p w14:paraId="09D3FFAE" w14:textId="00E4B910" w:rsidR="003D54A1" w:rsidRPr="003606FE" w:rsidRDefault="003D54A1" w:rsidP="003606FE">
      <w:pPr>
        <w:rPr>
          <w:sz w:val="28"/>
          <w:szCs w:val="28"/>
        </w:rPr>
      </w:pPr>
      <w:r>
        <w:rPr>
          <w:sz w:val="28"/>
          <w:szCs w:val="28"/>
        </w:rPr>
        <w:t>T</w:t>
      </w:r>
      <w:r w:rsidRPr="003D54A1">
        <w:rPr>
          <w:sz w:val="28"/>
          <w:szCs w:val="28"/>
        </w:rPr>
        <w:t>he distribution of </w:t>
      </w:r>
      <w:proofErr w:type="spellStart"/>
      <w:r w:rsidRPr="003D54A1">
        <w:rPr>
          <w:sz w:val="28"/>
          <w:szCs w:val="28"/>
        </w:rPr>
        <w:t>Initial_days</w:t>
      </w:r>
      <w:proofErr w:type="spellEnd"/>
      <w:r w:rsidRPr="003D54A1">
        <w:rPr>
          <w:sz w:val="28"/>
          <w:szCs w:val="28"/>
        </w:rPr>
        <w:t xml:space="preserve"> appears bimodal, there are two distinct peaks. </w:t>
      </w:r>
      <w:r w:rsidR="00740AAF" w:rsidRPr="00740AAF">
        <w:rPr>
          <w:sz w:val="28"/>
          <w:szCs w:val="28"/>
        </w:rPr>
        <w:t>The bimodal nature suggests that there are two prevalent groups within the dataset: one with shorter initial periods and another with longer initial periods. This could reflect different patient categories or treatment protocols, highlighting the need for further investigation to understand the underlying factors contributing to these two distinct groups.</w:t>
      </w:r>
    </w:p>
    <w:p w14:paraId="2969052A" w14:textId="4509D926" w:rsidR="008348DC" w:rsidRDefault="003606FE" w:rsidP="003606FE">
      <w:pPr>
        <w:rPr>
          <w:sz w:val="28"/>
          <w:szCs w:val="28"/>
        </w:rPr>
      </w:pPr>
      <w:r w:rsidRPr="003606FE">
        <w:rPr>
          <w:noProof/>
          <w:sz w:val="28"/>
          <w:szCs w:val="28"/>
        </w:rPr>
        <w:lastRenderedPageBreak/>
        <w:drawing>
          <wp:inline distT="0" distB="0" distL="0" distR="0" wp14:anchorId="59864BF3" wp14:editId="2A6BD6D2">
            <wp:extent cx="5943600" cy="1448435"/>
            <wp:effectExtent l="0" t="0" r="0" b="0"/>
            <wp:docPr id="1277863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48435"/>
                    </a:xfrm>
                    <a:prstGeom prst="rect">
                      <a:avLst/>
                    </a:prstGeom>
                    <a:noFill/>
                    <a:ln>
                      <a:noFill/>
                    </a:ln>
                  </pic:spPr>
                </pic:pic>
              </a:graphicData>
            </a:graphic>
          </wp:inline>
        </w:drawing>
      </w:r>
    </w:p>
    <w:p w14:paraId="3774B6F8" w14:textId="3FDDD8F7" w:rsidR="008348DC" w:rsidRPr="008348DC" w:rsidRDefault="008348DC" w:rsidP="008348DC">
      <w:pPr>
        <w:rPr>
          <w:sz w:val="28"/>
          <w:szCs w:val="28"/>
        </w:rPr>
      </w:pPr>
      <w:r w:rsidRPr="008348DC">
        <w:rPr>
          <w:noProof/>
          <w:sz w:val="28"/>
          <w:szCs w:val="28"/>
        </w:rPr>
        <w:drawing>
          <wp:inline distT="0" distB="0" distL="0" distR="0" wp14:anchorId="11F67860" wp14:editId="3AAA181D">
            <wp:extent cx="5943600" cy="2097405"/>
            <wp:effectExtent l="0" t="0" r="0" b="0"/>
            <wp:docPr id="14382178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p>
    <w:p w14:paraId="4073C360" w14:textId="133C8068" w:rsidR="008348DC" w:rsidRPr="008348DC" w:rsidRDefault="008348DC" w:rsidP="008348DC">
      <w:pPr>
        <w:rPr>
          <w:sz w:val="28"/>
          <w:szCs w:val="28"/>
        </w:rPr>
      </w:pPr>
      <w:r w:rsidRPr="008348DC">
        <w:rPr>
          <w:noProof/>
          <w:sz w:val="28"/>
          <w:szCs w:val="28"/>
        </w:rPr>
        <w:drawing>
          <wp:inline distT="0" distB="0" distL="0" distR="0" wp14:anchorId="4DC9594D" wp14:editId="0A624A6E">
            <wp:extent cx="4862512" cy="2695162"/>
            <wp:effectExtent l="0" t="0" r="0" b="0"/>
            <wp:docPr id="8113848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667" cy="2698573"/>
                    </a:xfrm>
                    <a:prstGeom prst="rect">
                      <a:avLst/>
                    </a:prstGeom>
                    <a:noFill/>
                    <a:ln>
                      <a:noFill/>
                    </a:ln>
                  </pic:spPr>
                </pic:pic>
              </a:graphicData>
            </a:graphic>
          </wp:inline>
        </w:drawing>
      </w:r>
    </w:p>
    <w:p w14:paraId="4EA401D3" w14:textId="5C4A3DEC" w:rsidR="008348DC" w:rsidRDefault="00740AAF" w:rsidP="003606FE">
      <w:pPr>
        <w:rPr>
          <w:sz w:val="28"/>
          <w:szCs w:val="28"/>
        </w:rPr>
      </w:pPr>
      <w:r w:rsidRPr="00740AAF">
        <w:rPr>
          <w:sz w:val="28"/>
          <w:szCs w:val="28"/>
        </w:rPr>
        <w:t>The univariate distribution of the Services variable reveals that blood work is the most common service</w:t>
      </w:r>
      <w:r w:rsidR="0056481E">
        <w:rPr>
          <w:sz w:val="28"/>
          <w:szCs w:val="28"/>
        </w:rPr>
        <w:t xml:space="preserve"> (</w:t>
      </w:r>
      <w:r w:rsidRPr="00740AAF">
        <w:rPr>
          <w:sz w:val="28"/>
          <w:szCs w:val="28"/>
        </w:rPr>
        <w:t>52</w:t>
      </w:r>
      <w:r w:rsidR="0056481E">
        <w:rPr>
          <w:sz w:val="28"/>
          <w:szCs w:val="28"/>
        </w:rPr>
        <w:t>.</w:t>
      </w:r>
      <w:r w:rsidRPr="00740AAF">
        <w:rPr>
          <w:sz w:val="28"/>
          <w:szCs w:val="28"/>
        </w:rPr>
        <w:t>6</w:t>
      </w:r>
      <w:r w:rsidR="0056481E">
        <w:rPr>
          <w:sz w:val="28"/>
          <w:szCs w:val="28"/>
        </w:rPr>
        <w:t>%)</w:t>
      </w:r>
      <w:r w:rsidRPr="00740AAF">
        <w:rPr>
          <w:sz w:val="28"/>
          <w:szCs w:val="28"/>
        </w:rPr>
        <w:t xml:space="preserve">, indicating its routine necessity for diagnostics. Intravenous services </w:t>
      </w:r>
      <w:r w:rsidR="0056481E">
        <w:rPr>
          <w:sz w:val="28"/>
          <w:szCs w:val="28"/>
        </w:rPr>
        <w:t>(31.3%)</w:t>
      </w:r>
      <w:r w:rsidRPr="00740AAF">
        <w:rPr>
          <w:sz w:val="28"/>
          <w:szCs w:val="28"/>
        </w:rPr>
        <w:t xml:space="preserve"> </w:t>
      </w:r>
      <w:r w:rsidR="0056481E" w:rsidRPr="00740AAF">
        <w:rPr>
          <w:sz w:val="28"/>
          <w:szCs w:val="28"/>
        </w:rPr>
        <w:t>reflec</w:t>
      </w:r>
      <w:r w:rsidR="0056481E">
        <w:rPr>
          <w:sz w:val="28"/>
          <w:szCs w:val="28"/>
        </w:rPr>
        <w:t>t</w:t>
      </w:r>
      <w:r w:rsidRPr="00740AAF">
        <w:rPr>
          <w:sz w:val="28"/>
          <w:szCs w:val="28"/>
        </w:rPr>
        <w:t xml:space="preserve"> a significant need for IV treatments. CT scans</w:t>
      </w:r>
      <w:r w:rsidR="0056481E">
        <w:rPr>
          <w:sz w:val="28"/>
          <w:szCs w:val="28"/>
        </w:rPr>
        <w:t xml:space="preserve"> (</w:t>
      </w:r>
      <w:r w:rsidRPr="00740AAF">
        <w:rPr>
          <w:sz w:val="28"/>
          <w:szCs w:val="28"/>
        </w:rPr>
        <w:t>12</w:t>
      </w:r>
      <w:r w:rsidR="0056481E">
        <w:rPr>
          <w:sz w:val="28"/>
          <w:szCs w:val="28"/>
        </w:rPr>
        <w:t>.3%)</w:t>
      </w:r>
      <w:r w:rsidR="00F503EB">
        <w:rPr>
          <w:sz w:val="28"/>
          <w:szCs w:val="28"/>
        </w:rPr>
        <w:t xml:space="preserve"> and </w:t>
      </w:r>
      <w:r w:rsidRPr="00740AAF">
        <w:rPr>
          <w:sz w:val="28"/>
          <w:szCs w:val="28"/>
        </w:rPr>
        <w:t>MRI scans</w:t>
      </w:r>
      <w:r w:rsidR="0056481E">
        <w:rPr>
          <w:sz w:val="28"/>
          <w:szCs w:val="28"/>
        </w:rPr>
        <w:t xml:space="preserve"> (3.8%) </w:t>
      </w:r>
      <w:r w:rsidR="00F503EB">
        <w:rPr>
          <w:sz w:val="28"/>
          <w:szCs w:val="28"/>
        </w:rPr>
        <w:t>are</w:t>
      </w:r>
      <w:r w:rsidRPr="00740AAF">
        <w:rPr>
          <w:sz w:val="28"/>
          <w:szCs w:val="28"/>
        </w:rPr>
        <w:t xml:space="preserve"> the least frequent service</w:t>
      </w:r>
      <w:r w:rsidR="00F503EB">
        <w:rPr>
          <w:sz w:val="28"/>
          <w:szCs w:val="28"/>
        </w:rPr>
        <w:t>s</w:t>
      </w:r>
      <w:r w:rsidRPr="00740AAF">
        <w:rPr>
          <w:sz w:val="28"/>
          <w:szCs w:val="28"/>
        </w:rPr>
        <w:t xml:space="preserve">. </w:t>
      </w:r>
    </w:p>
    <w:p w14:paraId="0CB8BAA9" w14:textId="2C379B59" w:rsidR="001D7953" w:rsidRPr="001D7953" w:rsidRDefault="001D7953" w:rsidP="001D7953">
      <w:pPr>
        <w:rPr>
          <w:sz w:val="28"/>
          <w:szCs w:val="28"/>
        </w:rPr>
      </w:pPr>
      <w:r w:rsidRPr="001D7953">
        <w:rPr>
          <w:noProof/>
          <w:sz w:val="28"/>
          <w:szCs w:val="28"/>
        </w:rPr>
        <w:lastRenderedPageBreak/>
        <w:drawing>
          <wp:inline distT="0" distB="0" distL="0" distR="0" wp14:anchorId="6FBEFB39" wp14:editId="0CDDF91A">
            <wp:extent cx="5943600" cy="1663065"/>
            <wp:effectExtent l="0" t="0" r="0" b="0"/>
            <wp:docPr id="19939537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69F60B96" w14:textId="787937EC" w:rsidR="008348DC" w:rsidRPr="008348DC" w:rsidRDefault="008348DC" w:rsidP="008348DC">
      <w:pPr>
        <w:rPr>
          <w:sz w:val="28"/>
          <w:szCs w:val="28"/>
        </w:rPr>
      </w:pPr>
    </w:p>
    <w:p w14:paraId="5906E8F0" w14:textId="4C1ACA0C" w:rsidR="001D7953" w:rsidRPr="001D7953" w:rsidRDefault="001D7953" w:rsidP="001D7953">
      <w:pPr>
        <w:rPr>
          <w:sz w:val="28"/>
          <w:szCs w:val="28"/>
        </w:rPr>
      </w:pPr>
      <w:r w:rsidRPr="001D7953">
        <w:rPr>
          <w:noProof/>
          <w:sz w:val="28"/>
          <w:szCs w:val="28"/>
        </w:rPr>
        <w:drawing>
          <wp:inline distT="0" distB="0" distL="0" distR="0" wp14:anchorId="40215000" wp14:editId="73F2FE82">
            <wp:extent cx="5943600" cy="3112770"/>
            <wp:effectExtent l="0" t="0" r="0" b="0"/>
            <wp:docPr id="11510107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62F69024" w14:textId="77777777" w:rsidR="001D7953" w:rsidRDefault="001D7953" w:rsidP="003606FE">
      <w:pPr>
        <w:rPr>
          <w:sz w:val="28"/>
          <w:szCs w:val="28"/>
        </w:rPr>
      </w:pPr>
    </w:p>
    <w:p w14:paraId="28E09A32" w14:textId="5C5AA74C" w:rsidR="008348DC" w:rsidRDefault="008348DC" w:rsidP="003606FE">
      <w:pPr>
        <w:rPr>
          <w:sz w:val="28"/>
          <w:szCs w:val="28"/>
        </w:rPr>
      </w:pPr>
    </w:p>
    <w:p w14:paraId="51227763" w14:textId="321AA3EA" w:rsidR="00740AAF" w:rsidRDefault="00740AAF" w:rsidP="003606FE">
      <w:pPr>
        <w:rPr>
          <w:sz w:val="28"/>
          <w:szCs w:val="28"/>
        </w:rPr>
      </w:pPr>
      <w:r w:rsidRPr="00740AAF">
        <w:rPr>
          <w:sz w:val="28"/>
          <w:szCs w:val="28"/>
        </w:rPr>
        <w:t>The univariate distribution of the </w:t>
      </w:r>
      <w:proofErr w:type="spellStart"/>
      <w:r w:rsidRPr="00740AAF">
        <w:rPr>
          <w:sz w:val="28"/>
          <w:szCs w:val="28"/>
        </w:rPr>
        <w:t>Initial_admin</w:t>
      </w:r>
      <w:proofErr w:type="spellEnd"/>
      <w:r w:rsidRPr="00740AAF">
        <w:rPr>
          <w:sz w:val="28"/>
          <w:szCs w:val="28"/>
        </w:rPr>
        <w:t> variable shows that the majority of admissions are emergency admissions</w:t>
      </w:r>
      <w:r w:rsidR="0056481E">
        <w:rPr>
          <w:sz w:val="28"/>
          <w:szCs w:val="28"/>
        </w:rPr>
        <w:t xml:space="preserve"> (</w:t>
      </w:r>
      <w:r w:rsidRPr="00740AAF">
        <w:rPr>
          <w:sz w:val="28"/>
          <w:szCs w:val="28"/>
        </w:rPr>
        <w:t>50</w:t>
      </w:r>
      <w:r w:rsidR="0056481E">
        <w:rPr>
          <w:sz w:val="28"/>
          <w:szCs w:val="28"/>
        </w:rPr>
        <w:t>.</w:t>
      </w:r>
      <w:r w:rsidRPr="00740AAF">
        <w:rPr>
          <w:sz w:val="28"/>
          <w:szCs w:val="28"/>
        </w:rPr>
        <w:t>6</w:t>
      </w:r>
      <w:r w:rsidR="0056481E">
        <w:rPr>
          <w:sz w:val="28"/>
          <w:szCs w:val="28"/>
        </w:rPr>
        <w:t>%</w:t>
      </w:r>
      <w:r w:rsidR="0056481E" w:rsidRPr="00740AAF">
        <w:rPr>
          <w:sz w:val="28"/>
          <w:szCs w:val="28"/>
        </w:rPr>
        <w:t>)</w:t>
      </w:r>
      <w:r w:rsidRPr="00740AAF">
        <w:rPr>
          <w:sz w:val="28"/>
          <w:szCs w:val="28"/>
        </w:rPr>
        <w:t>, indicating that a significant number of patients require immediate and urgent care. Elective admissions</w:t>
      </w:r>
      <w:r w:rsidR="0056481E">
        <w:rPr>
          <w:sz w:val="28"/>
          <w:szCs w:val="28"/>
        </w:rPr>
        <w:t xml:space="preserve"> (</w:t>
      </w:r>
      <w:r w:rsidRPr="00740AAF">
        <w:rPr>
          <w:sz w:val="28"/>
          <w:szCs w:val="28"/>
        </w:rPr>
        <w:t>25</w:t>
      </w:r>
      <w:r w:rsidR="0056481E">
        <w:rPr>
          <w:sz w:val="28"/>
          <w:szCs w:val="28"/>
        </w:rPr>
        <w:t>.</w:t>
      </w:r>
      <w:r w:rsidRPr="00740AAF">
        <w:rPr>
          <w:sz w:val="28"/>
          <w:szCs w:val="28"/>
        </w:rPr>
        <w:t>0</w:t>
      </w:r>
      <w:r w:rsidR="0056481E">
        <w:rPr>
          <w:sz w:val="28"/>
          <w:szCs w:val="28"/>
        </w:rPr>
        <w:t>%)</w:t>
      </w:r>
      <w:r w:rsidRPr="00740AAF">
        <w:rPr>
          <w:sz w:val="28"/>
          <w:szCs w:val="28"/>
        </w:rPr>
        <w:t xml:space="preserve"> reflect planned and non-urgent procedures. Observation admissions</w:t>
      </w:r>
      <w:r w:rsidR="0056481E">
        <w:rPr>
          <w:sz w:val="28"/>
          <w:szCs w:val="28"/>
        </w:rPr>
        <w:t xml:space="preserve"> (</w:t>
      </w:r>
      <w:r w:rsidRPr="00740AAF">
        <w:rPr>
          <w:sz w:val="28"/>
          <w:szCs w:val="28"/>
        </w:rPr>
        <w:t>24</w:t>
      </w:r>
      <w:r w:rsidR="0056481E">
        <w:rPr>
          <w:sz w:val="28"/>
          <w:szCs w:val="28"/>
        </w:rPr>
        <w:t>.4%)</w:t>
      </w:r>
      <w:r w:rsidRPr="00740AAF">
        <w:rPr>
          <w:sz w:val="28"/>
          <w:szCs w:val="28"/>
        </w:rPr>
        <w:t xml:space="preserve"> suggest a considerable number of patients are admitted for monitoring and evaluation without immediate intervention. This distribution highlights the predominance of emergency situations in the patient population</w:t>
      </w:r>
      <w:r w:rsidR="0056481E">
        <w:rPr>
          <w:sz w:val="28"/>
          <w:szCs w:val="28"/>
        </w:rPr>
        <w:t>.</w:t>
      </w:r>
    </w:p>
    <w:p w14:paraId="7E9D5853" w14:textId="77777777" w:rsidR="00740AAF" w:rsidRDefault="00740AAF" w:rsidP="003606FE">
      <w:pPr>
        <w:rPr>
          <w:sz w:val="28"/>
          <w:szCs w:val="28"/>
        </w:rPr>
      </w:pPr>
    </w:p>
    <w:p w14:paraId="7474A87F" w14:textId="3BB866AB" w:rsidR="00740AAF" w:rsidRPr="003B5605" w:rsidRDefault="00740AAF" w:rsidP="003606FE">
      <w:pPr>
        <w:rPr>
          <w:b/>
          <w:bCs/>
          <w:sz w:val="28"/>
          <w:szCs w:val="28"/>
          <w:u w:val="single"/>
        </w:rPr>
      </w:pPr>
      <w:r w:rsidRPr="003B5605">
        <w:rPr>
          <w:b/>
          <w:bCs/>
          <w:sz w:val="28"/>
          <w:szCs w:val="28"/>
          <w:u w:val="single"/>
        </w:rPr>
        <w:lastRenderedPageBreak/>
        <w:t>D &amp; D1: BIVARIATE STATISTICS AND VISUAL OF FINDINGS</w:t>
      </w:r>
    </w:p>
    <w:p w14:paraId="11AC802C" w14:textId="1CD1FE4B" w:rsidR="003B5605" w:rsidRDefault="001E5D3A" w:rsidP="003B5605">
      <w:pPr>
        <w:rPr>
          <w:sz w:val="28"/>
          <w:szCs w:val="28"/>
        </w:rPr>
      </w:pPr>
      <w:r>
        <w:rPr>
          <w:sz w:val="28"/>
          <w:szCs w:val="28"/>
        </w:rPr>
        <w:t xml:space="preserve">For </w:t>
      </w:r>
      <w:r w:rsidR="006F46F7">
        <w:rPr>
          <w:sz w:val="28"/>
          <w:szCs w:val="28"/>
        </w:rPr>
        <w:t xml:space="preserve">a </w:t>
      </w:r>
      <w:r>
        <w:rPr>
          <w:sz w:val="28"/>
          <w:szCs w:val="28"/>
        </w:rPr>
        <w:t>bivariate exploration we selected</w:t>
      </w:r>
      <w:r w:rsidR="003B5605">
        <w:rPr>
          <w:sz w:val="28"/>
          <w:szCs w:val="28"/>
        </w:rPr>
        <w:t xml:space="preserve"> </w:t>
      </w:r>
      <w:r w:rsidR="006B2D8E">
        <w:rPr>
          <w:sz w:val="28"/>
          <w:szCs w:val="28"/>
        </w:rPr>
        <w:t xml:space="preserve">two </w:t>
      </w:r>
      <w:r w:rsidR="003B5605">
        <w:rPr>
          <w:sz w:val="28"/>
          <w:szCs w:val="28"/>
        </w:rPr>
        <w:t>continuous</w:t>
      </w:r>
      <w:r w:rsidR="006B2D8E">
        <w:rPr>
          <w:sz w:val="28"/>
          <w:szCs w:val="28"/>
        </w:rPr>
        <w:t xml:space="preserve"> variables </w:t>
      </w:r>
      <w:r w:rsidR="003B5605">
        <w:rPr>
          <w:sz w:val="28"/>
          <w:szCs w:val="28"/>
        </w:rPr>
        <w:t xml:space="preserve">Age and </w:t>
      </w:r>
      <w:proofErr w:type="spellStart"/>
      <w:r w:rsidR="003B5605">
        <w:rPr>
          <w:sz w:val="28"/>
          <w:szCs w:val="28"/>
        </w:rPr>
        <w:t>Additional_charges</w:t>
      </w:r>
      <w:proofErr w:type="spellEnd"/>
      <w:r w:rsidR="003B5605">
        <w:rPr>
          <w:sz w:val="28"/>
          <w:szCs w:val="28"/>
        </w:rPr>
        <w:t xml:space="preserve"> (t</w:t>
      </w:r>
      <w:r w:rsidR="003B5605" w:rsidRPr="003B5605">
        <w:rPr>
          <w:sz w:val="28"/>
          <w:szCs w:val="28"/>
        </w:rPr>
        <w:t>he average amount charged to the patient for miscellaneous procedures, treatments, medicines, anesthesiology, etc.</w:t>
      </w:r>
      <w:r w:rsidR="003B5605">
        <w:rPr>
          <w:sz w:val="28"/>
          <w:szCs w:val="28"/>
        </w:rPr>
        <w:t>), and two categorical variables</w:t>
      </w:r>
      <w:r w:rsidR="006B2D8E">
        <w:rPr>
          <w:sz w:val="28"/>
          <w:szCs w:val="28"/>
        </w:rPr>
        <w:t>:</w:t>
      </w:r>
      <w:r w:rsidR="003B5605">
        <w:rPr>
          <w:sz w:val="28"/>
          <w:szCs w:val="28"/>
        </w:rPr>
        <w:t xml:space="preserve"> Area and Gender. </w:t>
      </w:r>
    </w:p>
    <w:p w14:paraId="24C84B80" w14:textId="0EDF7214" w:rsidR="003B5605" w:rsidRPr="003B5605" w:rsidRDefault="003B5605" w:rsidP="003B5605">
      <w:pPr>
        <w:rPr>
          <w:sz w:val="28"/>
          <w:szCs w:val="28"/>
        </w:rPr>
      </w:pPr>
      <w:r w:rsidRPr="003B5605">
        <w:rPr>
          <w:noProof/>
          <w:sz w:val="28"/>
          <w:szCs w:val="28"/>
        </w:rPr>
        <w:drawing>
          <wp:inline distT="0" distB="0" distL="0" distR="0" wp14:anchorId="0EE29058" wp14:editId="7B4478DF">
            <wp:extent cx="6410325" cy="3181877"/>
            <wp:effectExtent l="0" t="0" r="0" b="0"/>
            <wp:docPr id="2733270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8194" cy="3190746"/>
                    </a:xfrm>
                    <a:prstGeom prst="rect">
                      <a:avLst/>
                    </a:prstGeom>
                    <a:noFill/>
                    <a:ln>
                      <a:noFill/>
                    </a:ln>
                  </pic:spPr>
                </pic:pic>
              </a:graphicData>
            </a:graphic>
          </wp:inline>
        </w:drawing>
      </w:r>
    </w:p>
    <w:p w14:paraId="23B83B89" w14:textId="77777777" w:rsidR="003B5605" w:rsidRDefault="003B5605" w:rsidP="003B5605">
      <w:pPr>
        <w:rPr>
          <w:sz w:val="28"/>
          <w:szCs w:val="28"/>
        </w:rPr>
      </w:pPr>
    </w:p>
    <w:p w14:paraId="5D350DFC" w14:textId="0DBE6922" w:rsidR="00897299" w:rsidRPr="00897299" w:rsidRDefault="00897299" w:rsidP="00897299">
      <w:pPr>
        <w:rPr>
          <w:sz w:val="28"/>
          <w:szCs w:val="28"/>
        </w:rPr>
      </w:pPr>
      <w:r w:rsidRPr="00897299">
        <w:rPr>
          <w:noProof/>
          <w:sz w:val="28"/>
          <w:szCs w:val="28"/>
        </w:rPr>
        <w:drawing>
          <wp:inline distT="0" distB="0" distL="0" distR="0" wp14:anchorId="4BCEF25F" wp14:editId="392C8058">
            <wp:extent cx="6572250" cy="1267405"/>
            <wp:effectExtent l="0" t="0" r="0" b="9525"/>
            <wp:docPr id="198995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0566" cy="1270937"/>
                    </a:xfrm>
                    <a:prstGeom prst="rect">
                      <a:avLst/>
                    </a:prstGeom>
                    <a:noFill/>
                    <a:ln>
                      <a:noFill/>
                    </a:ln>
                  </pic:spPr>
                </pic:pic>
              </a:graphicData>
            </a:graphic>
          </wp:inline>
        </w:drawing>
      </w:r>
    </w:p>
    <w:p w14:paraId="1632F78D" w14:textId="196AF7E1" w:rsidR="003B5605" w:rsidRPr="003B5605" w:rsidRDefault="003B5605" w:rsidP="003B5605">
      <w:pPr>
        <w:rPr>
          <w:sz w:val="28"/>
          <w:szCs w:val="28"/>
        </w:rPr>
      </w:pPr>
    </w:p>
    <w:p w14:paraId="28BF7A29" w14:textId="65DE58B0" w:rsidR="00897299" w:rsidRPr="00897299" w:rsidRDefault="00897299" w:rsidP="00897299">
      <w:pPr>
        <w:rPr>
          <w:sz w:val="28"/>
          <w:szCs w:val="28"/>
        </w:rPr>
      </w:pPr>
      <w:r w:rsidRPr="00897299">
        <w:rPr>
          <w:noProof/>
          <w:sz w:val="28"/>
          <w:szCs w:val="28"/>
        </w:rPr>
        <w:lastRenderedPageBreak/>
        <w:drawing>
          <wp:inline distT="0" distB="0" distL="0" distR="0" wp14:anchorId="774838FF" wp14:editId="61B1322A">
            <wp:extent cx="5943600" cy="4547235"/>
            <wp:effectExtent l="0" t="0" r="0" b="5715"/>
            <wp:docPr id="513652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47235"/>
                    </a:xfrm>
                    <a:prstGeom prst="rect">
                      <a:avLst/>
                    </a:prstGeom>
                    <a:noFill/>
                    <a:ln>
                      <a:noFill/>
                    </a:ln>
                  </pic:spPr>
                </pic:pic>
              </a:graphicData>
            </a:graphic>
          </wp:inline>
        </w:drawing>
      </w:r>
    </w:p>
    <w:p w14:paraId="64DE4588" w14:textId="498F0D35" w:rsidR="00BA03FC" w:rsidRPr="00BA03FC" w:rsidRDefault="00BA03FC" w:rsidP="00BA03FC">
      <w:pPr>
        <w:rPr>
          <w:sz w:val="28"/>
          <w:szCs w:val="28"/>
        </w:rPr>
      </w:pPr>
      <w:r w:rsidRPr="00BA03FC">
        <w:rPr>
          <w:noProof/>
          <w:sz w:val="28"/>
          <w:szCs w:val="28"/>
        </w:rPr>
        <w:drawing>
          <wp:inline distT="0" distB="0" distL="0" distR="0" wp14:anchorId="4FEA26C5" wp14:editId="3F3D993D">
            <wp:extent cx="5943600" cy="571500"/>
            <wp:effectExtent l="0" t="0" r="0" b="0"/>
            <wp:docPr id="1292848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2B037E3A" w14:textId="52D37320" w:rsidR="00BA03FC" w:rsidRDefault="00BA03FC" w:rsidP="003606FE">
      <w:pPr>
        <w:rPr>
          <w:sz w:val="28"/>
          <w:szCs w:val="28"/>
        </w:rPr>
      </w:pPr>
      <w:r w:rsidRPr="00BA03FC">
        <w:rPr>
          <w:sz w:val="28"/>
          <w:szCs w:val="28"/>
        </w:rPr>
        <w:t xml:space="preserve">A bivariate distribution describes the relationship between two variables </w:t>
      </w:r>
      <w:proofErr w:type="spellStart"/>
      <w:r w:rsidRPr="00BA03FC">
        <w:rPr>
          <w:sz w:val="28"/>
          <w:szCs w:val="28"/>
        </w:rPr>
        <w:t>Additional_charges</w:t>
      </w:r>
      <w:proofErr w:type="spellEnd"/>
      <w:r w:rsidRPr="00BA03FC">
        <w:rPr>
          <w:sz w:val="28"/>
          <w:szCs w:val="28"/>
        </w:rPr>
        <w:t xml:space="preserve"> and Age. </w:t>
      </w:r>
      <w:r>
        <w:rPr>
          <w:sz w:val="28"/>
          <w:szCs w:val="28"/>
        </w:rPr>
        <w:t>T</w:t>
      </w:r>
      <w:r w:rsidRPr="00BA03FC">
        <w:rPr>
          <w:sz w:val="28"/>
          <w:szCs w:val="28"/>
        </w:rPr>
        <w:t xml:space="preserve">he positive correlation </w:t>
      </w:r>
      <w:r>
        <w:rPr>
          <w:sz w:val="28"/>
          <w:szCs w:val="28"/>
        </w:rPr>
        <w:t>is</w:t>
      </w:r>
      <w:r w:rsidRPr="00BA03FC">
        <w:rPr>
          <w:sz w:val="28"/>
          <w:szCs w:val="28"/>
        </w:rPr>
        <w:t xml:space="preserve"> 0.717</w:t>
      </w:r>
      <w:r>
        <w:rPr>
          <w:sz w:val="28"/>
          <w:szCs w:val="28"/>
        </w:rPr>
        <w:t xml:space="preserve"> and the</w:t>
      </w:r>
      <w:r w:rsidRPr="00BA03FC">
        <w:rPr>
          <w:sz w:val="28"/>
          <w:szCs w:val="28"/>
        </w:rPr>
        <w:t xml:space="preserve"> scatterplot</w:t>
      </w:r>
      <w:r>
        <w:rPr>
          <w:sz w:val="28"/>
          <w:szCs w:val="28"/>
        </w:rPr>
        <w:t xml:space="preserve"> </w:t>
      </w:r>
      <w:r w:rsidRPr="00BA03FC">
        <w:rPr>
          <w:sz w:val="28"/>
          <w:szCs w:val="28"/>
        </w:rPr>
        <w:t>show</w:t>
      </w:r>
      <w:r>
        <w:rPr>
          <w:sz w:val="28"/>
          <w:szCs w:val="28"/>
        </w:rPr>
        <w:t>s</w:t>
      </w:r>
      <w:r w:rsidRPr="00BA03FC">
        <w:rPr>
          <w:sz w:val="28"/>
          <w:szCs w:val="28"/>
        </w:rPr>
        <w:t xml:space="preserve"> a trend where higher additional charges are associated with older ages.</w:t>
      </w:r>
      <w:r w:rsidR="00947A34">
        <w:rPr>
          <w:sz w:val="28"/>
          <w:szCs w:val="28"/>
        </w:rPr>
        <w:t xml:space="preserve"> For each particular age, we observe two peaks of additional charges. This might be caused by two different types of charges, and their amount increases with the age of the patient. </w:t>
      </w:r>
      <w:r w:rsidRPr="00BA03FC">
        <w:rPr>
          <w:sz w:val="28"/>
          <w:szCs w:val="28"/>
        </w:rPr>
        <w:t>This means that as age increases, additional charges tend to increase as well. The positive correlation suggests a strong linear relationship between these two variables.</w:t>
      </w:r>
    </w:p>
    <w:p w14:paraId="5E0A818A" w14:textId="334BFA67" w:rsidR="00BA03FC" w:rsidRPr="00BA03FC" w:rsidRDefault="00BA03FC" w:rsidP="00BA03FC">
      <w:pPr>
        <w:rPr>
          <w:sz w:val="28"/>
          <w:szCs w:val="28"/>
        </w:rPr>
      </w:pPr>
      <w:r w:rsidRPr="00BA03FC">
        <w:rPr>
          <w:noProof/>
          <w:sz w:val="28"/>
          <w:szCs w:val="28"/>
        </w:rPr>
        <w:lastRenderedPageBreak/>
        <w:drawing>
          <wp:inline distT="0" distB="0" distL="0" distR="0" wp14:anchorId="20DD1F67" wp14:editId="479877ED">
            <wp:extent cx="5943600" cy="1920875"/>
            <wp:effectExtent l="0" t="0" r="0" b="3175"/>
            <wp:docPr id="1650322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inline>
        </w:drawing>
      </w:r>
    </w:p>
    <w:p w14:paraId="5654F48B" w14:textId="7F8E7897" w:rsidR="00D64D55" w:rsidRPr="00D64D55" w:rsidRDefault="00D64D55" w:rsidP="00D64D55">
      <w:pPr>
        <w:rPr>
          <w:sz w:val="28"/>
          <w:szCs w:val="28"/>
        </w:rPr>
      </w:pPr>
      <w:r w:rsidRPr="00D64D55">
        <w:rPr>
          <w:noProof/>
          <w:sz w:val="28"/>
          <w:szCs w:val="28"/>
        </w:rPr>
        <w:drawing>
          <wp:inline distT="0" distB="0" distL="0" distR="0" wp14:anchorId="0FE4C48C" wp14:editId="7B9CC0AC">
            <wp:extent cx="5943600" cy="1337945"/>
            <wp:effectExtent l="0" t="0" r="0" b="0"/>
            <wp:docPr id="481832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337945"/>
                    </a:xfrm>
                    <a:prstGeom prst="rect">
                      <a:avLst/>
                    </a:prstGeom>
                    <a:noFill/>
                    <a:ln>
                      <a:noFill/>
                    </a:ln>
                  </pic:spPr>
                </pic:pic>
              </a:graphicData>
            </a:graphic>
          </wp:inline>
        </w:drawing>
      </w:r>
    </w:p>
    <w:p w14:paraId="63ACF401" w14:textId="141BB39D" w:rsidR="00772AEC" w:rsidRPr="00772AEC" w:rsidRDefault="00772AEC" w:rsidP="00772AEC">
      <w:pPr>
        <w:rPr>
          <w:sz w:val="28"/>
          <w:szCs w:val="28"/>
        </w:rPr>
      </w:pPr>
    </w:p>
    <w:p w14:paraId="20CC1ED6" w14:textId="5FB343BA" w:rsidR="00D64D55" w:rsidRPr="00D64D55" w:rsidRDefault="00D64D55" w:rsidP="00D64D55">
      <w:pPr>
        <w:rPr>
          <w:sz w:val="28"/>
          <w:szCs w:val="28"/>
        </w:rPr>
      </w:pPr>
      <w:r w:rsidRPr="00D64D55">
        <w:rPr>
          <w:noProof/>
          <w:sz w:val="28"/>
          <w:szCs w:val="28"/>
        </w:rPr>
        <w:drawing>
          <wp:inline distT="0" distB="0" distL="0" distR="0" wp14:anchorId="0A66B220" wp14:editId="1827E8C4">
            <wp:extent cx="4934874" cy="4033838"/>
            <wp:effectExtent l="0" t="0" r="0" b="5080"/>
            <wp:docPr id="1264200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0577" cy="4038499"/>
                    </a:xfrm>
                    <a:prstGeom prst="rect">
                      <a:avLst/>
                    </a:prstGeom>
                    <a:noFill/>
                    <a:ln>
                      <a:noFill/>
                    </a:ln>
                  </pic:spPr>
                </pic:pic>
              </a:graphicData>
            </a:graphic>
          </wp:inline>
        </w:drawing>
      </w:r>
    </w:p>
    <w:p w14:paraId="57584E3A" w14:textId="2B666424" w:rsidR="006E5B3C" w:rsidRPr="006E5B3C" w:rsidRDefault="006E5B3C" w:rsidP="006E5B3C">
      <w:pPr>
        <w:rPr>
          <w:sz w:val="28"/>
          <w:szCs w:val="28"/>
        </w:rPr>
      </w:pPr>
      <w:r w:rsidRPr="006E5B3C">
        <w:rPr>
          <w:noProof/>
          <w:sz w:val="28"/>
          <w:szCs w:val="28"/>
        </w:rPr>
        <w:lastRenderedPageBreak/>
        <w:drawing>
          <wp:inline distT="0" distB="0" distL="0" distR="0" wp14:anchorId="4F0A4079" wp14:editId="51A9D6A8">
            <wp:extent cx="5943600" cy="1800860"/>
            <wp:effectExtent l="0" t="0" r="0" b="8890"/>
            <wp:docPr id="889792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00860"/>
                    </a:xfrm>
                    <a:prstGeom prst="rect">
                      <a:avLst/>
                    </a:prstGeom>
                    <a:noFill/>
                    <a:ln>
                      <a:noFill/>
                    </a:ln>
                  </pic:spPr>
                </pic:pic>
              </a:graphicData>
            </a:graphic>
          </wp:inline>
        </w:drawing>
      </w:r>
    </w:p>
    <w:p w14:paraId="2AE77CF6" w14:textId="5AFEEEAD" w:rsidR="006E5B3C" w:rsidRPr="006E5B3C" w:rsidRDefault="006E5B3C" w:rsidP="006E5B3C">
      <w:pPr>
        <w:rPr>
          <w:sz w:val="28"/>
          <w:szCs w:val="28"/>
        </w:rPr>
      </w:pPr>
      <w:r w:rsidRPr="006E5B3C">
        <w:rPr>
          <w:noProof/>
          <w:sz w:val="28"/>
          <w:szCs w:val="28"/>
        </w:rPr>
        <w:drawing>
          <wp:inline distT="0" distB="0" distL="0" distR="0" wp14:anchorId="755076B9" wp14:editId="2767FEAB">
            <wp:extent cx="3682047" cy="2997957"/>
            <wp:effectExtent l="0" t="0" r="0" b="0"/>
            <wp:docPr id="765470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7052" cy="3010174"/>
                    </a:xfrm>
                    <a:prstGeom prst="rect">
                      <a:avLst/>
                    </a:prstGeom>
                    <a:noFill/>
                    <a:ln>
                      <a:noFill/>
                    </a:ln>
                  </pic:spPr>
                </pic:pic>
              </a:graphicData>
            </a:graphic>
          </wp:inline>
        </w:drawing>
      </w:r>
    </w:p>
    <w:p w14:paraId="460F8A47" w14:textId="2053064C" w:rsidR="006F46F7" w:rsidRPr="006F46F7" w:rsidRDefault="006F46F7" w:rsidP="006F46F7">
      <w:pPr>
        <w:rPr>
          <w:sz w:val="28"/>
          <w:szCs w:val="28"/>
        </w:rPr>
      </w:pPr>
    </w:p>
    <w:p w14:paraId="17C4F145" w14:textId="77777777" w:rsidR="006E5B3C" w:rsidRDefault="006E5B3C" w:rsidP="003606FE">
      <w:pPr>
        <w:rPr>
          <w:sz w:val="28"/>
          <w:szCs w:val="28"/>
        </w:rPr>
      </w:pPr>
    </w:p>
    <w:p w14:paraId="3E92C9C3" w14:textId="77777777" w:rsidR="006E5B3C" w:rsidRDefault="006E5B3C" w:rsidP="003606FE">
      <w:pPr>
        <w:rPr>
          <w:sz w:val="28"/>
          <w:szCs w:val="28"/>
        </w:rPr>
      </w:pPr>
    </w:p>
    <w:p w14:paraId="20FC852C" w14:textId="7968A51A" w:rsidR="001D7953" w:rsidRDefault="00772AEC" w:rsidP="003606FE">
      <w:pPr>
        <w:rPr>
          <w:sz w:val="28"/>
          <w:szCs w:val="28"/>
        </w:rPr>
      </w:pPr>
      <w:r>
        <w:rPr>
          <w:sz w:val="28"/>
          <w:szCs w:val="28"/>
        </w:rPr>
        <w:t>The</w:t>
      </w:r>
      <w:r w:rsidR="00E45009">
        <w:rPr>
          <w:sz w:val="28"/>
          <w:szCs w:val="28"/>
        </w:rPr>
        <w:t xml:space="preserve"> heatmap</w:t>
      </w:r>
      <w:r w:rsidRPr="00772AEC">
        <w:rPr>
          <w:sz w:val="28"/>
          <w:szCs w:val="28"/>
        </w:rPr>
        <w:t xml:space="preserve"> reveal</w:t>
      </w:r>
      <w:r>
        <w:rPr>
          <w:sz w:val="28"/>
          <w:szCs w:val="28"/>
        </w:rPr>
        <w:t>s</w:t>
      </w:r>
      <w:r w:rsidR="00182DA4">
        <w:rPr>
          <w:sz w:val="28"/>
          <w:szCs w:val="28"/>
        </w:rPr>
        <w:t xml:space="preserve"> that there is fairly even gender distribution across </w:t>
      </w:r>
      <w:r w:rsidR="00182DA4" w:rsidRPr="00772AEC">
        <w:rPr>
          <w:sz w:val="28"/>
          <w:szCs w:val="28"/>
        </w:rPr>
        <w:t>Rural, Suburban, and Urban areas.</w:t>
      </w:r>
      <w:r w:rsidR="006F46F7">
        <w:rPr>
          <w:sz w:val="28"/>
          <w:szCs w:val="28"/>
        </w:rPr>
        <w:t xml:space="preserve"> The number of nonbinary people marginally higher in the Urban area (78) compare to</w:t>
      </w:r>
      <w:r w:rsidR="00066DFB">
        <w:rPr>
          <w:sz w:val="28"/>
          <w:szCs w:val="28"/>
        </w:rPr>
        <w:t xml:space="preserve"> the</w:t>
      </w:r>
      <w:r w:rsidR="006F46F7">
        <w:rPr>
          <w:sz w:val="28"/>
          <w:szCs w:val="28"/>
        </w:rPr>
        <w:t xml:space="preserve"> Rural (65). </w:t>
      </w:r>
      <w:r w:rsidR="006F46F7" w:rsidRPr="006F46F7">
        <w:rPr>
          <w:sz w:val="28"/>
          <w:szCs w:val="28"/>
        </w:rPr>
        <w:t>The correlation matrix</w:t>
      </w:r>
      <w:r w:rsidR="006F46F7">
        <w:rPr>
          <w:sz w:val="28"/>
          <w:szCs w:val="28"/>
        </w:rPr>
        <w:t xml:space="preserve"> </w:t>
      </w:r>
      <w:r w:rsidR="006F46F7" w:rsidRPr="006F46F7">
        <w:rPr>
          <w:sz w:val="28"/>
          <w:szCs w:val="28"/>
        </w:rPr>
        <w:t xml:space="preserve">suggests that there </w:t>
      </w:r>
      <w:r w:rsidR="00066DFB">
        <w:rPr>
          <w:sz w:val="28"/>
          <w:szCs w:val="28"/>
        </w:rPr>
        <w:t>is virtually no</w:t>
      </w:r>
      <w:r w:rsidR="006F46F7" w:rsidRPr="006F46F7">
        <w:rPr>
          <w:sz w:val="28"/>
          <w:szCs w:val="28"/>
        </w:rPr>
        <w:t xml:space="preserve"> relationship between </w:t>
      </w:r>
      <w:r w:rsidR="00066DFB">
        <w:rPr>
          <w:sz w:val="28"/>
          <w:szCs w:val="28"/>
        </w:rPr>
        <w:t>gender and the type of the housing area</w:t>
      </w:r>
      <w:r w:rsidR="006F46F7" w:rsidRPr="006F46F7">
        <w:rPr>
          <w:sz w:val="28"/>
          <w:szCs w:val="28"/>
        </w:rPr>
        <w:t xml:space="preserve">. The values on the diagonal (1.000000) indicate a perfect positive correlation of each variable with itself, which is expected. The off-diagonal value (0.000293) represents the correlation between Gender and Area, and it is very close to 0. </w:t>
      </w:r>
    </w:p>
    <w:p w14:paraId="5D735BA2" w14:textId="77777777" w:rsidR="006F46F7" w:rsidRDefault="006F46F7" w:rsidP="003606FE">
      <w:pPr>
        <w:rPr>
          <w:sz w:val="28"/>
          <w:szCs w:val="28"/>
        </w:rPr>
      </w:pPr>
    </w:p>
    <w:p w14:paraId="526ED4DF" w14:textId="77777777" w:rsidR="006F46F7" w:rsidRDefault="006F46F7" w:rsidP="003606FE">
      <w:pPr>
        <w:rPr>
          <w:sz w:val="28"/>
          <w:szCs w:val="28"/>
        </w:rPr>
      </w:pPr>
    </w:p>
    <w:p w14:paraId="38D1AE05" w14:textId="3E4318CD" w:rsidR="00182DA4" w:rsidRPr="00BE4446" w:rsidRDefault="00182DA4" w:rsidP="003606FE">
      <w:pPr>
        <w:rPr>
          <w:b/>
          <w:bCs/>
          <w:sz w:val="28"/>
          <w:szCs w:val="28"/>
          <w:u w:val="single"/>
        </w:rPr>
      </w:pPr>
      <w:r w:rsidRPr="00BE4446">
        <w:rPr>
          <w:b/>
          <w:bCs/>
          <w:sz w:val="28"/>
          <w:szCs w:val="28"/>
          <w:u w:val="single"/>
        </w:rPr>
        <w:t>E1: RESULTS OF ANALYSIS</w:t>
      </w:r>
    </w:p>
    <w:p w14:paraId="6443A0DC" w14:textId="650D70C0" w:rsidR="00182DA4" w:rsidRDefault="00BE4446" w:rsidP="003606FE">
      <w:pPr>
        <w:rPr>
          <w:sz w:val="28"/>
          <w:szCs w:val="28"/>
        </w:rPr>
      </w:pPr>
      <w:r w:rsidRPr="00BE4446">
        <w:rPr>
          <w:sz w:val="28"/>
          <w:szCs w:val="28"/>
        </w:rPr>
        <w:t>The initial inquiry sought to determine whether the readmission rate for patients with diabetes was greater than that of the general population. There is a statistically significant difference, according to the alternative hypothesis, and there is no statistically significant difference, according to the null hypothesis. This relationship was examined using the chi-square test, with an alpha of 0.05. With a chi-squared statistic of 0.0798 and a p-value of 0.7775, the chi-squared test results lead to the conclusion that there is no meaningful correlation between diabetes and readmission status.</w:t>
      </w:r>
    </w:p>
    <w:p w14:paraId="7DFBCFC8" w14:textId="6FE176EF" w:rsidR="00BE4446" w:rsidRDefault="00BE4446" w:rsidP="003606FE">
      <w:pPr>
        <w:rPr>
          <w:sz w:val="28"/>
          <w:szCs w:val="28"/>
        </w:rPr>
      </w:pPr>
      <w:r w:rsidRPr="00BE4446">
        <w:rPr>
          <w:sz w:val="28"/>
          <w:szCs w:val="28"/>
        </w:rPr>
        <w:t>The relationship between two</w:t>
      </w:r>
      <w:r>
        <w:rPr>
          <w:sz w:val="28"/>
          <w:szCs w:val="28"/>
        </w:rPr>
        <w:t xml:space="preserve"> continuous</w:t>
      </w:r>
      <w:r w:rsidRPr="00BE4446">
        <w:rPr>
          <w:sz w:val="28"/>
          <w:szCs w:val="28"/>
        </w:rPr>
        <w:t xml:space="preserve"> variables, </w:t>
      </w:r>
      <w:proofErr w:type="spellStart"/>
      <w:r w:rsidRPr="00BE4446">
        <w:rPr>
          <w:sz w:val="28"/>
          <w:szCs w:val="28"/>
        </w:rPr>
        <w:t>Additional_charges</w:t>
      </w:r>
      <w:proofErr w:type="spellEnd"/>
      <w:r w:rsidRPr="00BE4446">
        <w:rPr>
          <w:sz w:val="28"/>
          <w:szCs w:val="28"/>
        </w:rPr>
        <w:t xml:space="preserve"> and Age, is described by a bivariate distribution. The scatterplot displays a trend where higher additional charges are linked to older ages, and the positive correlation is 0.717. This implies that extra fees typically rise in tandem with an increase in age. There appears to be a strong linear relationship between these two variables based on the positive correlation.</w:t>
      </w:r>
    </w:p>
    <w:p w14:paraId="34CCECF9" w14:textId="0382A311" w:rsidR="00DE504D" w:rsidRDefault="00DE504D" w:rsidP="003606FE">
      <w:pPr>
        <w:rPr>
          <w:sz w:val="28"/>
          <w:szCs w:val="28"/>
        </w:rPr>
      </w:pPr>
      <w:r w:rsidRPr="00DE504D">
        <w:rPr>
          <w:sz w:val="28"/>
          <w:szCs w:val="28"/>
        </w:rPr>
        <w:t xml:space="preserve">The correlation matrix </w:t>
      </w:r>
      <w:r>
        <w:rPr>
          <w:sz w:val="28"/>
          <w:szCs w:val="28"/>
        </w:rPr>
        <w:t xml:space="preserve">heatmap for Gender and Area </w:t>
      </w:r>
      <w:r w:rsidRPr="00DE504D">
        <w:rPr>
          <w:sz w:val="28"/>
          <w:szCs w:val="28"/>
        </w:rPr>
        <w:t xml:space="preserve">illustrates the relationship between </w:t>
      </w:r>
      <w:r w:rsidR="002E7C6C">
        <w:rPr>
          <w:sz w:val="28"/>
          <w:szCs w:val="28"/>
        </w:rPr>
        <w:t xml:space="preserve">these two categorical </w:t>
      </w:r>
      <w:r w:rsidRPr="00DE504D">
        <w:rPr>
          <w:sz w:val="28"/>
          <w:szCs w:val="28"/>
        </w:rPr>
        <w:t>variables.</w:t>
      </w:r>
      <w:r>
        <w:rPr>
          <w:sz w:val="28"/>
          <w:szCs w:val="28"/>
        </w:rPr>
        <w:t xml:space="preserve"> </w:t>
      </w:r>
      <w:r w:rsidRPr="00DE504D">
        <w:rPr>
          <w:sz w:val="28"/>
          <w:szCs w:val="28"/>
        </w:rPr>
        <w:t xml:space="preserve">The off-diagonal value </w:t>
      </w:r>
      <w:r>
        <w:rPr>
          <w:sz w:val="28"/>
          <w:szCs w:val="28"/>
        </w:rPr>
        <w:t xml:space="preserve">of </w:t>
      </w:r>
      <w:r w:rsidRPr="00DE504D">
        <w:rPr>
          <w:sz w:val="28"/>
          <w:szCs w:val="28"/>
        </w:rPr>
        <w:t>0.000293 implies that</w:t>
      </w:r>
      <w:r>
        <w:rPr>
          <w:sz w:val="28"/>
          <w:szCs w:val="28"/>
        </w:rPr>
        <w:t xml:space="preserve"> </w:t>
      </w:r>
      <w:r w:rsidR="002E7C6C">
        <w:rPr>
          <w:sz w:val="28"/>
          <w:szCs w:val="28"/>
        </w:rPr>
        <w:t>Gender and Area</w:t>
      </w:r>
      <w:r w:rsidRPr="00DE504D">
        <w:rPr>
          <w:sz w:val="28"/>
          <w:szCs w:val="28"/>
        </w:rPr>
        <w:t> are not significantly correlated.</w:t>
      </w:r>
    </w:p>
    <w:p w14:paraId="36B534E5" w14:textId="77777777" w:rsidR="00BE4446" w:rsidRDefault="00BE4446" w:rsidP="003606FE">
      <w:pPr>
        <w:rPr>
          <w:sz w:val="28"/>
          <w:szCs w:val="28"/>
        </w:rPr>
      </w:pPr>
    </w:p>
    <w:p w14:paraId="5070ED40" w14:textId="77777777" w:rsidR="00893A47" w:rsidRDefault="00893A47" w:rsidP="003606FE">
      <w:pPr>
        <w:rPr>
          <w:sz w:val="28"/>
          <w:szCs w:val="28"/>
        </w:rPr>
      </w:pPr>
    </w:p>
    <w:p w14:paraId="242A08CD" w14:textId="5D6099E5" w:rsidR="00893A47" w:rsidRPr="00071E4D" w:rsidRDefault="00893A47" w:rsidP="003606FE">
      <w:pPr>
        <w:rPr>
          <w:b/>
          <w:bCs/>
          <w:sz w:val="28"/>
          <w:szCs w:val="28"/>
          <w:u w:val="single"/>
        </w:rPr>
      </w:pPr>
      <w:r w:rsidRPr="00071E4D">
        <w:rPr>
          <w:b/>
          <w:bCs/>
          <w:sz w:val="28"/>
          <w:szCs w:val="28"/>
          <w:u w:val="single"/>
        </w:rPr>
        <w:t>E2: LIMITATIONS OF ANALYSIS</w:t>
      </w:r>
    </w:p>
    <w:p w14:paraId="374C7F91" w14:textId="108D2ED4" w:rsidR="00071E4D" w:rsidRDefault="005644EB" w:rsidP="00071E4D">
      <w:pPr>
        <w:rPr>
          <w:sz w:val="28"/>
          <w:szCs w:val="28"/>
        </w:rPr>
      </w:pPr>
      <w:r w:rsidRPr="005644EB">
        <w:rPr>
          <w:sz w:val="28"/>
          <w:szCs w:val="28"/>
        </w:rPr>
        <w:t xml:space="preserve">The chi-square test for the relationship between Diabetes and </w:t>
      </w:r>
      <w:proofErr w:type="spellStart"/>
      <w:r w:rsidRPr="005644EB">
        <w:rPr>
          <w:sz w:val="28"/>
          <w:szCs w:val="28"/>
        </w:rPr>
        <w:t>ReAdmis</w:t>
      </w:r>
      <w:proofErr w:type="spellEnd"/>
      <w:r w:rsidRPr="005644EB">
        <w:rPr>
          <w:sz w:val="28"/>
          <w:szCs w:val="28"/>
        </w:rPr>
        <w:t xml:space="preserve"> has several limitations. </w:t>
      </w:r>
      <w:r w:rsidR="00CD4E03">
        <w:rPr>
          <w:sz w:val="28"/>
          <w:szCs w:val="28"/>
        </w:rPr>
        <w:t xml:space="preserve">In </w:t>
      </w:r>
      <w:r w:rsidRPr="005644EB">
        <w:rPr>
          <w:sz w:val="28"/>
          <w:szCs w:val="28"/>
        </w:rPr>
        <w:t xml:space="preserve">this dataset, the chi-square statistic is very low (0.08) with a high p-value (0.78), indicating no significant association between diabetes and readmission status. This result could be influenced by other confounding variables not accounted for in the test, and the large sample size (10,000 entries) might mask subtle associations. </w:t>
      </w:r>
    </w:p>
    <w:p w14:paraId="0C30884C" w14:textId="77777777" w:rsidR="00BE4446" w:rsidRDefault="00BE4446" w:rsidP="00071E4D">
      <w:pPr>
        <w:rPr>
          <w:sz w:val="28"/>
          <w:szCs w:val="28"/>
        </w:rPr>
      </w:pPr>
    </w:p>
    <w:p w14:paraId="679A3FAF" w14:textId="77777777" w:rsidR="00BE4446" w:rsidRDefault="00BE4446" w:rsidP="00071E4D">
      <w:pPr>
        <w:rPr>
          <w:sz w:val="28"/>
          <w:szCs w:val="28"/>
        </w:rPr>
      </w:pPr>
    </w:p>
    <w:p w14:paraId="5114C35D" w14:textId="3CE99231" w:rsidR="007B4037" w:rsidRPr="002545DA" w:rsidRDefault="007B4037" w:rsidP="00071E4D">
      <w:pPr>
        <w:rPr>
          <w:b/>
          <w:bCs/>
          <w:sz w:val="28"/>
          <w:szCs w:val="28"/>
          <w:u w:val="single"/>
        </w:rPr>
      </w:pPr>
      <w:r w:rsidRPr="002545DA">
        <w:rPr>
          <w:b/>
          <w:bCs/>
          <w:sz w:val="28"/>
          <w:szCs w:val="28"/>
          <w:u w:val="single"/>
        </w:rPr>
        <w:lastRenderedPageBreak/>
        <w:t>E3: RECOMMENDATIONS</w:t>
      </w:r>
    </w:p>
    <w:p w14:paraId="557644A6" w14:textId="77777777" w:rsidR="002545DA" w:rsidRDefault="002545DA" w:rsidP="002545DA">
      <w:pPr>
        <w:rPr>
          <w:sz w:val="28"/>
          <w:szCs w:val="28"/>
        </w:rPr>
      </w:pPr>
      <w:r>
        <w:rPr>
          <w:sz w:val="28"/>
          <w:szCs w:val="28"/>
        </w:rPr>
        <w:t>W</w:t>
      </w:r>
      <w:r w:rsidRPr="005644EB">
        <w:rPr>
          <w:sz w:val="28"/>
          <w:szCs w:val="28"/>
        </w:rPr>
        <w:t>hile the chi-square test provides a basic understanding, it may not capture the complexity of the relationship between these variables</w:t>
      </w:r>
      <w:r>
        <w:rPr>
          <w:sz w:val="28"/>
          <w:szCs w:val="28"/>
        </w:rPr>
        <w:t xml:space="preserve"> and</w:t>
      </w:r>
      <w:r w:rsidRPr="005644EB">
        <w:rPr>
          <w:sz w:val="28"/>
          <w:szCs w:val="28"/>
        </w:rPr>
        <w:t xml:space="preserve"> should be complemented with other statistical methods for a more comprehensive understanding.</w:t>
      </w:r>
    </w:p>
    <w:p w14:paraId="210B9C42" w14:textId="77777777" w:rsidR="002545DA" w:rsidRDefault="002545DA" w:rsidP="00071E4D">
      <w:pPr>
        <w:rPr>
          <w:sz w:val="28"/>
          <w:szCs w:val="28"/>
        </w:rPr>
      </w:pPr>
    </w:p>
    <w:p w14:paraId="7600C529" w14:textId="77777777" w:rsidR="00BE4446" w:rsidRDefault="00BE4446" w:rsidP="00071E4D">
      <w:pPr>
        <w:rPr>
          <w:b/>
          <w:bCs/>
          <w:sz w:val="28"/>
          <w:szCs w:val="28"/>
          <w:u w:val="single"/>
        </w:rPr>
      </w:pPr>
    </w:p>
    <w:p w14:paraId="7C3B2711" w14:textId="77777777" w:rsidR="00BE4446" w:rsidRDefault="00071E4D" w:rsidP="00071E4D">
      <w:pPr>
        <w:rPr>
          <w:b/>
          <w:bCs/>
          <w:sz w:val="28"/>
          <w:szCs w:val="28"/>
          <w:u w:val="single"/>
        </w:rPr>
      </w:pPr>
      <w:r w:rsidRPr="00071E4D">
        <w:rPr>
          <w:b/>
          <w:bCs/>
          <w:sz w:val="28"/>
          <w:szCs w:val="28"/>
          <w:u w:val="single"/>
        </w:rPr>
        <w:t xml:space="preserve">F: VIDEO </w:t>
      </w:r>
    </w:p>
    <w:p w14:paraId="67A95ECF" w14:textId="1698BA98" w:rsidR="00071E4D" w:rsidRPr="00BE4446" w:rsidRDefault="00071E4D" w:rsidP="00071E4D">
      <w:pPr>
        <w:rPr>
          <w:b/>
          <w:bCs/>
          <w:sz w:val="28"/>
          <w:szCs w:val="28"/>
          <w:u w:val="single"/>
        </w:rPr>
      </w:pPr>
      <w:r>
        <w:rPr>
          <w:sz w:val="28"/>
          <w:szCs w:val="28"/>
        </w:rPr>
        <w:t>Please see attached link to a Panopto video</w:t>
      </w:r>
    </w:p>
    <w:p w14:paraId="2812CB3B" w14:textId="77777777" w:rsidR="00071E4D" w:rsidRDefault="00071E4D" w:rsidP="00071E4D">
      <w:pPr>
        <w:rPr>
          <w:sz w:val="28"/>
          <w:szCs w:val="28"/>
        </w:rPr>
      </w:pPr>
    </w:p>
    <w:p w14:paraId="544727E8" w14:textId="15D444BB" w:rsidR="00897299" w:rsidRDefault="00897299" w:rsidP="00071E4D">
      <w:pPr>
        <w:rPr>
          <w:b/>
          <w:bCs/>
          <w:sz w:val="28"/>
          <w:szCs w:val="28"/>
          <w:u w:val="single"/>
        </w:rPr>
      </w:pPr>
      <w:proofErr w:type="gramStart"/>
      <w:r w:rsidRPr="00897299">
        <w:rPr>
          <w:b/>
          <w:bCs/>
          <w:sz w:val="28"/>
          <w:szCs w:val="28"/>
          <w:u w:val="single"/>
        </w:rPr>
        <w:t>G:S</w:t>
      </w:r>
      <w:r>
        <w:rPr>
          <w:b/>
          <w:bCs/>
          <w:sz w:val="28"/>
          <w:szCs w:val="28"/>
          <w:u w:val="single"/>
        </w:rPr>
        <w:t>OURSES</w:t>
      </w:r>
      <w:proofErr w:type="gramEnd"/>
      <w:r w:rsidRPr="00897299">
        <w:rPr>
          <w:b/>
          <w:bCs/>
          <w:sz w:val="28"/>
          <w:szCs w:val="28"/>
          <w:u w:val="single"/>
        </w:rPr>
        <w:t xml:space="preserve"> </w:t>
      </w:r>
      <w:r>
        <w:rPr>
          <w:b/>
          <w:bCs/>
          <w:sz w:val="28"/>
          <w:szCs w:val="28"/>
          <w:u w:val="single"/>
        </w:rPr>
        <w:t>FOR</w:t>
      </w:r>
      <w:r w:rsidRPr="00897299">
        <w:rPr>
          <w:b/>
          <w:bCs/>
          <w:sz w:val="28"/>
          <w:szCs w:val="28"/>
          <w:u w:val="single"/>
        </w:rPr>
        <w:t xml:space="preserve"> T</w:t>
      </w:r>
      <w:r>
        <w:rPr>
          <w:b/>
          <w:bCs/>
          <w:sz w:val="28"/>
          <w:szCs w:val="28"/>
          <w:u w:val="single"/>
        </w:rPr>
        <w:t>HIRD</w:t>
      </w:r>
      <w:r w:rsidRPr="00897299">
        <w:rPr>
          <w:b/>
          <w:bCs/>
          <w:sz w:val="28"/>
          <w:szCs w:val="28"/>
          <w:u w:val="single"/>
        </w:rPr>
        <w:t>-P</w:t>
      </w:r>
      <w:r>
        <w:rPr>
          <w:b/>
          <w:bCs/>
          <w:sz w:val="28"/>
          <w:szCs w:val="28"/>
          <w:u w:val="single"/>
        </w:rPr>
        <w:t>ARTY</w:t>
      </w:r>
      <w:r w:rsidRPr="00897299">
        <w:rPr>
          <w:b/>
          <w:bCs/>
          <w:sz w:val="28"/>
          <w:szCs w:val="28"/>
          <w:u w:val="single"/>
        </w:rPr>
        <w:t xml:space="preserve"> C</w:t>
      </w:r>
      <w:r>
        <w:rPr>
          <w:b/>
          <w:bCs/>
          <w:sz w:val="28"/>
          <w:szCs w:val="28"/>
          <w:u w:val="single"/>
        </w:rPr>
        <w:t xml:space="preserve">ODE </w:t>
      </w:r>
    </w:p>
    <w:p w14:paraId="7DBC9535" w14:textId="77777777" w:rsidR="00897299" w:rsidRPr="00897299" w:rsidRDefault="00897299" w:rsidP="00897299">
      <w:pPr>
        <w:rPr>
          <w:sz w:val="28"/>
          <w:szCs w:val="28"/>
        </w:rPr>
      </w:pPr>
      <w:r w:rsidRPr="00897299">
        <w:rPr>
          <w:i/>
          <w:iCs/>
          <w:sz w:val="28"/>
          <w:szCs w:val="28"/>
        </w:rPr>
        <w:t>chi2_contingency — SciPy v1.14.0 Manual</w:t>
      </w:r>
      <w:r w:rsidRPr="00897299">
        <w:rPr>
          <w:sz w:val="28"/>
          <w:szCs w:val="28"/>
        </w:rPr>
        <w:t>. (n.d.). https://docs.scipy.org/doc/scipy/reference/generated/scipy.stats.chi2_contingency.html</w:t>
      </w:r>
    </w:p>
    <w:p w14:paraId="5A77708D" w14:textId="77777777" w:rsidR="00897299" w:rsidRPr="00897299" w:rsidRDefault="00897299" w:rsidP="00071E4D">
      <w:pPr>
        <w:rPr>
          <w:sz w:val="28"/>
          <w:szCs w:val="28"/>
        </w:rPr>
      </w:pPr>
    </w:p>
    <w:p w14:paraId="745DD06E" w14:textId="48D2CFB7" w:rsidR="00071E4D" w:rsidRPr="00071E4D" w:rsidRDefault="009E3E48" w:rsidP="00071E4D">
      <w:pPr>
        <w:rPr>
          <w:sz w:val="28"/>
          <w:szCs w:val="28"/>
          <w:u w:val="single"/>
        </w:rPr>
      </w:pPr>
      <w:r>
        <w:rPr>
          <w:b/>
          <w:bCs/>
          <w:sz w:val="28"/>
          <w:szCs w:val="28"/>
          <w:u w:val="single"/>
        </w:rPr>
        <w:t>H</w:t>
      </w:r>
      <w:r w:rsidR="00071E4D" w:rsidRPr="00071E4D">
        <w:rPr>
          <w:b/>
          <w:bCs/>
          <w:sz w:val="28"/>
          <w:szCs w:val="28"/>
          <w:u w:val="single"/>
        </w:rPr>
        <w:t>: SOURCES</w:t>
      </w:r>
    </w:p>
    <w:p w14:paraId="5CF85173" w14:textId="77777777" w:rsidR="009E3E48" w:rsidRPr="009E3E48" w:rsidRDefault="009E3E48" w:rsidP="009E3E48">
      <w:pPr>
        <w:rPr>
          <w:sz w:val="28"/>
          <w:szCs w:val="28"/>
        </w:rPr>
      </w:pPr>
      <w:r w:rsidRPr="009E3E48">
        <w:rPr>
          <w:i/>
          <w:iCs/>
          <w:sz w:val="28"/>
          <w:szCs w:val="28"/>
        </w:rPr>
        <w:t>D207 - Exploratory Data analysis</w:t>
      </w:r>
      <w:r w:rsidRPr="009E3E48">
        <w:rPr>
          <w:sz w:val="28"/>
          <w:szCs w:val="28"/>
        </w:rPr>
        <w:t xml:space="preserve"> (By </w:t>
      </w:r>
      <w:proofErr w:type="spellStart"/>
      <w:r w:rsidRPr="009E3E48">
        <w:rPr>
          <w:sz w:val="28"/>
          <w:szCs w:val="28"/>
        </w:rPr>
        <w:t>datacamp</w:t>
      </w:r>
      <w:proofErr w:type="spellEnd"/>
      <w:r w:rsidRPr="009E3E48">
        <w:rPr>
          <w:sz w:val="28"/>
          <w:szCs w:val="28"/>
        </w:rPr>
        <w:t>). (n.d.). [Video]. datacamp.com. Retrieved August 4, 2024, from https://app.datacamp.com/learn/custom-tracks/custom-d207-exploratory-data-analysis</w:t>
      </w:r>
    </w:p>
    <w:p w14:paraId="0F062B36" w14:textId="77777777" w:rsidR="00BE4446" w:rsidRDefault="00BE4446" w:rsidP="002545DA">
      <w:pPr>
        <w:rPr>
          <w:i/>
          <w:iCs/>
          <w:sz w:val="28"/>
          <w:szCs w:val="28"/>
        </w:rPr>
      </w:pPr>
    </w:p>
    <w:p w14:paraId="1B6BA268" w14:textId="3EB05DAA" w:rsidR="002545DA" w:rsidRDefault="002545DA" w:rsidP="002545DA">
      <w:pPr>
        <w:rPr>
          <w:sz w:val="28"/>
          <w:szCs w:val="28"/>
        </w:rPr>
      </w:pPr>
      <w:r w:rsidRPr="002545DA">
        <w:rPr>
          <w:i/>
          <w:iCs/>
          <w:sz w:val="28"/>
          <w:szCs w:val="28"/>
        </w:rPr>
        <w:t>D207 Webinar EP. 1T.pptx</w:t>
      </w:r>
      <w:r w:rsidRPr="002545DA">
        <w:rPr>
          <w:sz w:val="28"/>
          <w:szCs w:val="28"/>
        </w:rPr>
        <w:t xml:space="preserve">. (n.d.-b). </w:t>
      </w:r>
      <w:hyperlink r:id="rId29" w:history="1">
        <w:r w:rsidR="00BE4446" w:rsidRPr="00420424">
          <w:rPr>
            <w:rStyle w:val="Hyperlink"/>
            <w:sz w:val="28"/>
            <w:szCs w:val="28"/>
          </w:rPr>
          <w:t>https://westerngovernorsuniversity-my.sharepoint.com/:p:/g/personal/william_sewell_wgu_edu/ER_ESbgVK1VMpvpHIVCf0WYBn2BysB8AVdJ25RA3ys1nPg?e=QvmbT5</w:t>
        </w:r>
      </w:hyperlink>
    </w:p>
    <w:p w14:paraId="4B8B6BB8" w14:textId="77777777" w:rsidR="00BE4446" w:rsidRDefault="00BE4446" w:rsidP="00BE4446">
      <w:pPr>
        <w:rPr>
          <w:sz w:val="28"/>
          <w:szCs w:val="28"/>
        </w:rPr>
      </w:pPr>
    </w:p>
    <w:p w14:paraId="77D3BE12" w14:textId="46FF4F20" w:rsidR="00BE4446" w:rsidRPr="00BE4446" w:rsidRDefault="00BE4446" w:rsidP="00BE4446">
      <w:pPr>
        <w:rPr>
          <w:sz w:val="28"/>
          <w:szCs w:val="28"/>
        </w:rPr>
      </w:pPr>
      <w:proofErr w:type="spellStart"/>
      <w:r w:rsidRPr="00BE4446">
        <w:rPr>
          <w:sz w:val="28"/>
          <w:szCs w:val="28"/>
        </w:rPr>
        <w:t>GeeksforGeeks</w:t>
      </w:r>
      <w:proofErr w:type="spellEnd"/>
      <w:r w:rsidRPr="00BE4446">
        <w:rPr>
          <w:sz w:val="28"/>
          <w:szCs w:val="28"/>
        </w:rPr>
        <w:t xml:space="preserve">. (2022, November 7). </w:t>
      </w:r>
      <w:r w:rsidRPr="00BE4446">
        <w:rPr>
          <w:i/>
          <w:iCs/>
          <w:sz w:val="28"/>
          <w:szCs w:val="28"/>
        </w:rPr>
        <w:t xml:space="preserve">What is Univariate, </w:t>
      </w:r>
      <w:proofErr w:type="gramStart"/>
      <w:r w:rsidRPr="00BE4446">
        <w:rPr>
          <w:i/>
          <w:iCs/>
          <w:sz w:val="28"/>
          <w:szCs w:val="28"/>
        </w:rPr>
        <w:t>Bivariate  Multivariate</w:t>
      </w:r>
      <w:proofErr w:type="gramEnd"/>
      <w:r w:rsidRPr="00BE4446">
        <w:rPr>
          <w:i/>
          <w:iCs/>
          <w:sz w:val="28"/>
          <w:szCs w:val="28"/>
        </w:rPr>
        <w:t xml:space="preserve"> Analysis in Data </w:t>
      </w:r>
      <w:proofErr w:type="spellStart"/>
      <w:r w:rsidRPr="00BE4446">
        <w:rPr>
          <w:i/>
          <w:iCs/>
          <w:sz w:val="28"/>
          <w:szCs w:val="28"/>
        </w:rPr>
        <w:t>Visualisation</w:t>
      </w:r>
      <w:proofErr w:type="spellEnd"/>
      <w:r w:rsidRPr="00BE4446">
        <w:rPr>
          <w:i/>
          <w:iCs/>
          <w:sz w:val="28"/>
          <w:szCs w:val="28"/>
        </w:rPr>
        <w:t>?</w:t>
      </w:r>
      <w:r w:rsidRPr="00BE4446">
        <w:rPr>
          <w:sz w:val="28"/>
          <w:szCs w:val="28"/>
        </w:rPr>
        <w:t xml:space="preserve"> </w:t>
      </w:r>
      <w:proofErr w:type="spellStart"/>
      <w:r w:rsidRPr="00BE4446">
        <w:rPr>
          <w:sz w:val="28"/>
          <w:szCs w:val="28"/>
        </w:rPr>
        <w:t>GeeksforGeeks</w:t>
      </w:r>
      <w:proofErr w:type="spellEnd"/>
      <w:r w:rsidRPr="00BE4446">
        <w:rPr>
          <w:sz w:val="28"/>
          <w:szCs w:val="28"/>
        </w:rPr>
        <w:t>. https://www.geeksforgeeks.org/what-is-univariate-bivariate-multivariate-analysis-in-data-visualisation/#</w:t>
      </w:r>
    </w:p>
    <w:p w14:paraId="0087B6C0" w14:textId="77777777" w:rsidR="00BE4446" w:rsidRPr="002545DA" w:rsidRDefault="00BE4446" w:rsidP="002545DA">
      <w:pPr>
        <w:rPr>
          <w:sz w:val="28"/>
          <w:szCs w:val="28"/>
        </w:rPr>
      </w:pPr>
    </w:p>
    <w:p w14:paraId="4CF9BF6D" w14:textId="15564FFF" w:rsidR="002545DA" w:rsidRDefault="002545DA" w:rsidP="002545DA">
      <w:pPr>
        <w:rPr>
          <w:sz w:val="28"/>
          <w:szCs w:val="28"/>
        </w:rPr>
      </w:pPr>
      <w:r w:rsidRPr="002545DA">
        <w:rPr>
          <w:sz w:val="28"/>
          <w:szCs w:val="28"/>
        </w:rPr>
        <w:t xml:space="preserve">Global Health with Greg Martin. (2019, June 10). </w:t>
      </w:r>
      <w:r w:rsidRPr="002545DA">
        <w:rPr>
          <w:i/>
          <w:iCs/>
          <w:sz w:val="28"/>
          <w:szCs w:val="28"/>
        </w:rPr>
        <w:t xml:space="preserve">Statistics made </w:t>
      </w:r>
      <w:proofErr w:type="gramStart"/>
      <w:r w:rsidRPr="002545DA">
        <w:rPr>
          <w:i/>
          <w:iCs/>
          <w:sz w:val="28"/>
          <w:szCs w:val="28"/>
        </w:rPr>
        <w:t>easy !</w:t>
      </w:r>
      <w:proofErr w:type="gramEnd"/>
      <w:r w:rsidRPr="002545DA">
        <w:rPr>
          <w:i/>
          <w:iCs/>
          <w:sz w:val="28"/>
          <w:szCs w:val="28"/>
        </w:rPr>
        <w:t> ! !  Learn about the t-test, the chi square test, the p value and more</w:t>
      </w:r>
      <w:r w:rsidRPr="002545DA">
        <w:rPr>
          <w:sz w:val="28"/>
          <w:szCs w:val="28"/>
        </w:rPr>
        <w:t xml:space="preserve"> [Video]. YouTube. </w:t>
      </w:r>
      <w:hyperlink r:id="rId30" w:history="1">
        <w:r w:rsidRPr="002545DA">
          <w:rPr>
            <w:rStyle w:val="Hyperlink"/>
            <w:sz w:val="28"/>
            <w:szCs w:val="28"/>
          </w:rPr>
          <w:t>https://www.youtube.com/watch?v=I10q6fjPxJ0</w:t>
        </w:r>
      </w:hyperlink>
    </w:p>
    <w:p w14:paraId="77879EAE" w14:textId="77777777" w:rsidR="00BE4446" w:rsidRDefault="00BE4446" w:rsidP="002545DA">
      <w:pPr>
        <w:rPr>
          <w:i/>
          <w:iCs/>
          <w:sz w:val="28"/>
          <w:szCs w:val="28"/>
        </w:rPr>
      </w:pPr>
    </w:p>
    <w:p w14:paraId="33B8A50B" w14:textId="7AB47208" w:rsidR="002545DA" w:rsidRPr="002545DA" w:rsidRDefault="002545DA" w:rsidP="002545DA">
      <w:pPr>
        <w:rPr>
          <w:sz w:val="28"/>
          <w:szCs w:val="28"/>
        </w:rPr>
      </w:pPr>
      <w:proofErr w:type="spellStart"/>
      <w:r w:rsidRPr="002545DA">
        <w:rPr>
          <w:i/>
          <w:iCs/>
          <w:sz w:val="28"/>
          <w:szCs w:val="28"/>
        </w:rPr>
        <w:t>LibGuides</w:t>
      </w:r>
      <w:proofErr w:type="spellEnd"/>
      <w:r w:rsidRPr="002545DA">
        <w:rPr>
          <w:i/>
          <w:iCs/>
          <w:sz w:val="28"/>
          <w:szCs w:val="28"/>
        </w:rPr>
        <w:t>: SPSS Tutorials: Chi-Square Test of Independence</w:t>
      </w:r>
      <w:r w:rsidRPr="002545DA">
        <w:rPr>
          <w:sz w:val="28"/>
          <w:szCs w:val="28"/>
        </w:rPr>
        <w:t>. (n.d.-b). https://libguides.library.kent.edu/SPSS/ChiSquare#:~:text=The%20Chi%2DSquare%20Test%20of%20Independence%20determines%20whether%20there%20is,It%20is%20a%20nonparametric%20test.</w:t>
      </w:r>
    </w:p>
    <w:p w14:paraId="1DF743A4" w14:textId="77777777" w:rsidR="00BE4446" w:rsidRDefault="00BE4446" w:rsidP="002545DA">
      <w:pPr>
        <w:rPr>
          <w:sz w:val="28"/>
          <w:szCs w:val="28"/>
        </w:rPr>
      </w:pPr>
    </w:p>
    <w:p w14:paraId="23F83D3B" w14:textId="6A4F7627" w:rsidR="002545DA" w:rsidRDefault="002545DA" w:rsidP="002545DA">
      <w:pPr>
        <w:rPr>
          <w:sz w:val="28"/>
          <w:szCs w:val="28"/>
        </w:rPr>
      </w:pPr>
      <w:r w:rsidRPr="002545DA">
        <w:rPr>
          <w:sz w:val="28"/>
          <w:szCs w:val="28"/>
        </w:rPr>
        <w:t xml:space="preserve">Polat, E. I. (2022, February 26). Hypothesis Testing with Python: Step by step hands-on tutorial with practical examples. </w:t>
      </w:r>
      <w:r w:rsidRPr="002545DA">
        <w:rPr>
          <w:i/>
          <w:iCs/>
          <w:sz w:val="28"/>
          <w:szCs w:val="28"/>
        </w:rPr>
        <w:t>Medium</w:t>
      </w:r>
      <w:r w:rsidRPr="002545DA">
        <w:rPr>
          <w:sz w:val="28"/>
          <w:szCs w:val="28"/>
        </w:rPr>
        <w:t xml:space="preserve">. </w:t>
      </w:r>
      <w:hyperlink r:id="rId31" w:history="1">
        <w:r w:rsidR="006E5B3C" w:rsidRPr="00B75344">
          <w:rPr>
            <w:rStyle w:val="Hyperlink"/>
            <w:sz w:val="28"/>
            <w:szCs w:val="28"/>
          </w:rPr>
          <w:t>https://towardsdatascience.com/hypothesis-testing-with-python-step-by-step-hands-on-tutorial-with-practical-examples-e805975ea96e</w:t>
        </w:r>
      </w:hyperlink>
    </w:p>
    <w:p w14:paraId="5E7DAE6E" w14:textId="77777777" w:rsidR="006E5B3C" w:rsidRDefault="006E5B3C" w:rsidP="002545DA">
      <w:pPr>
        <w:rPr>
          <w:sz w:val="28"/>
          <w:szCs w:val="28"/>
        </w:rPr>
      </w:pPr>
    </w:p>
    <w:p w14:paraId="6D4CB6DC" w14:textId="77777777" w:rsidR="006E5B3C" w:rsidRPr="006E5B3C" w:rsidRDefault="006E5B3C" w:rsidP="006E5B3C">
      <w:pPr>
        <w:rPr>
          <w:sz w:val="28"/>
          <w:szCs w:val="28"/>
        </w:rPr>
      </w:pPr>
      <w:proofErr w:type="spellStart"/>
      <w:r w:rsidRPr="006E5B3C">
        <w:rPr>
          <w:sz w:val="28"/>
          <w:szCs w:val="28"/>
        </w:rPr>
        <w:t>RegenerativeToday</w:t>
      </w:r>
      <w:proofErr w:type="spellEnd"/>
      <w:r w:rsidRPr="006E5B3C">
        <w:rPr>
          <w:sz w:val="28"/>
          <w:szCs w:val="28"/>
        </w:rPr>
        <w:t xml:space="preserve">. (2021, July 8). </w:t>
      </w:r>
      <w:r w:rsidRPr="006E5B3C">
        <w:rPr>
          <w:i/>
          <w:iCs/>
          <w:sz w:val="28"/>
          <w:szCs w:val="28"/>
        </w:rPr>
        <w:t>Correlation Matrix and Heatmap in Python</w:t>
      </w:r>
      <w:r w:rsidRPr="006E5B3C">
        <w:rPr>
          <w:sz w:val="28"/>
          <w:szCs w:val="28"/>
        </w:rPr>
        <w:t xml:space="preserve"> [Video]. YouTube. https://www.youtube.com/watch?v=2v39dj-PwoA</w:t>
      </w:r>
    </w:p>
    <w:p w14:paraId="726C15EF" w14:textId="77777777" w:rsidR="006E5B3C" w:rsidRPr="002545DA" w:rsidRDefault="006E5B3C" w:rsidP="002545DA">
      <w:pPr>
        <w:rPr>
          <w:sz w:val="28"/>
          <w:szCs w:val="28"/>
        </w:rPr>
      </w:pPr>
    </w:p>
    <w:p w14:paraId="0D5FB096" w14:textId="77777777" w:rsidR="002545DA" w:rsidRPr="002545DA" w:rsidRDefault="002545DA" w:rsidP="003606FE">
      <w:pPr>
        <w:rPr>
          <w:sz w:val="28"/>
          <w:szCs w:val="28"/>
        </w:rPr>
      </w:pPr>
    </w:p>
    <w:p w14:paraId="0F5CEA95" w14:textId="77777777" w:rsidR="00182DA4" w:rsidRPr="003606FE" w:rsidRDefault="00182DA4" w:rsidP="003606FE">
      <w:pPr>
        <w:rPr>
          <w:sz w:val="28"/>
          <w:szCs w:val="28"/>
        </w:rPr>
      </w:pPr>
    </w:p>
    <w:sectPr w:rsidR="00182DA4" w:rsidRPr="00360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8A562" w14:textId="77777777" w:rsidR="00450FA2" w:rsidRDefault="00450FA2" w:rsidP="005B6D2F">
      <w:pPr>
        <w:spacing w:after="0" w:line="240" w:lineRule="auto"/>
      </w:pPr>
      <w:r>
        <w:separator/>
      </w:r>
    </w:p>
  </w:endnote>
  <w:endnote w:type="continuationSeparator" w:id="0">
    <w:p w14:paraId="06760577" w14:textId="77777777" w:rsidR="00450FA2" w:rsidRDefault="00450FA2" w:rsidP="005B6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B8929" w14:textId="77777777" w:rsidR="00450FA2" w:rsidRDefault="00450FA2" w:rsidP="005B6D2F">
      <w:pPr>
        <w:spacing w:after="0" w:line="240" w:lineRule="auto"/>
      </w:pPr>
      <w:r>
        <w:separator/>
      </w:r>
    </w:p>
  </w:footnote>
  <w:footnote w:type="continuationSeparator" w:id="0">
    <w:p w14:paraId="33EE863A" w14:textId="77777777" w:rsidR="00450FA2" w:rsidRDefault="00450FA2" w:rsidP="005B6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0030"/>
    <w:multiLevelType w:val="multilevel"/>
    <w:tmpl w:val="A9BE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24AD6"/>
    <w:multiLevelType w:val="hybridMultilevel"/>
    <w:tmpl w:val="1F1A7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280054"/>
    <w:multiLevelType w:val="multilevel"/>
    <w:tmpl w:val="A30E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0868390">
    <w:abstractNumId w:val="0"/>
  </w:num>
  <w:num w:numId="2" w16cid:durableId="868840934">
    <w:abstractNumId w:val="2"/>
  </w:num>
  <w:num w:numId="3" w16cid:durableId="122698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2F"/>
    <w:rsid w:val="00066DFB"/>
    <w:rsid w:val="00071E4D"/>
    <w:rsid w:val="00073710"/>
    <w:rsid w:val="000A45BB"/>
    <w:rsid w:val="000D6E67"/>
    <w:rsid w:val="000F3806"/>
    <w:rsid w:val="00102D2C"/>
    <w:rsid w:val="00182DA4"/>
    <w:rsid w:val="001D7953"/>
    <w:rsid w:val="001E5543"/>
    <w:rsid w:val="001E5D3A"/>
    <w:rsid w:val="00215576"/>
    <w:rsid w:val="002545DA"/>
    <w:rsid w:val="002E7C6C"/>
    <w:rsid w:val="003606FE"/>
    <w:rsid w:val="003B5605"/>
    <w:rsid w:val="003D54A1"/>
    <w:rsid w:val="003F3504"/>
    <w:rsid w:val="00431D2E"/>
    <w:rsid w:val="00450FA2"/>
    <w:rsid w:val="00553FB9"/>
    <w:rsid w:val="005644EB"/>
    <w:rsid w:val="0056481E"/>
    <w:rsid w:val="005746B4"/>
    <w:rsid w:val="005B6D2F"/>
    <w:rsid w:val="005D72C3"/>
    <w:rsid w:val="005F7496"/>
    <w:rsid w:val="006444DF"/>
    <w:rsid w:val="006556D0"/>
    <w:rsid w:val="006A344E"/>
    <w:rsid w:val="006B2D8E"/>
    <w:rsid w:val="006E5B3C"/>
    <w:rsid w:val="006F46F7"/>
    <w:rsid w:val="00740AAF"/>
    <w:rsid w:val="00772AEC"/>
    <w:rsid w:val="007A5EF0"/>
    <w:rsid w:val="007B4037"/>
    <w:rsid w:val="007E4EDF"/>
    <w:rsid w:val="008327F7"/>
    <w:rsid w:val="008348DC"/>
    <w:rsid w:val="00846FF2"/>
    <w:rsid w:val="00883645"/>
    <w:rsid w:val="00893A47"/>
    <w:rsid w:val="00897299"/>
    <w:rsid w:val="008A690C"/>
    <w:rsid w:val="008D095B"/>
    <w:rsid w:val="00947A34"/>
    <w:rsid w:val="00996464"/>
    <w:rsid w:val="009E3E48"/>
    <w:rsid w:val="009F03EE"/>
    <w:rsid w:val="00A82E02"/>
    <w:rsid w:val="00AD6665"/>
    <w:rsid w:val="00B1023A"/>
    <w:rsid w:val="00B32FBC"/>
    <w:rsid w:val="00BA03FC"/>
    <w:rsid w:val="00BA2742"/>
    <w:rsid w:val="00BD71A3"/>
    <w:rsid w:val="00BE4446"/>
    <w:rsid w:val="00CD4E03"/>
    <w:rsid w:val="00D64D55"/>
    <w:rsid w:val="00D935F1"/>
    <w:rsid w:val="00DE504D"/>
    <w:rsid w:val="00E2430B"/>
    <w:rsid w:val="00E45009"/>
    <w:rsid w:val="00F11C2C"/>
    <w:rsid w:val="00F503EB"/>
    <w:rsid w:val="00FE0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F7FA7"/>
  <w15:chartTrackingRefBased/>
  <w15:docId w15:val="{4264DB93-E51A-43F9-B9B2-DCCA2DFB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D2F"/>
  </w:style>
  <w:style w:type="paragraph" w:styleId="Footer">
    <w:name w:val="footer"/>
    <w:basedOn w:val="Normal"/>
    <w:link w:val="FooterChar"/>
    <w:uiPriority w:val="99"/>
    <w:unhideWhenUsed/>
    <w:rsid w:val="005B6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D2F"/>
  </w:style>
  <w:style w:type="paragraph" w:styleId="NormalWeb">
    <w:name w:val="Normal (Web)"/>
    <w:basedOn w:val="Normal"/>
    <w:uiPriority w:val="99"/>
    <w:unhideWhenUsed/>
    <w:rsid w:val="008A69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545DA"/>
    <w:rPr>
      <w:color w:val="0563C1" w:themeColor="hyperlink"/>
      <w:u w:val="single"/>
    </w:rPr>
  </w:style>
  <w:style w:type="character" w:styleId="UnresolvedMention">
    <w:name w:val="Unresolved Mention"/>
    <w:basedOn w:val="DefaultParagraphFont"/>
    <w:uiPriority w:val="99"/>
    <w:semiHidden/>
    <w:unhideWhenUsed/>
    <w:rsid w:val="002545DA"/>
    <w:rPr>
      <w:color w:val="605E5C"/>
      <w:shd w:val="clear" w:color="auto" w:fill="E1DFDD"/>
    </w:rPr>
  </w:style>
  <w:style w:type="paragraph" w:styleId="ListParagraph">
    <w:name w:val="List Paragraph"/>
    <w:basedOn w:val="Normal"/>
    <w:uiPriority w:val="34"/>
    <w:qFormat/>
    <w:rsid w:val="00102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771">
      <w:bodyDiv w:val="1"/>
      <w:marLeft w:val="0"/>
      <w:marRight w:val="0"/>
      <w:marTop w:val="0"/>
      <w:marBottom w:val="0"/>
      <w:divBdr>
        <w:top w:val="none" w:sz="0" w:space="0" w:color="auto"/>
        <w:left w:val="none" w:sz="0" w:space="0" w:color="auto"/>
        <w:bottom w:val="none" w:sz="0" w:space="0" w:color="auto"/>
        <w:right w:val="none" w:sz="0" w:space="0" w:color="auto"/>
      </w:divBdr>
    </w:div>
    <w:div w:id="26611222">
      <w:bodyDiv w:val="1"/>
      <w:marLeft w:val="0"/>
      <w:marRight w:val="0"/>
      <w:marTop w:val="0"/>
      <w:marBottom w:val="0"/>
      <w:divBdr>
        <w:top w:val="none" w:sz="0" w:space="0" w:color="auto"/>
        <w:left w:val="none" w:sz="0" w:space="0" w:color="auto"/>
        <w:bottom w:val="none" w:sz="0" w:space="0" w:color="auto"/>
        <w:right w:val="none" w:sz="0" w:space="0" w:color="auto"/>
      </w:divBdr>
    </w:div>
    <w:div w:id="39866663">
      <w:bodyDiv w:val="1"/>
      <w:marLeft w:val="0"/>
      <w:marRight w:val="0"/>
      <w:marTop w:val="0"/>
      <w:marBottom w:val="0"/>
      <w:divBdr>
        <w:top w:val="none" w:sz="0" w:space="0" w:color="auto"/>
        <w:left w:val="none" w:sz="0" w:space="0" w:color="auto"/>
        <w:bottom w:val="none" w:sz="0" w:space="0" w:color="auto"/>
        <w:right w:val="none" w:sz="0" w:space="0" w:color="auto"/>
      </w:divBdr>
      <w:divsChild>
        <w:div w:id="695077018">
          <w:marLeft w:val="-720"/>
          <w:marRight w:val="0"/>
          <w:marTop w:val="0"/>
          <w:marBottom w:val="0"/>
          <w:divBdr>
            <w:top w:val="none" w:sz="0" w:space="0" w:color="auto"/>
            <w:left w:val="none" w:sz="0" w:space="0" w:color="auto"/>
            <w:bottom w:val="none" w:sz="0" w:space="0" w:color="auto"/>
            <w:right w:val="none" w:sz="0" w:space="0" w:color="auto"/>
          </w:divBdr>
        </w:div>
      </w:divsChild>
    </w:div>
    <w:div w:id="41948440">
      <w:bodyDiv w:val="1"/>
      <w:marLeft w:val="0"/>
      <w:marRight w:val="0"/>
      <w:marTop w:val="0"/>
      <w:marBottom w:val="0"/>
      <w:divBdr>
        <w:top w:val="none" w:sz="0" w:space="0" w:color="auto"/>
        <w:left w:val="none" w:sz="0" w:space="0" w:color="auto"/>
        <w:bottom w:val="none" w:sz="0" w:space="0" w:color="auto"/>
        <w:right w:val="none" w:sz="0" w:space="0" w:color="auto"/>
      </w:divBdr>
    </w:div>
    <w:div w:id="43412770">
      <w:bodyDiv w:val="1"/>
      <w:marLeft w:val="0"/>
      <w:marRight w:val="0"/>
      <w:marTop w:val="0"/>
      <w:marBottom w:val="0"/>
      <w:divBdr>
        <w:top w:val="none" w:sz="0" w:space="0" w:color="auto"/>
        <w:left w:val="none" w:sz="0" w:space="0" w:color="auto"/>
        <w:bottom w:val="none" w:sz="0" w:space="0" w:color="auto"/>
        <w:right w:val="none" w:sz="0" w:space="0" w:color="auto"/>
      </w:divBdr>
      <w:divsChild>
        <w:div w:id="1310592171">
          <w:marLeft w:val="-720"/>
          <w:marRight w:val="0"/>
          <w:marTop w:val="0"/>
          <w:marBottom w:val="0"/>
          <w:divBdr>
            <w:top w:val="none" w:sz="0" w:space="0" w:color="auto"/>
            <w:left w:val="none" w:sz="0" w:space="0" w:color="auto"/>
            <w:bottom w:val="none" w:sz="0" w:space="0" w:color="auto"/>
            <w:right w:val="none" w:sz="0" w:space="0" w:color="auto"/>
          </w:divBdr>
        </w:div>
      </w:divsChild>
    </w:div>
    <w:div w:id="62340930">
      <w:bodyDiv w:val="1"/>
      <w:marLeft w:val="0"/>
      <w:marRight w:val="0"/>
      <w:marTop w:val="0"/>
      <w:marBottom w:val="0"/>
      <w:divBdr>
        <w:top w:val="none" w:sz="0" w:space="0" w:color="auto"/>
        <w:left w:val="none" w:sz="0" w:space="0" w:color="auto"/>
        <w:bottom w:val="none" w:sz="0" w:space="0" w:color="auto"/>
        <w:right w:val="none" w:sz="0" w:space="0" w:color="auto"/>
      </w:divBdr>
      <w:divsChild>
        <w:div w:id="2087338782">
          <w:marLeft w:val="-720"/>
          <w:marRight w:val="0"/>
          <w:marTop w:val="0"/>
          <w:marBottom w:val="0"/>
          <w:divBdr>
            <w:top w:val="none" w:sz="0" w:space="0" w:color="auto"/>
            <w:left w:val="none" w:sz="0" w:space="0" w:color="auto"/>
            <w:bottom w:val="none" w:sz="0" w:space="0" w:color="auto"/>
            <w:right w:val="none" w:sz="0" w:space="0" w:color="auto"/>
          </w:divBdr>
        </w:div>
      </w:divsChild>
    </w:div>
    <w:div w:id="76677275">
      <w:bodyDiv w:val="1"/>
      <w:marLeft w:val="0"/>
      <w:marRight w:val="0"/>
      <w:marTop w:val="0"/>
      <w:marBottom w:val="0"/>
      <w:divBdr>
        <w:top w:val="none" w:sz="0" w:space="0" w:color="auto"/>
        <w:left w:val="none" w:sz="0" w:space="0" w:color="auto"/>
        <w:bottom w:val="none" w:sz="0" w:space="0" w:color="auto"/>
        <w:right w:val="none" w:sz="0" w:space="0" w:color="auto"/>
      </w:divBdr>
      <w:divsChild>
        <w:div w:id="329067640">
          <w:marLeft w:val="-720"/>
          <w:marRight w:val="0"/>
          <w:marTop w:val="0"/>
          <w:marBottom w:val="0"/>
          <w:divBdr>
            <w:top w:val="none" w:sz="0" w:space="0" w:color="auto"/>
            <w:left w:val="none" w:sz="0" w:space="0" w:color="auto"/>
            <w:bottom w:val="none" w:sz="0" w:space="0" w:color="auto"/>
            <w:right w:val="none" w:sz="0" w:space="0" w:color="auto"/>
          </w:divBdr>
        </w:div>
      </w:divsChild>
    </w:div>
    <w:div w:id="103769466">
      <w:bodyDiv w:val="1"/>
      <w:marLeft w:val="0"/>
      <w:marRight w:val="0"/>
      <w:marTop w:val="0"/>
      <w:marBottom w:val="0"/>
      <w:divBdr>
        <w:top w:val="none" w:sz="0" w:space="0" w:color="auto"/>
        <w:left w:val="none" w:sz="0" w:space="0" w:color="auto"/>
        <w:bottom w:val="none" w:sz="0" w:space="0" w:color="auto"/>
        <w:right w:val="none" w:sz="0" w:space="0" w:color="auto"/>
      </w:divBdr>
    </w:div>
    <w:div w:id="125129182">
      <w:bodyDiv w:val="1"/>
      <w:marLeft w:val="0"/>
      <w:marRight w:val="0"/>
      <w:marTop w:val="0"/>
      <w:marBottom w:val="0"/>
      <w:divBdr>
        <w:top w:val="none" w:sz="0" w:space="0" w:color="auto"/>
        <w:left w:val="none" w:sz="0" w:space="0" w:color="auto"/>
        <w:bottom w:val="none" w:sz="0" w:space="0" w:color="auto"/>
        <w:right w:val="none" w:sz="0" w:space="0" w:color="auto"/>
      </w:divBdr>
    </w:div>
    <w:div w:id="183177354">
      <w:bodyDiv w:val="1"/>
      <w:marLeft w:val="0"/>
      <w:marRight w:val="0"/>
      <w:marTop w:val="0"/>
      <w:marBottom w:val="0"/>
      <w:divBdr>
        <w:top w:val="none" w:sz="0" w:space="0" w:color="auto"/>
        <w:left w:val="none" w:sz="0" w:space="0" w:color="auto"/>
        <w:bottom w:val="none" w:sz="0" w:space="0" w:color="auto"/>
        <w:right w:val="none" w:sz="0" w:space="0" w:color="auto"/>
      </w:divBdr>
    </w:div>
    <w:div w:id="185287529">
      <w:bodyDiv w:val="1"/>
      <w:marLeft w:val="0"/>
      <w:marRight w:val="0"/>
      <w:marTop w:val="0"/>
      <w:marBottom w:val="0"/>
      <w:divBdr>
        <w:top w:val="none" w:sz="0" w:space="0" w:color="auto"/>
        <w:left w:val="none" w:sz="0" w:space="0" w:color="auto"/>
        <w:bottom w:val="none" w:sz="0" w:space="0" w:color="auto"/>
        <w:right w:val="none" w:sz="0" w:space="0" w:color="auto"/>
      </w:divBdr>
    </w:div>
    <w:div w:id="215312598">
      <w:bodyDiv w:val="1"/>
      <w:marLeft w:val="0"/>
      <w:marRight w:val="0"/>
      <w:marTop w:val="0"/>
      <w:marBottom w:val="0"/>
      <w:divBdr>
        <w:top w:val="none" w:sz="0" w:space="0" w:color="auto"/>
        <w:left w:val="none" w:sz="0" w:space="0" w:color="auto"/>
        <w:bottom w:val="none" w:sz="0" w:space="0" w:color="auto"/>
        <w:right w:val="none" w:sz="0" w:space="0" w:color="auto"/>
      </w:divBdr>
    </w:div>
    <w:div w:id="223759095">
      <w:bodyDiv w:val="1"/>
      <w:marLeft w:val="0"/>
      <w:marRight w:val="0"/>
      <w:marTop w:val="0"/>
      <w:marBottom w:val="0"/>
      <w:divBdr>
        <w:top w:val="none" w:sz="0" w:space="0" w:color="auto"/>
        <w:left w:val="none" w:sz="0" w:space="0" w:color="auto"/>
        <w:bottom w:val="none" w:sz="0" w:space="0" w:color="auto"/>
        <w:right w:val="none" w:sz="0" w:space="0" w:color="auto"/>
      </w:divBdr>
    </w:div>
    <w:div w:id="260114833">
      <w:bodyDiv w:val="1"/>
      <w:marLeft w:val="0"/>
      <w:marRight w:val="0"/>
      <w:marTop w:val="0"/>
      <w:marBottom w:val="0"/>
      <w:divBdr>
        <w:top w:val="none" w:sz="0" w:space="0" w:color="auto"/>
        <w:left w:val="none" w:sz="0" w:space="0" w:color="auto"/>
        <w:bottom w:val="none" w:sz="0" w:space="0" w:color="auto"/>
        <w:right w:val="none" w:sz="0" w:space="0" w:color="auto"/>
      </w:divBdr>
    </w:div>
    <w:div w:id="270210801">
      <w:bodyDiv w:val="1"/>
      <w:marLeft w:val="0"/>
      <w:marRight w:val="0"/>
      <w:marTop w:val="0"/>
      <w:marBottom w:val="0"/>
      <w:divBdr>
        <w:top w:val="none" w:sz="0" w:space="0" w:color="auto"/>
        <w:left w:val="none" w:sz="0" w:space="0" w:color="auto"/>
        <w:bottom w:val="none" w:sz="0" w:space="0" w:color="auto"/>
        <w:right w:val="none" w:sz="0" w:space="0" w:color="auto"/>
      </w:divBdr>
    </w:div>
    <w:div w:id="294456751">
      <w:bodyDiv w:val="1"/>
      <w:marLeft w:val="0"/>
      <w:marRight w:val="0"/>
      <w:marTop w:val="0"/>
      <w:marBottom w:val="0"/>
      <w:divBdr>
        <w:top w:val="none" w:sz="0" w:space="0" w:color="auto"/>
        <w:left w:val="none" w:sz="0" w:space="0" w:color="auto"/>
        <w:bottom w:val="none" w:sz="0" w:space="0" w:color="auto"/>
        <w:right w:val="none" w:sz="0" w:space="0" w:color="auto"/>
      </w:divBdr>
    </w:div>
    <w:div w:id="295532549">
      <w:bodyDiv w:val="1"/>
      <w:marLeft w:val="0"/>
      <w:marRight w:val="0"/>
      <w:marTop w:val="0"/>
      <w:marBottom w:val="0"/>
      <w:divBdr>
        <w:top w:val="none" w:sz="0" w:space="0" w:color="auto"/>
        <w:left w:val="none" w:sz="0" w:space="0" w:color="auto"/>
        <w:bottom w:val="none" w:sz="0" w:space="0" w:color="auto"/>
        <w:right w:val="none" w:sz="0" w:space="0" w:color="auto"/>
      </w:divBdr>
    </w:div>
    <w:div w:id="304047640">
      <w:bodyDiv w:val="1"/>
      <w:marLeft w:val="0"/>
      <w:marRight w:val="0"/>
      <w:marTop w:val="0"/>
      <w:marBottom w:val="0"/>
      <w:divBdr>
        <w:top w:val="none" w:sz="0" w:space="0" w:color="auto"/>
        <w:left w:val="none" w:sz="0" w:space="0" w:color="auto"/>
        <w:bottom w:val="none" w:sz="0" w:space="0" w:color="auto"/>
        <w:right w:val="none" w:sz="0" w:space="0" w:color="auto"/>
      </w:divBdr>
    </w:div>
    <w:div w:id="314143306">
      <w:bodyDiv w:val="1"/>
      <w:marLeft w:val="0"/>
      <w:marRight w:val="0"/>
      <w:marTop w:val="0"/>
      <w:marBottom w:val="0"/>
      <w:divBdr>
        <w:top w:val="none" w:sz="0" w:space="0" w:color="auto"/>
        <w:left w:val="none" w:sz="0" w:space="0" w:color="auto"/>
        <w:bottom w:val="none" w:sz="0" w:space="0" w:color="auto"/>
        <w:right w:val="none" w:sz="0" w:space="0" w:color="auto"/>
      </w:divBdr>
    </w:div>
    <w:div w:id="334655408">
      <w:bodyDiv w:val="1"/>
      <w:marLeft w:val="0"/>
      <w:marRight w:val="0"/>
      <w:marTop w:val="0"/>
      <w:marBottom w:val="0"/>
      <w:divBdr>
        <w:top w:val="none" w:sz="0" w:space="0" w:color="auto"/>
        <w:left w:val="none" w:sz="0" w:space="0" w:color="auto"/>
        <w:bottom w:val="none" w:sz="0" w:space="0" w:color="auto"/>
        <w:right w:val="none" w:sz="0" w:space="0" w:color="auto"/>
      </w:divBdr>
    </w:div>
    <w:div w:id="374433687">
      <w:bodyDiv w:val="1"/>
      <w:marLeft w:val="0"/>
      <w:marRight w:val="0"/>
      <w:marTop w:val="0"/>
      <w:marBottom w:val="0"/>
      <w:divBdr>
        <w:top w:val="none" w:sz="0" w:space="0" w:color="auto"/>
        <w:left w:val="none" w:sz="0" w:space="0" w:color="auto"/>
        <w:bottom w:val="none" w:sz="0" w:space="0" w:color="auto"/>
        <w:right w:val="none" w:sz="0" w:space="0" w:color="auto"/>
      </w:divBdr>
    </w:div>
    <w:div w:id="392503727">
      <w:bodyDiv w:val="1"/>
      <w:marLeft w:val="0"/>
      <w:marRight w:val="0"/>
      <w:marTop w:val="0"/>
      <w:marBottom w:val="0"/>
      <w:divBdr>
        <w:top w:val="none" w:sz="0" w:space="0" w:color="auto"/>
        <w:left w:val="none" w:sz="0" w:space="0" w:color="auto"/>
        <w:bottom w:val="none" w:sz="0" w:space="0" w:color="auto"/>
        <w:right w:val="none" w:sz="0" w:space="0" w:color="auto"/>
      </w:divBdr>
    </w:div>
    <w:div w:id="446463959">
      <w:bodyDiv w:val="1"/>
      <w:marLeft w:val="0"/>
      <w:marRight w:val="0"/>
      <w:marTop w:val="0"/>
      <w:marBottom w:val="0"/>
      <w:divBdr>
        <w:top w:val="none" w:sz="0" w:space="0" w:color="auto"/>
        <w:left w:val="none" w:sz="0" w:space="0" w:color="auto"/>
        <w:bottom w:val="none" w:sz="0" w:space="0" w:color="auto"/>
        <w:right w:val="none" w:sz="0" w:space="0" w:color="auto"/>
      </w:divBdr>
      <w:divsChild>
        <w:div w:id="452754825">
          <w:marLeft w:val="-720"/>
          <w:marRight w:val="0"/>
          <w:marTop w:val="0"/>
          <w:marBottom w:val="0"/>
          <w:divBdr>
            <w:top w:val="none" w:sz="0" w:space="0" w:color="auto"/>
            <w:left w:val="none" w:sz="0" w:space="0" w:color="auto"/>
            <w:bottom w:val="none" w:sz="0" w:space="0" w:color="auto"/>
            <w:right w:val="none" w:sz="0" w:space="0" w:color="auto"/>
          </w:divBdr>
        </w:div>
      </w:divsChild>
    </w:div>
    <w:div w:id="450899839">
      <w:bodyDiv w:val="1"/>
      <w:marLeft w:val="0"/>
      <w:marRight w:val="0"/>
      <w:marTop w:val="0"/>
      <w:marBottom w:val="0"/>
      <w:divBdr>
        <w:top w:val="none" w:sz="0" w:space="0" w:color="auto"/>
        <w:left w:val="none" w:sz="0" w:space="0" w:color="auto"/>
        <w:bottom w:val="none" w:sz="0" w:space="0" w:color="auto"/>
        <w:right w:val="none" w:sz="0" w:space="0" w:color="auto"/>
      </w:divBdr>
    </w:div>
    <w:div w:id="456726041">
      <w:bodyDiv w:val="1"/>
      <w:marLeft w:val="0"/>
      <w:marRight w:val="0"/>
      <w:marTop w:val="0"/>
      <w:marBottom w:val="0"/>
      <w:divBdr>
        <w:top w:val="none" w:sz="0" w:space="0" w:color="auto"/>
        <w:left w:val="none" w:sz="0" w:space="0" w:color="auto"/>
        <w:bottom w:val="none" w:sz="0" w:space="0" w:color="auto"/>
        <w:right w:val="none" w:sz="0" w:space="0" w:color="auto"/>
      </w:divBdr>
    </w:div>
    <w:div w:id="470028012">
      <w:bodyDiv w:val="1"/>
      <w:marLeft w:val="0"/>
      <w:marRight w:val="0"/>
      <w:marTop w:val="0"/>
      <w:marBottom w:val="0"/>
      <w:divBdr>
        <w:top w:val="none" w:sz="0" w:space="0" w:color="auto"/>
        <w:left w:val="none" w:sz="0" w:space="0" w:color="auto"/>
        <w:bottom w:val="none" w:sz="0" w:space="0" w:color="auto"/>
        <w:right w:val="none" w:sz="0" w:space="0" w:color="auto"/>
      </w:divBdr>
      <w:divsChild>
        <w:div w:id="446192911">
          <w:marLeft w:val="-720"/>
          <w:marRight w:val="0"/>
          <w:marTop w:val="0"/>
          <w:marBottom w:val="0"/>
          <w:divBdr>
            <w:top w:val="none" w:sz="0" w:space="0" w:color="auto"/>
            <w:left w:val="none" w:sz="0" w:space="0" w:color="auto"/>
            <w:bottom w:val="none" w:sz="0" w:space="0" w:color="auto"/>
            <w:right w:val="none" w:sz="0" w:space="0" w:color="auto"/>
          </w:divBdr>
        </w:div>
      </w:divsChild>
    </w:div>
    <w:div w:id="525753037">
      <w:bodyDiv w:val="1"/>
      <w:marLeft w:val="0"/>
      <w:marRight w:val="0"/>
      <w:marTop w:val="0"/>
      <w:marBottom w:val="0"/>
      <w:divBdr>
        <w:top w:val="none" w:sz="0" w:space="0" w:color="auto"/>
        <w:left w:val="none" w:sz="0" w:space="0" w:color="auto"/>
        <w:bottom w:val="none" w:sz="0" w:space="0" w:color="auto"/>
        <w:right w:val="none" w:sz="0" w:space="0" w:color="auto"/>
      </w:divBdr>
      <w:divsChild>
        <w:div w:id="26683295">
          <w:marLeft w:val="-720"/>
          <w:marRight w:val="0"/>
          <w:marTop w:val="0"/>
          <w:marBottom w:val="0"/>
          <w:divBdr>
            <w:top w:val="none" w:sz="0" w:space="0" w:color="auto"/>
            <w:left w:val="none" w:sz="0" w:space="0" w:color="auto"/>
            <w:bottom w:val="none" w:sz="0" w:space="0" w:color="auto"/>
            <w:right w:val="none" w:sz="0" w:space="0" w:color="auto"/>
          </w:divBdr>
        </w:div>
      </w:divsChild>
    </w:div>
    <w:div w:id="553346129">
      <w:bodyDiv w:val="1"/>
      <w:marLeft w:val="0"/>
      <w:marRight w:val="0"/>
      <w:marTop w:val="0"/>
      <w:marBottom w:val="0"/>
      <w:divBdr>
        <w:top w:val="none" w:sz="0" w:space="0" w:color="auto"/>
        <w:left w:val="none" w:sz="0" w:space="0" w:color="auto"/>
        <w:bottom w:val="none" w:sz="0" w:space="0" w:color="auto"/>
        <w:right w:val="none" w:sz="0" w:space="0" w:color="auto"/>
      </w:divBdr>
    </w:div>
    <w:div w:id="557666328">
      <w:bodyDiv w:val="1"/>
      <w:marLeft w:val="0"/>
      <w:marRight w:val="0"/>
      <w:marTop w:val="0"/>
      <w:marBottom w:val="0"/>
      <w:divBdr>
        <w:top w:val="none" w:sz="0" w:space="0" w:color="auto"/>
        <w:left w:val="none" w:sz="0" w:space="0" w:color="auto"/>
        <w:bottom w:val="none" w:sz="0" w:space="0" w:color="auto"/>
        <w:right w:val="none" w:sz="0" w:space="0" w:color="auto"/>
      </w:divBdr>
    </w:div>
    <w:div w:id="578372772">
      <w:bodyDiv w:val="1"/>
      <w:marLeft w:val="0"/>
      <w:marRight w:val="0"/>
      <w:marTop w:val="0"/>
      <w:marBottom w:val="0"/>
      <w:divBdr>
        <w:top w:val="none" w:sz="0" w:space="0" w:color="auto"/>
        <w:left w:val="none" w:sz="0" w:space="0" w:color="auto"/>
        <w:bottom w:val="none" w:sz="0" w:space="0" w:color="auto"/>
        <w:right w:val="none" w:sz="0" w:space="0" w:color="auto"/>
      </w:divBdr>
    </w:div>
    <w:div w:id="621419233">
      <w:bodyDiv w:val="1"/>
      <w:marLeft w:val="0"/>
      <w:marRight w:val="0"/>
      <w:marTop w:val="0"/>
      <w:marBottom w:val="0"/>
      <w:divBdr>
        <w:top w:val="none" w:sz="0" w:space="0" w:color="auto"/>
        <w:left w:val="none" w:sz="0" w:space="0" w:color="auto"/>
        <w:bottom w:val="none" w:sz="0" w:space="0" w:color="auto"/>
        <w:right w:val="none" w:sz="0" w:space="0" w:color="auto"/>
      </w:divBdr>
    </w:div>
    <w:div w:id="623123426">
      <w:bodyDiv w:val="1"/>
      <w:marLeft w:val="0"/>
      <w:marRight w:val="0"/>
      <w:marTop w:val="0"/>
      <w:marBottom w:val="0"/>
      <w:divBdr>
        <w:top w:val="none" w:sz="0" w:space="0" w:color="auto"/>
        <w:left w:val="none" w:sz="0" w:space="0" w:color="auto"/>
        <w:bottom w:val="none" w:sz="0" w:space="0" w:color="auto"/>
        <w:right w:val="none" w:sz="0" w:space="0" w:color="auto"/>
      </w:divBdr>
    </w:div>
    <w:div w:id="646906608">
      <w:bodyDiv w:val="1"/>
      <w:marLeft w:val="0"/>
      <w:marRight w:val="0"/>
      <w:marTop w:val="0"/>
      <w:marBottom w:val="0"/>
      <w:divBdr>
        <w:top w:val="none" w:sz="0" w:space="0" w:color="auto"/>
        <w:left w:val="none" w:sz="0" w:space="0" w:color="auto"/>
        <w:bottom w:val="none" w:sz="0" w:space="0" w:color="auto"/>
        <w:right w:val="none" w:sz="0" w:space="0" w:color="auto"/>
      </w:divBdr>
    </w:div>
    <w:div w:id="765268297">
      <w:bodyDiv w:val="1"/>
      <w:marLeft w:val="0"/>
      <w:marRight w:val="0"/>
      <w:marTop w:val="0"/>
      <w:marBottom w:val="0"/>
      <w:divBdr>
        <w:top w:val="none" w:sz="0" w:space="0" w:color="auto"/>
        <w:left w:val="none" w:sz="0" w:space="0" w:color="auto"/>
        <w:bottom w:val="none" w:sz="0" w:space="0" w:color="auto"/>
        <w:right w:val="none" w:sz="0" w:space="0" w:color="auto"/>
      </w:divBdr>
    </w:div>
    <w:div w:id="769161783">
      <w:bodyDiv w:val="1"/>
      <w:marLeft w:val="0"/>
      <w:marRight w:val="0"/>
      <w:marTop w:val="0"/>
      <w:marBottom w:val="0"/>
      <w:divBdr>
        <w:top w:val="none" w:sz="0" w:space="0" w:color="auto"/>
        <w:left w:val="none" w:sz="0" w:space="0" w:color="auto"/>
        <w:bottom w:val="none" w:sz="0" w:space="0" w:color="auto"/>
        <w:right w:val="none" w:sz="0" w:space="0" w:color="auto"/>
      </w:divBdr>
    </w:div>
    <w:div w:id="810557932">
      <w:bodyDiv w:val="1"/>
      <w:marLeft w:val="0"/>
      <w:marRight w:val="0"/>
      <w:marTop w:val="0"/>
      <w:marBottom w:val="0"/>
      <w:divBdr>
        <w:top w:val="none" w:sz="0" w:space="0" w:color="auto"/>
        <w:left w:val="none" w:sz="0" w:space="0" w:color="auto"/>
        <w:bottom w:val="none" w:sz="0" w:space="0" w:color="auto"/>
        <w:right w:val="none" w:sz="0" w:space="0" w:color="auto"/>
      </w:divBdr>
    </w:div>
    <w:div w:id="814298832">
      <w:bodyDiv w:val="1"/>
      <w:marLeft w:val="0"/>
      <w:marRight w:val="0"/>
      <w:marTop w:val="0"/>
      <w:marBottom w:val="0"/>
      <w:divBdr>
        <w:top w:val="none" w:sz="0" w:space="0" w:color="auto"/>
        <w:left w:val="none" w:sz="0" w:space="0" w:color="auto"/>
        <w:bottom w:val="none" w:sz="0" w:space="0" w:color="auto"/>
        <w:right w:val="none" w:sz="0" w:space="0" w:color="auto"/>
      </w:divBdr>
    </w:div>
    <w:div w:id="884173295">
      <w:bodyDiv w:val="1"/>
      <w:marLeft w:val="0"/>
      <w:marRight w:val="0"/>
      <w:marTop w:val="0"/>
      <w:marBottom w:val="0"/>
      <w:divBdr>
        <w:top w:val="none" w:sz="0" w:space="0" w:color="auto"/>
        <w:left w:val="none" w:sz="0" w:space="0" w:color="auto"/>
        <w:bottom w:val="none" w:sz="0" w:space="0" w:color="auto"/>
        <w:right w:val="none" w:sz="0" w:space="0" w:color="auto"/>
      </w:divBdr>
    </w:div>
    <w:div w:id="909845892">
      <w:bodyDiv w:val="1"/>
      <w:marLeft w:val="0"/>
      <w:marRight w:val="0"/>
      <w:marTop w:val="0"/>
      <w:marBottom w:val="0"/>
      <w:divBdr>
        <w:top w:val="none" w:sz="0" w:space="0" w:color="auto"/>
        <w:left w:val="none" w:sz="0" w:space="0" w:color="auto"/>
        <w:bottom w:val="none" w:sz="0" w:space="0" w:color="auto"/>
        <w:right w:val="none" w:sz="0" w:space="0" w:color="auto"/>
      </w:divBdr>
      <w:divsChild>
        <w:div w:id="1517574148">
          <w:marLeft w:val="-720"/>
          <w:marRight w:val="0"/>
          <w:marTop w:val="0"/>
          <w:marBottom w:val="0"/>
          <w:divBdr>
            <w:top w:val="none" w:sz="0" w:space="0" w:color="auto"/>
            <w:left w:val="none" w:sz="0" w:space="0" w:color="auto"/>
            <w:bottom w:val="none" w:sz="0" w:space="0" w:color="auto"/>
            <w:right w:val="none" w:sz="0" w:space="0" w:color="auto"/>
          </w:divBdr>
        </w:div>
      </w:divsChild>
    </w:div>
    <w:div w:id="948321852">
      <w:bodyDiv w:val="1"/>
      <w:marLeft w:val="0"/>
      <w:marRight w:val="0"/>
      <w:marTop w:val="0"/>
      <w:marBottom w:val="0"/>
      <w:divBdr>
        <w:top w:val="none" w:sz="0" w:space="0" w:color="auto"/>
        <w:left w:val="none" w:sz="0" w:space="0" w:color="auto"/>
        <w:bottom w:val="none" w:sz="0" w:space="0" w:color="auto"/>
        <w:right w:val="none" w:sz="0" w:space="0" w:color="auto"/>
      </w:divBdr>
    </w:div>
    <w:div w:id="1012531390">
      <w:bodyDiv w:val="1"/>
      <w:marLeft w:val="0"/>
      <w:marRight w:val="0"/>
      <w:marTop w:val="0"/>
      <w:marBottom w:val="0"/>
      <w:divBdr>
        <w:top w:val="none" w:sz="0" w:space="0" w:color="auto"/>
        <w:left w:val="none" w:sz="0" w:space="0" w:color="auto"/>
        <w:bottom w:val="none" w:sz="0" w:space="0" w:color="auto"/>
        <w:right w:val="none" w:sz="0" w:space="0" w:color="auto"/>
      </w:divBdr>
    </w:div>
    <w:div w:id="1034574590">
      <w:bodyDiv w:val="1"/>
      <w:marLeft w:val="0"/>
      <w:marRight w:val="0"/>
      <w:marTop w:val="0"/>
      <w:marBottom w:val="0"/>
      <w:divBdr>
        <w:top w:val="none" w:sz="0" w:space="0" w:color="auto"/>
        <w:left w:val="none" w:sz="0" w:space="0" w:color="auto"/>
        <w:bottom w:val="none" w:sz="0" w:space="0" w:color="auto"/>
        <w:right w:val="none" w:sz="0" w:space="0" w:color="auto"/>
      </w:divBdr>
      <w:divsChild>
        <w:div w:id="1599288011">
          <w:marLeft w:val="-720"/>
          <w:marRight w:val="0"/>
          <w:marTop w:val="0"/>
          <w:marBottom w:val="0"/>
          <w:divBdr>
            <w:top w:val="none" w:sz="0" w:space="0" w:color="auto"/>
            <w:left w:val="none" w:sz="0" w:space="0" w:color="auto"/>
            <w:bottom w:val="none" w:sz="0" w:space="0" w:color="auto"/>
            <w:right w:val="none" w:sz="0" w:space="0" w:color="auto"/>
          </w:divBdr>
        </w:div>
      </w:divsChild>
    </w:div>
    <w:div w:id="1044331682">
      <w:bodyDiv w:val="1"/>
      <w:marLeft w:val="0"/>
      <w:marRight w:val="0"/>
      <w:marTop w:val="0"/>
      <w:marBottom w:val="0"/>
      <w:divBdr>
        <w:top w:val="none" w:sz="0" w:space="0" w:color="auto"/>
        <w:left w:val="none" w:sz="0" w:space="0" w:color="auto"/>
        <w:bottom w:val="none" w:sz="0" w:space="0" w:color="auto"/>
        <w:right w:val="none" w:sz="0" w:space="0" w:color="auto"/>
      </w:divBdr>
      <w:divsChild>
        <w:div w:id="1162156699">
          <w:marLeft w:val="-720"/>
          <w:marRight w:val="0"/>
          <w:marTop w:val="0"/>
          <w:marBottom w:val="0"/>
          <w:divBdr>
            <w:top w:val="none" w:sz="0" w:space="0" w:color="auto"/>
            <w:left w:val="none" w:sz="0" w:space="0" w:color="auto"/>
            <w:bottom w:val="none" w:sz="0" w:space="0" w:color="auto"/>
            <w:right w:val="none" w:sz="0" w:space="0" w:color="auto"/>
          </w:divBdr>
        </w:div>
      </w:divsChild>
    </w:div>
    <w:div w:id="1048800527">
      <w:bodyDiv w:val="1"/>
      <w:marLeft w:val="0"/>
      <w:marRight w:val="0"/>
      <w:marTop w:val="0"/>
      <w:marBottom w:val="0"/>
      <w:divBdr>
        <w:top w:val="none" w:sz="0" w:space="0" w:color="auto"/>
        <w:left w:val="none" w:sz="0" w:space="0" w:color="auto"/>
        <w:bottom w:val="none" w:sz="0" w:space="0" w:color="auto"/>
        <w:right w:val="none" w:sz="0" w:space="0" w:color="auto"/>
      </w:divBdr>
    </w:div>
    <w:div w:id="1075280892">
      <w:bodyDiv w:val="1"/>
      <w:marLeft w:val="0"/>
      <w:marRight w:val="0"/>
      <w:marTop w:val="0"/>
      <w:marBottom w:val="0"/>
      <w:divBdr>
        <w:top w:val="none" w:sz="0" w:space="0" w:color="auto"/>
        <w:left w:val="none" w:sz="0" w:space="0" w:color="auto"/>
        <w:bottom w:val="none" w:sz="0" w:space="0" w:color="auto"/>
        <w:right w:val="none" w:sz="0" w:space="0" w:color="auto"/>
      </w:divBdr>
    </w:div>
    <w:div w:id="1136332263">
      <w:bodyDiv w:val="1"/>
      <w:marLeft w:val="0"/>
      <w:marRight w:val="0"/>
      <w:marTop w:val="0"/>
      <w:marBottom w:val="0"/>
      <w:divBdr>
        <w:top w:val="none" w:sz="0" w:space="0" w:color="auto"/>
        <w:left w:val="none" w:sz="0" w:space="0" w:color="auto"/>
        <w:bottom w:val="none" w:sz="0" w:space="0" w:color="auto"/>
        <w:right w:val="none" w:sz="0" w:space="0" w:color="auto"/>
      </w:divBdr>
    </w:div>
    <w:div w:id="1221745728">
      <w:bodyDiv w:val="1"/>
      <w:marLeft w:val="0"/>
      <w:marRight w:val="0"/>
      <w:marTop w:val="0"/>
      <w:marBottom w:val="0"/>
      <w:divBdr>
        <w:top w:val="none" w:sz="0" w:space="0" w:color="auto"/>
        <w:left w:val="none" w:sz="0" w:space="0" w:color="auto"/>
        <w:bottom w:val="none" w:sz="0" w:space="0" w:color="auto"/>
        <w:right w:val="none" w:sz="0" w:space="0" w:color="auto"/>
      </w:divBdr>
    </w:div>
    <w:div w:id="1241407242">
      <w:bodyDiv w:val="1"/>
      <w:marLeft w:val="0"/>
      <w:marRight w:val="0"/>
      <w:marTop w:val="0"/>
      <w:marBottom w:val="0"/>
      <w:divBdr>
        <w:top w:val="none" w:sz="0" w:space="0" w:color="auto"/>
        <w:left w:val="none" w:sz="0" w:space="0" w:color="auto"/>
        <w:bottom w:val="none" w:sz="0" w:space="0" w:color="auto"/>
        <w:right w:val="none" w:sz="0" w:space="0" w:color="auto"/>
      </w:divBdr>
    </w:div>
    <w:div w:id="1256286630">
      <w:bodyDiv w:val="1"/>
      <w:marLeft w:val="0"/>
      <w:marRight w:val="0"/>
      <w:marTop w:val="0"/>
      <w:marBottom w:val="0"/>
      <w:divBdr>
        <w:top w:val="none" w:sz="0" w:space="0" w:color="auto"/>
        <w:left w:val="none" w:sz="0" w:space="0" w:color="auto"/>
        <w:bottom w:val="none" w:sz="0" w:space="0" w:color="auto"/>
        <w:right w:val="none" w:sz="0" w:space="0" w:color="auto"/>
      </w:divBdr>
    </w:div>
    <w:div w:id="1275748777">
      <w:bodyDiv w:val="1"/>
      <w:marLeft w:val="0"/>
      <w:marRight w:val="0"/>
      <w:marTop w:val="0"/>
      <w:marBottom w:val="0"/>
      <w:divBdr>
        <w:top w:val="none" w:sz="0" w:space="0" w:color="auto"/>
        <w:left w:val="none" w:sz="0" w:space="0" w:color="auto"/>
        <w:bottom w:val="none" w:sz="0" w:space="0" w:color="auto"/>
        <w:right w:val="none" w:sz="0" w:space="0" w:color="auto"/>
      </w:divBdr>
    </w:div>
    <w:div w:id="1293171227">
      <w:bodyDiv w:val="1"/>
      <w:marLeft w:val="0"/>
      <w:marRight w:val="0"/>
      <w:marTop w:val="0"/>
      <w:marBottom w:val="0"/>
      <w:divBdr>
        <w:top w:val="none" w:sz="0" w:space="0" w:color="auto"/>
        <w:left w:val="none" w:sz="0" w:space="0" w:color="auto"/>
        <w:bottom w:val="none" w:sz="0" w:space="0" w:color="auto"/>
        <w:right w:val="none" w:sz="0" w:space="0" w:color="auto"/>
      </w:divBdr>
      <w:divsChild>
        <w:div w:id="2020114052">
          <w:marLeft w:val="-720"/>
          <w:marRight w:val="0"/>
          <w:marTop w:val="0"/>
          <w:marBottom w:val="0"/>
          <w:divBdr>
            <w:top w:val="none" w:sz="0" w:space="0" w:color="auto"/>
            <w:left w:val="none" w:sz="0" w:space="0" w:color="auto"/>
            <w:bottom w:val="none" w:sz="0" w:space="0" w:color="auto"/>
            <w:right w:val="none" w:sz="0" w:space="0" w:color="auto"/>
          </w:divBdr>
        </w:div>
      </w:divsChild>
    </w:div>
    <w:div w:id="1303657783">
      <w:bodyDiv w:val="1"/>
      <w:marLeft w:val="0"/>
      <w:marRight w:val="0"/>
      <w:marTop w:val="0"/>
      <w:marBottom w:val="0"/>
      <w:divBdr>
        <w:top w:val="none" w:sz="0" w:space="0" w:color="auto"/>
        <w:left w:val="none" w:sz="0" w:space="0" w:color="auto"/>
        <w:bottom w:val="none" w:sz="0" w:space="0" w:color="auto"/>
        <w:right w:val="none" w:sz="0" w:space="0" w:color="auto"/>
      </w:divBdr>
    </w:div>
    <w:div w:id="1321999697">
      <w:bodyDiv w:val="1"/>
      <w:marLeft w:val="0"/>
      <w:marRight w:val="0"/>
      <w:marTop w:val="0"/>
      <w:marBottom w:val="0"/>
      <w:divBdr>
        <w:top w:val="none" w:sz="0" w:space="0" w:color="auto"/>
        <w:left w:val="none" w:sz="0" w:space="0" w:color="auto"/>
        <w:bottom w:val="none" w:sz="0" w:space="0" w:color="auto"/>
        <w:right w:val="none" w:sz="0" w:space="0" w:color="auto"/>
      </w:divBdr>
    </w:div>
    <w:div w:id="1337227066">
      <w:bodyDiv w:val="1"/>
      <w:marLeft w:val="0"/>
      <w:marRight w:val="0"/>
      <w:marTop w:val="0"/>
      <w:marBottom w:val="0"/>
      <w:divBdr>
        <w:top w:val="none" w:sz="0" w:space="0" w:color="auto"/>
        <w:left w:val="none" w:sz="0" w:space="0" w:color="auto"/>
        <w:bottom w:val="none" w:sz="0" w:space="0" w:color="auto"/>
        <w:right w:val="none" w:sz="0" w:space="0" w:color="auto"/>
      </w:divBdr>
    </w:div>
    <w:div w:id="1350833646">
      <w:bodyDiv w:val="1"/>
      <w:marLeft w:val="0"/>
      <w:marRight w:val="0"/>
      <w:marTop w:val="0"/>
      <w:marBottom w:val="0"/>
      <w:divBdr>
        <w:top w:val="none" w:sz="0" w:space="0" w:color="auto"/>
        <w:left w:val="none" w:sz="0" w:space="0" w:color="auto"/>
        <w:bottom w:val="none" w:sz="0" w:space="0" w:color="auto"/>
        <w:right w:val="none" w:sz="0" w:space="0" w:color="auto"/>
      </w:divBdr>
    </w:div>
    <w:div w:id="1410007467">
      <w:bodyDiv w:val="1"/>
      <w:marLeft w:val="0"/>
      <w:marRight w:val="0"/>
      <w:marTop w:val="0"/>
      <w:marBottom w:val="0"/>
      <w:divBdr>
        <w:top w:val="none" w:sz="0" w:space="0" w:color="auto"/>
        <w:left w:val="none" w:sz="0" w:space="0" w:color="auto"/>
        <w:bottom w:val="none" w:sz="0" w:space="0" w:color="auto"/>
        <w:right w:val="none" w:sz="0" w:space="0" w:color="auto"/>
      </w:divBdr>
    </w:div>
    <w:div w:id="1426802191">
      <w:bodyDiv w:val="1"/>
      <w:marLeft w:val="0"/>
      <w:marRight w:val="0"/>
      <w:marTop w:val="0"/>
      <w:marBottom w:val="0"/>
      <w:divBdr>
        <w:top w:val="none" w:sz="0" w:space="0" w:color="auto"/>
        <w:left w:val="none" w:sz="0" w:space="0" w:color="auto"/>
        <w:bottom w:val="none" w:sz="0" w:space="0" w:color="auto"/>
        <w:right w:val="none" w:sz="0" w:space="0" w:color="auto"/>
      </w:divBdr>
    </w:div>
    <w:div w:id="1431437809">
      <w:bodyDiv w:val="1"/>
      <w:marLeft w:val="0"/>
      <w:marRight w:val="0"/>
      <w:marTop w:val="0"/>
      <w:marBottom w:val="0"/>
      <w:divBdr>
        <w:top w:val="none" w:sz="0" w:space="0" w:color="auto"/>
        <w:left w:val="none" w:sz="0" w:space="0" w:color="auto"/>
        <w:bottom w:val="none" w:sz="0" w:space="0" w:color="auto"/>
        <w:right w:val="none" w:sz="0" w:space="0" w:color="auto"/>
      </w:divBdr>
    </w:div>
    <w:div w:id="1466507051">
      <w:bodyDiv w:val="1"/>
      <w:marLeft w:val="0"/>
      <w:marRight w:val="0"/>
      <w:marTop w:val="0"/>
      <w:marBottom w:val="0"/>
      <w:divBdr>
        <w:top w:val="none" w:sz="0" w:space="0" w:color="auto"/>
        <w:left w:val="none" w:sz="0" w:space="0" w:color="auto"/>
        <w:bottom w:val="none" w:sz="0" w:space="0" w:color="auto"/>
        <w:right w:val="none" w:sz="0" w:space="0" w:color="auto"/>
      </w:divBdr>
    </w:div>
    <w:div w:id="1470972192">
      <w:bodyDiv w:val="1"/>
      <w:marLeft w:val="0"/>
      <w:marRight w:val="0"/>
      <w:marTop w:val="0"/>
      <w:marBottom w:val="0"/>
      <w:divBdr>
        <w:top w:val="none" w:sz="0" w:space="0" w:color="auto"/>
        <w:left w:val="none" w:sz="0" w:space="0" w:color="auto"/>
        <w:bottom w:val="none" w:sz="0" w:space="0" w:color="auto"/>
        <w:right w:val="none" w:sz="0" w:space="0" w:color="auto"/>
      </w:divBdr>
    </w:div>
    <w:div w:id="1483279029">
      <w:bodyDiv w:val="1"/>
      <w:marLeft w:val="0"/>
      <w:marRight w:val="0"/>
      <w:marTop w:val="0"/>
      <w:marBottom w:val="0"/>
      <w:divBdr>
        <w:top w:val="none" w:sz="0" w:space="0" w:color="auto"/>
        <w:left w:val="none" w:sz="0" w:space="0" w:color="auto"/>
        <w:bottom w:val="none" w:sz="0" w:space="0" w:color="auto"/>
        <w:right w:val="none" w:sz="0" w:space="0" w:color="auto"/>
      </w:divBdr>
    </w:div>
    <w:div w:id="1487282568">
      <w:bodyDiv w:val="1"/>
      <w:marLeft w:val="0"/>
      <w:marRight w:val="0"/>
      <w:marTop w:val="0"/>
      <w:marBottom w:val="0"/>
      <w:divBdr>
        <w:top w:val="none" w:sz="0" w:space="0" w:color="auto"/>
        <w:left w:val="none" w:sz="0" w:space="0" w:color="auto"/>
        <w:bottom w:val="none" w:sz="0" w:space="0" w:color="auto"/>
        <w:right w:val="none" w:sz="0" w:space="0" w:color="auto"/>
      </w:divBdr>
    </w:div>
    <w:div w:id="1489445644">
      <w:bodyDiv w:val="1"/>
      <w:marLeft w:val="0"/>
      <w:marRight w:val="0"/>
      <w:marTop w:val="0"/>
      <w:marBottom w:val="0"/>
      <w:divBdr>
        <w:top w:val="none" w:sz="0" w:space="0" w:color="auto"/>
        <w:left w:val="none" w:sz="0" w:space="0" w:color="auto"/>
        <w:bottom w:val="none" w:sz="0" w:space="0" w:color="auto"/>
        <w:right w:val="none" w:sz="0" w:space="0" w:color="auto"/>
      </w:divBdr>
    </w:div>
    <w:div w:id="1520700836">
      <w:bodyDiv w:val="1"/>
      <w:marLeft w:val="0"/>
      <w:marRight w:val="0"/>
      <w:marTop w:val="0"/>
      <w:marBottom w:val="0"/>
      <w:divBdr>
        <w:top w:val="none" w:sz="0" w:space="0" w:color="auto"/>
        <w:left w:val="none" w:sz="0" w:space="0" w:color="auto"/>
        <w:bottom w:val="none" w:sz="0" w:space="0" w:color="auto"/>
        <w:right w:val="none" w:sz="0" w:space="0" w:color="auto"/>
      </w:divBdr>
    </w:div>
    <w:div w:id="1529177619">
      <w:bodyDiv w:val="1"/>
      <w:marLeft w:val="0"/>
      <w:marRight w:val="0"/>
      <w:marTop w:val="0"/>
      <w:marBottom w:val="0"/>
      <w:divBdr>
        <w:top w:val="none" w:sz="0" w:space="0" w:color="auto"/>
        <w:left w:val="none" w:sz="0" w:space="0" w:color="auto"/>
        <w:bottom w:val="none" w:sz="0" w:space="0" w:color="auto"/>
        <w:right w:val="none" w:sz="0" w:space="0" w:color="auto"/>
      </w:divBdr>
    </w:div>
    <w:div w:id="1534271965">
      <w:bodyDiv w:val="1"/>
      <w:marLeft w:val="0"/>
      <w:marRight w:val="0"/>
      <w:marTop w:val="0"/>
      <w:marBottom w:val="0"/>
      <w:divBdr>
        <w:top w:val="none" w:sz="0" w:space="0" w:color="auto"/>
        <w:left w:val="none" w:sz="0" w:space="0" w:color="auto"/>
        <w:bottom w:val="none" w:sz="0" w:space="0" w:color="auto"/>
        <w:right w:val="none" w:sz="0" w:space="0" w:color="auto"/>
      </w:divBdr>
    </w:div>
    <w:div w:id="1571771959">
      <w:bodyDiv w:val="1"/>
      <w:marLeft w:val="0"/>
      <w:marRight w:val="0"/>
      <w:marTop w:val="0"/>
      <w:marBottom w:val="0"/>
      <w:divBdr>
        <w:top w:val="none" w:sz="0" w:space="0" w:color="auto"/>
        <w:left w:val="none" w:sz="0" w:space="0" w:color="auto"/>
        <w:bottom w:val="none" w:sz="0" w:space="0" w:color="auto"/>
        <w:right w:val="none" w:sz="0" w:space="0" w:color="auto"/>
      </w:divBdr>
    </w:div>
    <w:div w:id="1592471242">
      <w:bodyDiv w:val="1"/>
      <w:marLeft w:val="0"/>
      <w:marRight w:val="0"/>
      <w:marTop w:val="0"/>
      <w:marBottom w:val="0"/>
      <w:divBdr>
        <w:top w:val="none" w:sz="0" w:space="0" w:color="auto"/>
        <w:left w:val="none" w:sz="0" w:space="0" w:color="auto"/>
        <w:bottom w:val="none" w:sz="0" w:space="0" w:color="auto"/>
        <w:right w:val="none" w:sz="0" w:space="0" w:color="auto"/>
      </w:divBdr>
      <w:divsChild>
        <w:div w:id="526911538">
          <w:marLeft w:val="-720"/>
          <w:marRight w:val="0"/>
          <w:marTop w:val="0"/>
          <w:marBottom w:val="0"/>
          <w:divBdr>
            <w:top w:val="none" w:sz="0" w:space="0" w:color="auto"/>
            <w:left w:val="none" w:sz="0" w:space="0" w:color="auto"/>
            <w:bottom w:val="none" w:sz="0" w:space="0" w:color="auto"/>
            <w:right w:val="none" w:sz="0" w:space="0" w:color="auto"/>
          </w:divBdr>
        </w:div>
      </w:divsChild>
    </w:div>
    <w:div w:id="1616865825">
      <w:bodyDiv w:val="1"/>
      <w:marLeft w:val="0"/>
      <w:marRight w:val="0"/>
      <w:marTop w:val="0"/>
      <w:marBottom w:val="0"/>
      <w:divBdr>
        <w:top w:val="none" w:sz="0" w:space="0" w:color="auto"/>
        <w:left w:val="none" w:sz="0" w:space="0" w:color="auto"/>
        <w:bottom w:val="none" w:sz="0" w:space="0" w:color="auto"/>
        <w:right w:val="none" w:sz="0" w:space="0" w:color="auto"/>
      </w:divBdr>
    </w:div>
    <w:div w:id="1624582426">
      <w:bodyDiv w:val="1"/>
      <w:marLeft w:val="0"/>
      <w:marRight w:val="0"/>
      <w:marTop w:val="0"/>
      <w:marBottom w:val="0"/>
      <w:divBdr>
        <w:top w:val="none" w:sz="0" w:space="0" w:color="auto"/>
        <w:left w:val="none" w:sz="0" w:space="0" w:color="auto"/>
        <w:bottom w:val="none" w:sz="0" w:space="0" w:color="auto"/>
        <w:right w:val="none" w:sz="0" w:space="0" w:color="auto"/>
      </w:divBdr>
    </w:div>
    <w:div w:id="1625694503">
      <w:bodyDiv w:val="1"/>
      <w:marLeft w:val="0"/>
      <w:marRight w:val="0"/>
      <w:marTop w:val="0"/>
      <w:marBottom w:val="0"/>
      <w:divBdr>
        <w:top w:val="none" w:sz="0" w:space="0" w:color="auto"/>
        <w:left w:val="none" w:sz="0" w:space="0" w:color="auto"/>
        <w:bottom w:val="none" w:sz="0" w:space="0" w:color="auto"/>
        <w:right w:val="none" w:sz="0" w:space="0" w:color="auto"/>
      </w:divBdr>
    </w:div>
    <w:div w:id="1636369375">
      <w:bodyDiv w:val="1"/>
      <w:marLeft w:val="0"/>
      <w:marRight w:val="0"/>
      <w:marTop w:val="0"/>
      <w:marBottom w:val="0"/>
      <w:divBdr>
        <w:top w:val="none" w:sz="0" w:space="0" w:color="auto"/>
        <w:left w:val="none" w:sz="0" w:space="0" w:color="auto"/>
        <w:bottom w:val="none" w:sz="0" w:space="0" w:color="auto"/>
        <w:right w:val="none" w:sz="0" w:space="0" w:color="auto"/>
      </w:divBdr>
      <w:divsChild>
        <w:div w:id="93669891">
          <w:marLeft w:val="-720"/>
          <w:marRight w:val="0"/>
          <w:marTop w:val="0"/>
          <w:marBottom w:val="0"/>
          <w:divBdr>
            <w:top w:val="none" w:sz="0" w:space="0" w:color="auto"/>
            <w:left w:val="none" w:sz="0" w:space="0" w:color="auto"/>
            <w:bottom w:val="none" w:sz="0" w:space="0" w:color="auto"/>
            <w:right w:val="none" w:sz="0" w:space="0" w:color="auto"/>
          </w:divBdr>
        </w:div>
      </w:divsChild>
    </w:div>
    <w:div w:id="1670521286">
      <w:bodyDiv w:val="1"/>
      <w:marLeft w:val="0"/>
      <w:marRight w:val="0"/>
      <w:marTop w:val="0"/>
      <w:marBottom w:val="0"/>
      <w:divBdr>
        <w:top w:val="none" w:sz="0" w:space="0" w:color="auto"/>
        <w:left w:val="none" w:sz="0" w:space="0" w:color="auto"/>
        <w:bottom w:val="none" w:sz="0" w:space="0" w:color="auto"/>
        <w:right w:val="none" w:sz="0" w:space="0" w:color="auto"/>
      </w:divBdr>
    </w:div>
    <w:div w:id="1689715537">
      <w:bodyDiv w:val="1"/>
      <w:marLeft w:val="0"/>
      <w:marRight w:val="0"/>
      <w:marTop w:val="0"/>
      <w:marBottom w:val="0"/>
      <w:divBdr>
        <w:top w:val="none" w:sz="0" w:space="0" w:color="auto"/>
        <w:left w:val="none" w:sz="0" w:space="0" w:color="auto"/>
        <w:bottom w:val="none" w:sz="0" w:space="0" w:color="auto"/>
        <w:right w:val="none" w:sz="0" w:space="0" w:color="auto"/>
      </w:divBdr>
    </w:div>
    <w:div w:id="1734156914">
      <w:bodyDiv w:val="1"/>
      <w:marLeft w:val="0"/>
      <w:marRight w:val="0"/>
      <w:marTop w:val="0"/>
      <w:marBottom w:val="0"/>
      <w:divBdr>
        <w:top w:val="none" w:sz="0" w:space="0" w:color="auto"/>
        <w:left w:val="none" w:sz="0" w:space="0" w:color="auto"/>
        <w:bottom w:val="none" w:sz="0" w:space="0" w:color="auto"/>
        <w:right w:val="none" w:sz="0" w:space="0" w:color="auto"/>
      </w:divBdr>
      <w:divsChild>
        <w:div w:id="1029070303">
          <w:marLeft w:val="-720"/>
          <w:marRight w:val="0"/>
          <w:marTop w:val="0"/>
          <w:marBottom w:val="0"/>
          <w:divBdr>
            <w:top w:val="none" w:sz="0" w:space="0" w:color="auto"/>
            <w:left w:val="none" w:sz="0" w:space="0" w:color="auto"/>
            <w:bottom w:val="none" w:sz="0" w:space="0" w:color="auto"/>
            <w:right w:val="none" w:sz="0" w:space="0" w:color="auto"/>
          </w:divBdr>
        </w:div>
      </w:divsChild>
    </w:div>
    <w:div w:id="1737700854">
      <w:bodyDiv w:val="1"/>
      <w:marLeft w:val="0"/>
      <w:marRight w:val="0"/>
      <w:marTop w:val="0"/>
      <w:marBottom w:val="0"/>
      <w:divBdr>
        <w:top w:val="none" w:sz="0" w:space="0" w:color="auto"/>
        <w:left w:val="none" w:sz="0" w:space="0" w:color="auto"/>
        <w:bottom w:val="none" w:sz="0" w:space="0" w:color="auto"/>
        <w:right w:val="none" w:sz="0" w:space="0" w:color="auto"/>
      </w:divBdr>
      <w:divsChild>
        <w:div w:id="742681337">
          <w:marLeft w:val="-720"/>
          <w:marRight w:val="0"/>
          <w:marTop w:val="0"/>
          <w:marBottom w:val="0"/>
          <w:divBdr>
            <w:top w:val="none" w:sz="0" w:space="0" w:color="auto"/>
            <w:left w:val="none" w:sz="0" w:space="0" w:color="auto"/>
            <w:bottom w:val="none" w:sz="0" w:space="0" w:color="auto"/>
            <w:right w:val="none" w:sz="0" w:space="0" w:color="auto"/>
          </w:divBdr>
        </w:div>
      </w:divsChild>
    </w:div>
    <w:div w:id="1746033286">
      <w:bodyDiv w:val="1"/>
      <w:marLeft w:val="0"/>
      <w:marRight w:val="0"/>
      <w:marTop w:val="0"/>
      <w:marBottom w:val="0"/>
      <w:divBdr>
        <w:top w:val="none" w:sz="0" w:space="0" w:color="auto"/>
        <w:left w:val="none" w:sz="0" w:space="0" w:color="auto"/>
        <w:bottom w:val="none" w:sz="0" w:space="0" w:color="auto"/>
        <w:right w:val="none" w:sz="0" w:space="0" w:color="auto"/>
      </w:divBdr>
    </w:div>
    <w:div w:id="1762674613">
      <w:bodyDiv w:val="1"/>
      <w:marLeft w:val="0"/>
      <w:marRight w:val="0"/>
      <w:marTop w:val="0"/>
      <w:marBottom w:val="0"/>
      <w:divBdr>
        <w:top w:val="none" w:sz="0" w:space="0" w:color="auto"/>
        <w:left w:val="none" w:sz="0" w:space="0" w:color="auto"/>
        <w:bottom w:val="none" w:sz="0" w:space="0" w:color="auto"/>
        <w:right w:val="none" w:sz="0" w:space="0" w:color="auto"/>
      </w:divBdr>
    </w:div>
    <w:div w:id="1762792452">
      <w:bodyDiv w:val="1"/>
      <w:marLeft w:val="0"/>
      <w:marRight w:val="0"/>
      <w:marTop w:val="0"/>
      <w:marBottom w:val="0"/>
      <w:divBdr>
        <w:top w:val="none" w:sz="0" w:space="0" w:color="auto"/>
        <w:left w:val="none" w:sz="0" w:space="0" w:color="auto"/>
        <w:bottom w:val="none" w:sz="0" w:space="0" w:color="auto"/>
        <w:right w:val="none" w:sz="0" w:space="0" w:color="auto"/>
      </w:divBdr>
    </w:div>
    <w:div w:id="1766075713">
      <w:bodyDiv w:val="1"/>
      <w:marLeft w:val="0"/>
      <w:marRight w:val="0"/>
      <w:marTop w:val="0"/>
      <w:marBottom w:val="0"/>
      <w:divBdr>
        <w:top w:val="none" w:sz="0" w:space="0" w:color="auto"/>
        <w:left w:val="none" w:sz="0" w:space="0" w:color="auto"/>
        <w:bottom w:val="none" w:sz="0" w:space="0" w:color="auto"/>
        <w:right w:val="none" w:sz="0" w:space="0" w:color="auto"/>
      </w:divBdr>
    </w:div>
    <w:div w:id="1776368602">
      <w:bodyDiv w:val="1"/>
      <w:marLeft w:val="0"/>
      <w:marRight w:val="0"/>
      <w:marTop w:val="0"/>
      <w:marBottom w:val="0"/>
      <w:divBdr>
        <w:top w:val="none" w:sz="0" w:space="0" w:color="auto"/>
        <w:left w:val="none" w:sz="0" w:space="0" w:color="auto"/>
        <w:bottom w:val="none" w:sz="0" w:space="0" w:color="auto"/>
        <w:right w:val="none" w:sz="0" w:space="0" w:color="auto"/>
      </w:divBdr>
    </w:div>
    <w:div w:id="1785614753">
      <w:bodyDiv w:val="1"/>
      <w:marLeft w:val="0"/>
      <w:marRight w:val="0"/>
      <w:marTop w:val="0"/>
      <w:marBottom w:val="0"/>
      <w:divBdr>
        <w:top w:val="none" w:sz="0" w:space="0" w:color="auto"/>
        <w:left w:val="none" w:sz="0" w:space="0" w:color="auto"/>
        <w:bottom w:val="none" w:sz="0" w:space="0" w:color="auto"/>
        <w:right w:val="none" w:sz="0" w:space="0" w:color="auto"/>
      </w:divBdr>
    </w:div>
    <w:div w:id="1793817360">
      <w:bodyDiv w:val="1"/>
      <w:marLeft w:val="0"/>
      <w:marRight w:val="0"/>
      <w:marTop w:val="0"/>
      <w:marBottom w:val="0"/>
      <w:divBdr>
        <w:top w:val="none" w:sz="0" w:space="0" w:color="auto"/>
        <w:left w:val="none" w:sz="0" w:space="0" w:color="auto"/>
        <w:bottom w:val="none" w:sz="0" w:space="0" w:color="auto"/>
        <w:right w:val="none" w:sz="0" w:space="0" w:color="auto"/>
      </w:divBdr>
    </w:div>
    <w:div w:id="1794790214">
      <w:bodyDiv w:val="1"/>
      <w:marLeft w:val="0"/>
      <w:marRight w:val="0"/>
      <w:marTop w:val="0"/>
      <w:marBottom w:val="0"/>
      <w:divBdr>
        <w:top w:val="none" w:sz="0" w:space="0" w:color="auto"/>
        <w:left w:val="none" w:sz="0" w:space="0" w:color="auto"/>
        <w:bottom w:val="none" w:sz="0" w:space="0" w:color="auto"/>
        <w:right w:val="none" w:sz="0" w:space="0" w:color="auto"/>
      </w:divBdr>
    </w:div>
    <w:div w:id="1869679931">
      <w:bodyDiv w:val="1"/>
      <w:marLeft w:val="0"/>
      <w:marRight w:val="0"/>
      <w:marTop w:val="0"/>
      <w:marBottom w:val="0"/>
      <w:divBdr>
        <w:top w:val="none" w:sz="0" w:space="0" w:color="auto"/>
        <w:left w:val="none" w:sz="0" w:space="0" w:color="auto"/>
        <w:bottom w:val="none" w:sz="0" w:space="0" w:color="auto"/>
        <w:right w:val="none" w:sz="0" w:space="0" w:color="auto"/>
      </w:divBdr>
    </w:div>
    <w:div w:id="1880895814">
      <w:bodyDiv w:val="1"/>
      <w:marLeft w:val="0"/>
      <w:marRight w:val="0"/>
      <w:marTop w:val="0"/>
      <w:marBottom w:val="0"/>
      <w:divBdr>
        <w:top w:val="none" w:sz="0" w:space="0" w:color="auto"/>
        <w:left w:val="none" w:sz="0" w:space="0" w:color="auto"/>
        <w:bottom w:val="none" w:sz="0" w:space="0" w:color="auto"/>
        <w:right w:val="none" w:sz="0" w:space="0" w:color="auto"/>
      </w:divBdr>
    </w:div>
    <w:div w:id="1902327469">
      <w:bodyDiv w:val="1"/>
      <w:marLeft w:val="0"/>
      <w:marRight w:val="0"/>
      <w:marTop w:val="0"/>
      <w:marBottom w:val="0"/>
      <w:divBdr>
        <w:top w:val="none" w:sz="0" w:space="0" w:color="auto"/>
        <w:left w:val="none" w:sz="0" w:space="0" w:color="auto"/>
        <w:bottom w:val="none" w:sz="0" w:space="0" w:color="auto"/>
        <w:right w:val="none" w:sz="0" w:space="0" w:color="auto"/>
      </w:divBdr>
    </w:div>
    <w:div w:id="1907185961">
      <w:bodyDiv w:val="1"/>
      <w:marLeft w:val="0"/>
      <w:marRight w:val="0"/>
      <w:marTop w:val="0"/>
      <w:marBottom w:val="0"/>
      <w:divBdr>
        <w:top w:val="none" w:sz="0" w:space="0" w:color="auto"/>
        <w:left w:val="none" w:sz="0" w:space="0" w:color="auto"/>
        <w:bottom w:val="none" w:sz="0" w:space="0" w:color="auto"/>
        <w:right w:val="none" w:sz="0" w:space="0" w:color="auto"/>
      </w:divBdr>
      <w:divsChild>
        <w:div w:id="157891084">
          <w:marLeft w:val="-720"/>
          <w:marRight w:val="0"/>
          <w:marTop w:val="0"/>
          <w:marBottom w:val="0"/>
          <w:divBdr>
            <w:top w:val="none" w:sz="0" w:space="0" w:color="auto"/>
            <w:left w:val="none" w:sz="0" w:space="0" w:color="auto"/>
            <w:bottom w:val="none" w:sz="0" w:space="0" w:color="auto"/>
            <w:right w:val="none" w:sz="0" w:space="0" w:color="auto"/>
          </w:divBdr>
        </w:div>
      </w:divsChild>
    </w:div>
    <w:div w:id="1914121400">
      <w:bodyDiv w:val="1"/>
      <w:marLeft w:val="0"/>
      <w:marRight w:val="0"/>
      <w:marTop w:val="0"/>
      <w:marBottom w:val="0"/>
      <w:divBdr>
        <w:top w:val="none" w:sz="0" w:space="0" w:color="auto"/>
        <w:left w:val="none" w:sz="0" w:space="0" w:color="auto"/>
        <w:bottom w:val="none" w:sz="0" w:space="0" w:color="auto"/>
        <w:right w:val="none" w:sz="0" w:space="0" w:color="auto"/>
      </w:divBdr>
    </w:div>
    <w:div w:id="1926455761">
      <w:bodyDiv w:val="1"/>
      <w:marLeft w:val="0"/>
      <w:marRight w:val="0"/>
      <w:marTop w:val="0"/>
      <w:marBottom w:val="0"/>
      <w:divBdr>
        <w:top w:val="none" w:sz="0" w:space="0" w:color="auto"/>
        <w:left w:val="none" w:sz="0" w:space="0" w:color="auto"/>
        <w:bottom w:val="none" w:sz="0" w:space="0" w:color="auto"/>
        <w:right w:val="none" w:sz="0" w:space="0" w:color="auto"/>
      </w:divBdr>
    </w:div>
    <w:div w:id="1927880932">
      <w:bodyDiv w:val="1"/>
      <w:marLeft w:val="0"/>
      <w:marRight w:val="0"/>
      <w:marTop w:val="0"/>
      <w:marBottom w:val="0"/>
      <w:divBdr>
        <w:top w:val="none" w:sz="0" w:space="0" w:color="auto"/>
        <w:left w:val="none" w:sz="0" w:space="0" w:color="auto"/>
        <w:bottom w:val="none" w:sz="0" w:space="0" w:color="auto"/>
        <w:right w:val="none" w:sz="0" w:space="0" w:color="auto"/>
      </w:divBdr>
    </w:div>
    <w:div w:id="1940336105">
      <w:bodyDiv w:val="1"/>
      <w:marLeft w:val="0"/>
      <w:marRight w:val="0"/>
      <w:marTop w:val="0"/>
      <w:marBottom w:val="0"/>
      <w:divBdr>
        <w:top w:val="none" w:sz="0" w:space="0" w:color="auto"/>
        <w:left w:val="none" w:sz="0" w:space="0" w:color="auto"/>
        <w:bottom w:val="none" w:sz="0" w:space="0" w:color="auto"/>
        <w:right w:val="none" w:sz="0" w:space="0" w:color="auto"/>
      </w:divBdr>
    </w:div>
    <w:div w:id="1994940926">
      <w:bodyDiv w:val="1"/>
      <w:marLeft w:val="0"/>
      <w:marRight w:val="0"/>
      <w:marTop w:val="0"/>
      <w:marBottom w:val="0"/>
      <w:divBdr>
        <w:top w:val="none" w:sz="0" w:space="0" w:color="auto"/>
        <w:left w:val="none" w:sz="0" w:space="0" w:color="auto"/>
        <w:bottom w:val="none" w:sz="0" w:space="0" w:color="auto"/>
        <w:right w:val="none" w:sz="0" w:space="0" w:color="auto"/>
      </w:divBdr>
    </w:div>
    <w:div w:id="2031444936">
      <w:bodyDiv w:val="1"/>
      <w:marLeft w:val="0"/>
      <w:marRight w:val="0"/>
      <w:marTop w:val="0"/>
      <w:marBottom w:val="0"/>
      <w:divBdr>
        <w:top w:val="none" w:sz="0" w:space="0" w:color="auto"/>
        <w:left w:val="none" w:sz="0" w:space="0" w:color="auto"/>
        <w:bottom w:val="none" w:sz="0" w:space="0" w:color="auto"/>
        <w:right w:val="none" w:sz="0" w:space="0" w:color="auto"/>
      </w:divBdr>
    </w:div>
    <w:div w:id="2087609919">
      <w:bodyDiv w:val="1"/>
      <w:marLeft w:val="0"/>
      <w:marRight w:val="0"/>
      <w:marTop w:val="0"/>
      <w:marBottom w:val="0"/>
      <w:divBdr>
        <w:top w:val="none" w:sz="0" w:space="0" w:color="auto"/>
        <w:left w:val="none" w:sz="0" w:space="0" w:color="auto"/>
        <w:bottom w:val="none" w:sz="0" w:space="0" w:color="auto"/>
        <w:right w:val="none" w:sz="0" w:space="0" w:color="auto"/>
      </w:divBdr>
    </w:div>
    <w:div w:id="2096588934">
      <w:bodyDiv w:val="1"/>
      <w:marLeft w:val="0"/>
      <w:marRight w:val="0"/>
      <w:marTop w:val="0"/>
      <w:marBottom w:val="0"/>
      <w:divBdr>
        <w:top w:val="none" w:sz="0" w:space="0" w:color="auto"/>
        <w:left w:val="none" w:sz="0" w:space="0" w:color="auto"/>
        <w:bottom w:val="none" w:sz="0" w:space="0" w:color="auto"/>
        <w:right w:val="none" w:sz="0" w:space="0" w:color="auto"/>
      </w:divBdr>
      <w:divsChild>
        <w:div w:id="752121701">
          <w:marLeft w:val="-720"/>
          <w:marRight w:val="0"/>
          <w:marTop w:val="0"/>
          <w:marBottom w:val="0"/>
          <w:divBdr>
            <w:top w:val="none" w:sz="0" w:space="0" w:color="auto"/>
            <w:left w:val="none" w:sz="0" w:space="0" w:color="auto"/>
            <w:bottom w:val="none" w:sz="0" w:space="0" w:color="auto"/>
            <w:right w:val="none" w:sz="0" w:space="0" w:color="auto"/>
          </w:divBdr>
        </w:div>
      </w:divsChild>
    </w:div>
    <w:div w:id="2114520125">
      <w:bodyDiv w:val="1"/>
      <w:marLeft w:val="0"/>
      <w:marRight w:val="0"/>
      <w:marTop w:val="0"/>
      <w:marBottom w:val="0"/>
      <w:divBdr>
        <w:top w:val="none" w:sz="0" w:space="0" w:color="auto"/>
        <w:left w:val="none" w:sz="0" w:space="0" w:color="auto"/>
        <w:bottom w:val="none" w:sz="0" w:space="0" w:color="auto"/>
        <w:right w:val="none" w:sz="0" w:space="0" w:color="auto"/>
      </w:divBdr>
    </w:div>
    <w:div w:id="2117939656">
      <w:bodyDiv w:val="1"/>
      <w:marLeft w:val="0"/>
      <w:marRight w:val="0"/>
      <w:marTop w:val="0"/>
      <w:marBottom w:val="0"/>
      <w:divBdr>
        <w:top w:val="none" w:sz="0" w:space="0" w:color="auto"/>
        <w:left w:val="none" w:sz="0" w:space="0" w:color="auto"/>
        <w:bottom w:val="none" w:sz="0" w:space="0" w:color="auto"/>
        <w:right w:val="none" w:sz="0" w:space="0" w:color="auto"/>
      </w:divBdr>
    </w:div>
    <w:div w:id="2144687135">
      <w:bodyDiv w:val="1"/>
      <w:marLeft w:val="0"/>
      <w:marRight w:val="0"/>
      <w:marTop w:val="0"/>
      <w:marBottom w:val="0"/>
      <w:divBdr>
        <w:top w:val="none" w:sz="0" w:space="0" w:color="auto"/>
        <w:left w:val="none" w:sz="0" w:space="0" w:color="auto"/>
        <w:bottom w:val="none" w:sz="0" w:space="0" w:color="auto"/>
        <w:right w:val="none" w:sz="0" w:space="0" w:color="auto"/>
      </w:divBdr>
      <w:divsChild>
        <w:div w:id="63166852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esterngovernorsuniversity-my.sharepoint.com/:p:/g/personal/william_sewell_wgu_edu/ER_ESbgVK1VMpvpHIVCf0WYBn2BysB8AVdJ25RA3ys1nPg?e=QvmbT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hypothesis-testing-with-python-step-by-step-hands-on-tutorial-with-practical-examples-e805975ea96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I10q6fjPxJ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16</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Natallia Zimnitskaya</dc:creator>
  <cp:keywords/>
  <dc:description/>
  <cp:lastModifiedBy>Natallia Zimnitskaya</cp:lastModifiedBy>
  <cp:revision>8</cp:revision>
  <dcterms:created xsi:type="dcterms:W3CDTF">2024-08-09T19:13:00Z</dcterms:created>
  <dcterms:modified xsi:type="dcterms:W3CDTF">2024-08-12T22:32:00Z</dcterms:modified>
</cp:coreProperties>
</file>