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AE" w:rsidRDefault="00D03DAE" w:rsidP="00D03DAE">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rPr>
      </w:pPr>
      <w:r w:rsidRPr="00D03DAE">
        <w:rPr>
          <w:rFonts w:ascii="Times New Roman" w:eastAsia="Times New Roman" w:hAnsi="Times New Roman" w:cs="Times New Roman"/>
          <w:b/>
          <w:bCs/>
          <w:kern w:val="36"/>
          <w:sz w:val="48"/>
          <w:szCs w:val="48"/>
          <w:u w:val="single"/>
          <w:lang w:val="en"/>
        </w:rPr>
        <w:t>Routing Information Protocol</w:t>
      </w:r>
    </w:p>
    <w:p w:rsidR="00D03DAE" w:rsidRPr="00D03DAE" w:rsidRDefault="00D03DAE" w:rsidP="00D03DA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rPr>
      </w:pPr>
      <w:r w:rsidRPr="00D03DAE">
        <w:rPr>
          <w:rFonts w:ascii="Times New Roman" w:eastAsia="Times New Roman" w:hAnsi="Times New Roman" w:cs="Times New Roman"/>
          <w:b/>
          <w:bCs/>
          <w:noProof/>
          <w:kern w:val="36"/>
          <w:sz w:val="48"/>
          <w:szCs w:val="48"/>
        </w:rPr>
        <w:drawing>
          <wp:inline distT="0" distB="0" distL="0" distR="0" wp14:anchorId="2EDB5082" wp14:editId="2EAC5089">
            <wp:extent cx="4715625" cy="3448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with-rip.jpg"/>
                    <pic:cNvPicPr/>
                  </pic:nvPicPr>
                  <pic:blipFill>
                    <a:blip r:embed="rId7">
                      <a:extLst>
                        <a:ext uri="{28A0092B-C50C-407E-A947-70E740481C1C}">
                          <a14:useLocalDpi xmlns:a14="http://schemas.microsoft.com/office/drawing/2010/main" val="0"/>
                        </a:ext>
                      </a:extLst>
                    </a:blip>
                    <a:stretch>
                      <a:fillRect/>
                    </a:stretch>
                  </pic:blipFill>
                  <pic:spPr>
                    <a:xfrm>
                      <a:off x="0" y="0"/>
                      <a:ext cx="4726534" cy="3456027"/>
                    </a:xfrm>
                    <a:prstGeom prst="rect">
                      <a:avLst/>
                    </a:prstGeom>
                  </pic:spPr>
                </pic:pic>
              </a:graphicData>
            </a:graphic>
          </wp:inline>
        </w:drawing>
      </w:r>
    </w:p>
    <w:p w:rsidR="00D03DAE" w:rsidRPr="00D03DAE" w:rsidRDefault="00D03DAE" w:rsidP="00D03DAE">
      <w:pPr>
        <w:pStyle w:val="NormalWeb"/>
      </w:pPr>
      <w:r w:rsidRPr="00D03DAE">
        <w:t xml:space="preserve">The </w:t>
      </w:r>
      <w:r w:rsidRPr="00D03DAE">
        <w:rPr>
          <w:b/>
          <w:bCs/>
        </w:rPr>
        <w:t>Routing Information Protocol</w:t>
      </w:r>
      <w:r w:rsidRPr="00D03DAE">
        <w:t xml:space="preserve"> (</w:t>
      </w:r>
      <w:r w:rsidRPr="00D03DAE">
        <w:rPr>
          <w:b/>
          <w:bCs/>
        </w:rPr>
        <w:t>RIP</w:t>
      </w:r>
      <w:r w:rsidRPr="00D03DAE">
        <w:t xml:space="preserve">) is one of the oldest </w:t>
      </w:r>
      <w:hyperlink r:id="rId8" w:tooltip="Distance-vector routing protocols" w:history="1">
        <w:r w:rsidRPr="00D03DAE">
          <w:rPr>
            <w:rStyle w:val="Hyperlink"/>
            <w:color w:val="auto"/>
            <w:u w:val="none"/>
          </w:rPr>
          <w:t>distance-vector routing protocols</w:t>
        </w:r>
      </w:hyperlink>
      <w:r w:rsidRPr="00D03DAE">
        <w:t xml:space="preserve"> </w:t>
      </w:r>
      <w:proofErr w:type="gramStart"/>
      <w:r w:rsidRPr="00D03DAE">
        <w:t>which</w:t>
      </w:r>
      <w:proofErr w:type="gramEnd"/>
      <w:r w:rsidRPr="00D03DAE">
        <w:t xml:space="preserve"> employ the </w:t>
      </w:r>
      <w:hyperlink r:id="rId9" w:tooltip="Hopcount" w:history="1">
        <w:r w:rsidRPr="00D03DAE">
          <w:rPr>
            <w:rStyle w:val="Hyperlink"/>
            <w:color w:val="auto"/>
            <w:u w:val="none"/>
          </w:rPr>
          <w:t>hop count</w:t>
        </w:r>
      </w:hyperlink>
      <w:r w:rsidRPr="00D03DAE">
        <w:t xml:space="preserve"> as a </w:t>
      </w:r>
      <w:hyperlink r:id="rId10" w:tooltip="Metrics (networking)" w:history="1">
        <w:r w:rsidRPr="00D03DAE">
          <w:rPr>
            <w:rStyle w:val="Hyperlink"/>
            <w:color w:val="auto"/>
            <w:u w:val="none"/>
          </w:rPr>
          <w:t>routing metric</w:t>
        </w:r>
      </w:hyperlink>
      <w:r w:rsidRPr="00D03DAE">
        <w:t xml:space="preserve">. RIP prevents </w:t>
      </w:r>
      <w:hyperlink r:id="rId11" w:tooltip="Routing loop problem" w:history="1">
        <w:r w:rsidRPr="00D03DAE">
          <w:rPr>
            <w:rStyle w:val="Hyperlink"/>
            <w:color w:val="auto"/>
            <w:u w:val="none"/>
          </w:rPr>
          <w:t>routing loops</w:t>
        </w:r>
      </w:hyperlink>
      <w:r w:rsidRPr="00D03DAE">
        <w:t xml:space="preserve"> by implementing a limit on the number of </w:t>
      </w:r>
      <w:hyperlink r:id="rId12" w:tooltip="Hop (telecommunications)" w:history="1">
        <w:r w:rsidRPr="00D03DAE">
          <w:rPr>
            <w:rStyle w:val="Hyperlink"/>
            <w:color w:val="auto"/>
            <w:u w:val="none"/>
          </w:rPr>
          <w:t>hops</w:t>
        </w:r>
      </w:hyperlink>
      <w:r w:rsidRPr="00D03DAE">
        <w:t xml:space="preserve"> allowed in a path from source to destination. The largest number of hops allowed for RIP is 15, which limits the size of networks that RIP can support.</w:t>
      </w:r>
    </w:p>
    <w:p w:rsidR="00D03DAE" w:rsidRPr="00D03DAE" w:rsidRDefault="00D03DAE" w:rsidP="00D03DAE">
      <w:pPr>
        <w:pStyle w:val="NormalWeb"/>
      </w:pPr>
      <w:r w:rsidRPr="00D03DAE">
        <w:t xml:space="preserve">RIP implements the </w:t>
      </w:r>
      <w:hyperlink r:id="rId13" w:tooltip="Split horizon" w:history="1">
        <w:r w:rsidRPr="00D03DAE">
          <w:rPr>
            <w:rStyle w:val="Hyperlink"/>
            <w:color w:val="auto"/>
            <w:u w:val="none"/>
          </w:rPr>
          <w:t>split horizon</w:t>
        </w:r>
      </w:hyperlink>
      <w:r w:rsidRPr="00D03DAE">
        <w:t xml:space="preserve">, </w:t>
      </w:r>
      <w:hyperlink r:id="rId14" w:tooltip="Route poisoning" w:history="1">
        <w:r w:rsidRPr="00D03DAE">
          <w:rPr>
            <w:rStyle w:val="Hyperlink"/>
            <w:color w:val="auto"/>
            <w:u w:val="none"/>
          </w:rPr>
          <w:t>route poisoning</w:t>
        </w:r>
      </w:hyperlink>
      <w:r w:rsidRPr="00D03DAE">
        <w:t xml:space="preserve"> and </w:t>
      </w:r>
      <w:hyperlink r:id="rId15" w:tooltip="Holddown" w:history="1">
        <w:r w:rsidRPr="00D03DAE">
          <w:rPr>
            <w:rStyle w:val="Hyperlink"/>
            <w:color w:val="auto"/>
            <w:u w:val="none"/>
          </w:rPr>
          <w:t>hold</w:t>
        </w:r>
        <w:r>
          <w:rPr>
            <w:rStyle w:val="Hyperlink"/>
            <w:color w:val="auto"/>
            <w:u w:val="none"/>
          </w:rPr>
          <w:t xml:space="preserve"> </w:t>
        </w:r>
        <w:r w:rsidRPr="00D03DAE">
          <w:rPr>
            <w:rStyle w:val="Hyperlink"/>
            <w:color w:val="auto"/>
            <w:u w:val="none"/>
          </w:rPr>
          <w:t>down</w:t>
        </w:r>
      </w:hyperlink>
      <w:r w:rsidRPr="00D03DAE">
        <w:t xml:space="preserve"> mechanisms to prevent incorrect routing information from being propagated.</w:t>
      </w:r>
    </w:p>
    <w:p w:rsidR="00D03DAE" w:rsidRPr="00D03DAE" w:rsidRDefault="00D03DAE" w:rsidP="00D03DAE">
      <w:pPr>
        <w:pStyle w:val="NormalWeb"/>
      </w:pPr>
      <w:r w:rsidRPr="00D03DAE">
        <w:t xml:space="preserve">In RIPv1 router broadcast updates with their routing table every 30 seconds. In the early deployments, </w:t>
      </w:r>
      <w:hyperlink r:id="rId16" w:tooltip="Routing table" w:history="1">
        <w:r w:rsidRPr="00D03DAE">
          <w:rPr>
            <w:rStyle w:val="Hyperlink"/>
            <w:color w:val="auto"/>
            <w:u w:val="none"/>
          </w:rPr>
          <w:t>routing tables</w:t>
        </w:r>
      </w:hyperlink>
      <w:r w:rsidRPr="00D03DAE">
        <w:t xml:space="preserve"> were small enough that the traffic was not significant. As networks grew in size, however, it became evident there could be a massive traffic burst every 30 seconds, even if the routers had been initialized at random times.</w:t>
      </w:r>
    </w:p>
    <w:p w:rsidR="00D03DAE" w:rsidRPr="00D03DAE" w:rsidRDefault="00D03DAE" w:rsidP="00D03DAE">
      <w:pPr>
        <w:pStyle w:val="NormalWeb"/>
      </w:pPr>
      <w:r w:rsidRPr="00D03DAE">
        <w:t xml:space="preserve">In most networking environments, RIP is not the preferred choice for </w:t>
      </w:r>
      <w:hyperlink r:id="rId17" w:tooltip="Routing protocol" w:history="1">
        <w:r w:rsidRPr="00D03DAE">
          <w:rPr>
            <w:rStyle w:val="Hyperlink"/>
            <w:color w:val="auto"/>
            <w:u w:val="none"/>
          </w:rPr>
          <w:t>routing</w:t>
        </w:r>
      </w:hyperlink>
      <w:r w:rsidRPr="00D03DAE">
        <w:t xml:space="preserve"> as its </w:t>
      </w:r>
      <w:hyperlink r:id="rId18" w:anchor="Convergence_time" w:tooltip="Convergence (routing)" w:history="1">
        <w:r w:rsidRPr="00D03DAE">
          <w:rPr>
            <w:rStyle w:val="Hyperlink"/>
            <w:color w:val="auto"/>
            <w:u w:val="none"/>
          </w:rPr>
          <w:t>time to converge</w:t>
        </w:r>
      </w:hyperlink>
      <w:r w:rsidRPr="00D03DAE">
        <w:t xml:space="preserve"> and </w:t>
      </w:r>
      <w:hyperlink r:id="rId19" w:tooltip="Scale (computing)" w:history="1">
        <w:r w:rsidRPr="00D03DAE">
          <w:rPr>
            <w:rStyle w:val="Hyperlink"/>
            <w:color w:val="auto"/>
            <w:u w:val="none"/>
          </w:rPr>
          <w:t>scalability</w:t>
        </w:r>
      </w:hyperlink>
      <w:r w:rsidRPr="00D03DAE">
        <w:t xml:space="preserve"> are poor compared to </w:t>
      </w:r>
      <w:hyperlink r:id="rId20" w:tooltip="Enhanced Interior Gateway Routing Protocol" w:history="1">
        <w:r w:rsidRPr="00D03DAE">
          <w:rPr>
            <w:rStyle w:val="Hyperlink"/>
            <w:color w:val="auto"/>
            <w:u w:val="none"/>
          </w:rPr>
          <w:t>EIGRP</w:t>
        </w:r>
      </w:hyperlink>
      <w:r w:rsidRPr="00D03DAE">
        <w:t xml:space="preserve">, </w:t>
      </w:r>
      <w:hyperlink r:id="rId21" w:tooltip="Open Shortest Path First" w:history="1">
        <w:r w:rsidRPr="00D03DAE">
          <w:rPr>
            <w:rStyle w:val="Hyperlink"/>
            <w:color w:val="auto"/>
            <w:u w:val="none"/>
          </w:rPr>
          <w:t>OSPF</w:t>
        </w:r>
      </w:hyperlink>
      <w:r w:rsidRPr="00D03DAE">
        <w:t xml:space="preserve">, or </w:t>
      </w:r>
      <w:hyperlink r:id="rId22" w:tooltip="IS-IS" w:history="1">
        <w:r w:rsidRPr="00D03DAE">
          <w:rPr>
            <w:rStyle w:val="Hyperlink"/>
            <w:color w:val="auto"/>
            <w:u w:val="none"/>
          </w:rPr>
          <w:t>IS-IS</w:t>
        </w:r>
      </w:hyperlink>
      <w:r w:rsidRPr="00D03DAE">
        <w:t>. However, it is easy to configure, because RIP does not require any parameters unlike other protocols.</w:t>
      </w:r>
    </w:p>
    <w:p w:rsidR="00D03DAE" w:rsidRDefault="00D03DAE" w:rsidP="00C906BB">
      <w:pPr>
        <w:pStyle w:val="NormalWeb"/>
      </w:pPr>
      <w:r w:rsidRPr="00D03DAE">
        <w:t xml:space="preserve">RIP uses the </w:t>
      </w:r>
      <w:hyperlink r:id="rId23" w:tooltip="User Datagram Protocol" w:history="1">
        <w:r w:rsidRPr="00D03DAE">
          <w:rPr>
            <w:rStyle w:val="Hyperlink"/>
            <w:color w:val="auto"/>
            <w:u w:val="none"/>
          </w:rPr>
          <w:t>User Datagram Protocol</w:t>
        </w:r>
      </w:hyperlink>
      <w:r w:rsidRPr="00D03DAE">
        <w:t xml:space="preserve"> (UDP) as its transport protocol, and is assigned the reserved </w:t>
      </w:r>
      <w:hyperlink r:id="rId24" w:tooltip="Port number" w:history="1">
        <w:r w:rsidRPr="00D03DAE">
          <w:rPr>
            <w:rStyle w:val="Hyperlink"/>
            <w:color w:val="auto"/>
            <w:u w:val="none"/>
          </w:rPr>
          <w:t>port number</w:t>
        </w:r>
      </w:hyperlink>
      <w:r w:rsidRPr="00D03DAE">
        <w:t xml:space="preserve"> 520</w:t>
      </w:r>
      <w:r>
        <w:t>.</w:t>
      </w:r>
    </w:p>
    <w:p w:rsidR="00C906BB" w:rsidRDefault="00C906BB" w:rsidP="00C906BB">
      <w:pPr>
        <w:pStyle w:val="NormalWeb"/>
      </w:pPr>
    </w:p>
    <w:p w:rsidR="00D03DAE" w:rsidRPr="00D03DAE" w:rsidRDefault="00D03DAE" w:rsidP="00D03DAE">
      <w:pPr>
        <w:pStyle w:val="Heading1"/>
        <w:jc w:val="center"/>
        <w:rPr>
          <w:u w:val="single"/>
        </w:rPr>
      </w:pPr>
      <w:r w:rsidRPr="00D03DAE">
        <w:rPr>
          <w:u w:val="single"/>
        </w:rPr>
        <w:lastRenderedPageBreak/>
        <w:t>Distance vector routing</w:t>
      </w:r>
    </w:p>
    <w:p w:rsid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p>
    <w:p w:rsidR="00D03DAE" w:rsidRP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 xml:space="preserve">Distance vector routing is a simple distributed routing protocol. Distance vector routing allows routers to automatically discover the destinations reachable inside the network as well as the shortest path to reach each of these destinations. The shortest path is computed based on </w:t>
      </w:r>
      <w:r w:rsidRPr="00D03DAE">
        <w:rPr>
          <w:rFonts w:ascii="Times New Roman" w:eastAsia="Times New Roman" w:hAnsi="Times New Roman" w:cs="Times New Roman"/>
          <w:iCs/>
          <w:sz w:val="24"/>
          <w:szCs w:val="24"/>
        </w:rPr>
        <w:t>metrics</w:t>
      </w:r>
      <w:r w:rsidRPr="00D03DAE">
        <w:rPr>
          <w:rFonts w:ascii="Times New Roman" w:eastAsia="Times New Roman" w:hAnsi="Times New Roman" w:cs="Times New Roman"/>
          <w:sz w:val="24"/>
          <w:szCs w:val="24"/>
        </w:rPr>
        <w:t xml:space="preserve"> or </w:t>
      </w:r>
      <w:r w:rsidRPr="00D03DAE">
        <w:rPr>
          <w:rFonts w:ascii="Times New Roman" w:eastAsia="Times New Roman" w:hAnsi="Times New Roman" w:cs="Times New Roman"/>
          <w:iCs/>
          <w:sz w:val="24"/>
          <w:szCs w:val="24"/>
        </w:rPr>
        <w:t>costs</w:t>
      </w:r>
      <w:r w:rsidRPr="00D03DAE">
        <w:rPr>
          <w:rFonts w:ascii="Times New Roman" w:eastAsia="Times New Roman" w:hAnsi="Times New Roman" w:cs="Times New Roman"/>
          <w:sz w:val="24"/>
          <w:szCs w:val="24"/>
        </w:rPr>
        <w:t xml:space="preserve"> that are associated to each link. We use </w:t>
      </w:r>
      <w:r w:rsidRPr="00D03DAE">
        <w:rPr>
          <w:rFonts w:ascii="Times New Roman" w:eastAsia="Times New Roman" w:hAnsi="Times New Roman" w:cs="Times New Roman"/>
          <w:iCs/>
          <w:sz w:val="24"/>
          <w:szCs w:val="24"/>
        </w:rPr>
        <w:t>l.</w:t>
      </w:r>
      <w:r>
        <w:rPr>
          <w:rFonts w:ascii="Times New Roman" w:eastAsia="Times New Roman" w:hAnsi="Times New Roman" w:cs="Times New Roman"/>
          <w:iCs/>
          <w:sz w:val="24"/>
          <w:szCs w:val="24"/>
        </w:rPr>
        <w:t xml:space="preserve"> </w:t>
      </w:r>
      <w:r w:rsidRPr="00D03DAE">
        <w:rPr>
          <w:rFonts w:ascii="Times New Roman" w:eastAsia="Times New Roman" w:hAnsi="Times New Roman" w:cs="Times New Roman"/>
          <w:iCs/>
          <w:sz w:val="24"/>
          <w:szCs w:val="24"/>
        </w:rPr>
        <w:t>cost</w:t>
      </w:r>
      <w:r w:rsidRPr="00D03DAE">
        <w:rPr>
          <w:rFonts w:ascii="Times New Roman" w:eastAsia="Times New Roman" w:hAnsi="Times New Roman" w:cs="Times New Roman"/>
          <w:sz w:val="24"/>
          <w:szCs w:val="24"/>
        </w:rPr>
        <w:t xml:space="preserve"> to represent the metric that has been configured for link </w:t>
      </w:r>
      <w:r w:rsidRPr="00D03DAE">
        <w:rPr>
          <w:rFonts w:ascii="Times New Roman" w:eastAsia="Times New Roman" w:hAnsi="Times New Roman" w:cs="Times New Roman"/>
          <w:iCs/>
          <w:sz w:val="24"/>
          <w:szCs w:val="24"/>
        </w:rPr>
        <w:t>l</w:t>
      </w:r>
      <w:r w:rsidRPr="00D03DAE">
        <w:rPr>
          <w:rFonts w:ascii="Times New Roman" w:eastAsia="Times New Roman" w:hAnsi="Times New Roman" w:cs="Times New Roman"/>
          <w:sz w:val="24"/>
          <w:szCs w:val="24"/>
        </w:rPr>
        <w:t xml:space="preserve"> on a router.</w:t>
      </w:r>
    </w:p>
    <w:p w:rsidR="00D03DAE" w:rsidRP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 xml:space="preserve">Each router maintains a routing table. The routing table </w:t>
      </w:r>
      <w:r w:rsidRPr="00D03DAE">
        <w:rPr>
          <w:rFonts w:ascii="Times New Roman" w:eastAsia="Times New Roman" w:hAnsi="Times New Roman" w:cs="Times New Roman"/>
          <w:iCs/>
          <w:sz w:val="24"/>
          <w:szCs w:val="24"/>
        </w:rPr>
        <w:t>R</w:t>
      </w:r>
      <w:r>
        <w:rPr>
          <w:rFonts w:ascii="Times New Roman" w:eastAsia="Times New Roman" w:hAnsi="Times New Roman" w:cs="Times New Roman"/>
          <w:sz w:val="24"/>
          <w:szCs w:val="24"/>
        </w:rPr>
        <w:t xml:space="preserve"> can be model</w:t>
      </w:r>
      <w:r w:rsidRPr="00D03DAE">
        <w:rPr>
          <w:rFonts w:ascii="Times New Roman" w:eastAsia="Times New Roman" w:hAnsi="Times New Roman" w:cs="Times New Roman"/>
          <w:sz w:val="24"/>
          <w:szCs w:val="24"/>
        </w:rPr>
        <w:t xml:space="preserve">ed as a data structure that stores, for each known destination address </w:t>
      </w:r>
      <w:r w:rsidRPr="00D03DAE">
        <w:rPr>
          <w:rFonts w:ascii="Times New Roman" w:eastAsia="Times New Roman" w:hAnsi="Times New Roman" w:cs="Times New Roman"/>
          <w:iCs/>
          <w:sz w:val="24"/>
          <w:szCs w:val="24"/>
        </w:rPr>
        <w:t>d</w:t>
      </w:r>
      <w:r w:rsidRPr="00D03DAE">
        <w:rPr>
          <w:rFonts w:ascii="Times New Roman" w:eastAsia="Times New Roman" w:hAnsi="Times New Roman" w:cs="Times New Roman"/>
          <w:sz w:val="24"/>
          <w:szCs w:val="24"/>
        </w:rPr>
        <w:t>, the following attributes:</w:t>
      </w:r>
    </w:p>
    <w:p w:rsidR="00D03DAE" w:rsidRPr="00D03DAE" w:rsidRDefault="00D03DAE" w:rsidP="00D03DAE">
      <w:pPr>
        <w:numPr>
          <w:ilvl w:val="0"/>
          <w:numId w:val="1"/>
        </w:numPr>
        <w:spacing w:beforeAutospacing="1" w:after="100" w:afterAutospacing="1" w:line="240" w:lineRule="auto"/>
        <w:ind w:left="1440"/>
        <w:rPr>
          <w:rFonts w:ascii="Times New Roman" w:eastAsia="Times New Roman" w:hAnsi="Times New Roman" w:cs="Times New Roman"/>
          <w:sz w:val="24"/>
          <w:szCs w:val="24"/>
        </w:rPr>
      </w:pPr>
      <w:r w:rsidRPr="00D03DAE">
        <w:rPr>
          <w:rFonts w:ascii="Times New Roman" w:eastAsia="Times New Roman" w:hAnsi="Times New Roman" w:cs="Times New Roman"/>
          <w:iCs/>
          <w:sz w:val="24"/>
          <w:szCs w:val="24"/>
        </w:rPr>
        <w:t>R[d].link</w:t>
      </w:r>
      <w:r w:rsidRPr="00D03DAE">
        <w:rPr>
          <w:rFonts w:ascii="Times New Roman" w:eastAsia="Times New Roman" w:hAnsi="Times New Roman" w:cs="Times New Roman"/>
          <w:sz w:val="24"/>
          <w:szCs w:val="24"/>
        </w:rPr>
        <w:t xml:space="preserve"> is the outgoing link that the router uses to forward packets towards destination </w:t>
      </w:r>
      <w:r w:rsidRPr="00D03DAE">
        <w:rPr>
          <w:rFonts w:ascii="Times New Roman" w:eastAsia="Times New Roman" w:hAnsi="Times New Roman" w:cs="Times New Roman"/>
          <w:iCs/>
          <w:sz w:val="24"/>
          <w:szCs w:val="24"/>
        </w:rPr>
        <w:t>d</w:t>
      </w:r>
    </w:p>
    <w:p w:rsidR="00D03DAE" w:rsidRPr="00D03DAE" w:rsidRDefault="00D03DAE" w:rsidP="00D03DA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D03DAE">
        <w:rPr>
          <w:rFonts w:ascii="Times New Roman" w:eastAsia="Times New Roman" w:hAnsi="Times New Roman" w:cs="Times New Roman"/>
          <w:iCs/>
          <w:sz w:val="24"/>
          <w:szCs w:val="24"/>
        </w:rPr>
        <w:t>R[d].cost</w:t>
      </w:r>
      <w:r w:rsidRPr="00D03DAE">
        <w:rPr>
          <w:rFonts w:ascii="Times New Roman" w:eastAsia="Times New Roman" w:hAnsi="Times New Roman" w:cs="Times New Roman"/>
          <w:sz w:val="24"/>
          <w:szCs w:val="24"/>
        </w:rPr>
        <w:t xml:space="preserve"> is the sum of the metrics of the links that compose the shortest path to reach destination </w:t>
      </w:r>
      <w:r w:rsidRPr="00D03DAE">
        <w:rPr>
          <w:rFonts w:ascii="Times New Roman" w:eastAsia="Times New Roman" w:hAnsi="Times New Roman" w:cs="Times New Roman"/>
          <w:iCs/>
          <w:sz w:val="24"/>
          <w:szCs w:val="24"/>
        </w:rPr>
        <w:t>d</w:t>
      </w:r>
    </w:p>
    <w:p w:rsidR="00D03DAE" w:rsidRPr="00D03DAE" w:rsidRDefault="00D03DAE" w:rsidP="00D03DA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D03DAE">
        <w:rPr>
          <w:rFonts w:ascii="Times New Roman" w:eastAsia="Times New Roman" w:hAnsi="Times New Roman" w:cs="Times New Roman"/>
          <w:iCs/>
          <w:sz w:val="24"/>
          <w:szCs w:val="24"/>
        </w:rPr>
        <w:t>R[d].time</w:t>
      </w:r>
      <w:r w:rsidRPr="00D03DAE">
        <w:rPr>
          <w:rFonts w:ascii="Times New Roman" w:eastAsia="Times New Roman" w:hAnsi="Times New Roman" w:cs="Times New Roman"/>
          <w:sz w:val="24"/>
          <w:szCs w:val="24"/>
        </w:rPr>
        <w:t xml:space="preserve"> is the timestamp of the last distance vector containing destination </w:t>
      </w:r>
      <w:r w:rsidRPr="00D03DAE">
        <w:rPr>
          <w:rFonts w:ascii="Times New Roman" w:eastAsia="Times New Roman" w:hAnsi="Times New Roman" w:cs="Times New Roman"/>
          <w:iCs/>
          <w:sz w:val="24"/>
          <w:szCs w:val="24"/>
        </w:rPr>
        <w:t>d</w:t>
      </w:r>
    </w:p>
    <w:p w:rsidR="00D03DAE" w:rsidRP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 xml:space="preserve">The router iterates over all addresses included in the distance vector. If the distance vector contains an address that the router does not know, it inserts the destination inside its routing table via link </w:t>
      </w:r>
      <w:r w:rsidRPr="00D03DAE">
        <w:rPr>
          <w:rFonts w:ascii="Times New Roman" w:eastAsia="Times New Roman" w:hAnsi="Times New Roman" w:cs="Times New Roman"/>
          <w:iCs/>
          <w:sz w:val="24"/>
          <w:szCs w:val="24"/>
        </w:rPr>
        <w:t>l</w:t>
      </w:r>
      <w:r w:rsidRPr="00D03DAE">
        <w:rPr>
          <w:rFonts w:ascii="Times New Roman" w:eastAsia="Times New Roman" w:hAnsi="Times New Roman" w:cs="Times New Roman"/>
          <w:sz w:val="24"/>
          <w:szCs w:val="24"/>
        </w:rPr>
        <w:t xml:space="preserve"> and at a distance which is the sum between the distance indicated in the distance vector and the cost associated to link </w:t>
      </w:r>
      <w:r w:rsidRPr="00D03DAE">
        <w:rPr>
          <w:rFonts w:ascii="Times New Roman" w:eastAsia="Times New Roman" w:hAnsi="Times New Roman" w:cs="Times New Roman"/>
          <w:iCs/>
          <w:sz w:val="24"/>
          <w:szCs w:val="24"/>
        </w:rPr>
        <w:t>l</w:t>
      </w:r>
      <w:r w:rsidRPr="00D03DAE">
        <w:rPr>
          <w:rFonts w:ascii="Times New Roman" w:eastAsia="Times New Roman" w:hAnsi="Times New Roman" w:cs="Times New Roman"/>
          <w:sz w:val="24"/>
          <w:szCs w:val="24"/>
        </w:rPr>
        <w:t>. If the destination was already known by the router, it only updates the corresponding entry in its routing table if either:</w:t>
      </w:r>
    </w:p>
    <w:p w:rsidR="00D03DAE" w:rsidRPr="00D03DAE" w:rsidRDefault="00D03DAE" w:rsidP="00D03DAE">
      <w:pPr>
        <w:numPr>
          <w:ilvl w:val="0"/>
          <w:numId w:val="2"/>
        </w:numPr>
        <w:spacing w:beforeAutospacing="1" w:after="100" w:afterAutospacing="1" w:line="240" w:lineRule="auto"/>
        <w:ind w:left="1440"/>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 xml:space="preserve">the cost of the new route is smaller than the cost of the already known route </w:t>
      </w:r>
      <w:r w:rsidRPr="00D03DAE">
        <w:rPr>
          <w:rFonts w:ascii="Times New Roman" w:eastAsia="Times New Roman" w:hAnsi="Times New Roman" w:cs="Times New Roman"/>
          <w:iCs/>
          <w:sz w:val="24"/>
          <w:szCs w:val="24"/>
        </w:rPr>
        <w:t>( (V[d].cost+</w:t>
      </w:r>
      <w:r>
        <w:rPr>
          <w:rFonts w:ascii="Times New Roman" w:eastAsia="Times New Roman" w:hAnsi="Times New Roman" w:cs="Times New Roman"/>
          <w:iCs/>
          <w:sz w:val="24"/>
          <w:szCs w:val="24"/>
        </w:rPr>
        <w:t xml:space="preserve"> </w:t>
      </w:r>
      <w:r w:rsidRPr="00D03DAE">
        <w:rPr>
          <w:rFonts w:ascii="Times New Roman" w:eastAsia="Times New Roman" w:hAnsi="Times New Roman" w:cs="Times New Roman"/>
          <w:iCs/>
          <w:sz w:val="24"/>
          <w:szCs w:val="24"/>
        </w:rPr>
        <w:t>l.</w:t>
      </w:r>
      <w:r>
        <w:rPr>
          <w:rFonts w:ascii="Times New Roman" w:eastAsia="Times New Roman" w:hAnsi="Times New Roman" w:cs="Times New Roman"/>
          <w:iCs/>
          <w:sz w:val="24"/>
          <w:szCs w:val="24"/>
        </w:rPr>
        <w:t xml:space="preserve"> </w:t>
      </w:r>
      <w:r w:rsidRPr="00D03DAE">
        <w:rPr>
          <w:rFonts w:ascii="Times New Roman" w:eastAsia="Times New Roman" w:hAnsi="Times New Roman" w:cs="Times New Roman"/>
          <w:iCs/>
          <w:sz w:val="24"/>
          <w:szCs w:val="24"/>
        </w:rPr>
        <w:t>cost) &lt; R[d].cost)</w:t>
      </w:r>
    </w:p>
    <w:p w:rsidR="00D03DAE" w:rsidRPr="00D03DAE" w:rsidRDefault="00D03DAE" w:rsidP="00D03DA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 xml:space="preserve">the new route was learned over the same link as the current best route towards this destination </w:t>
      </w:r>
      <w:r w:rsidRPr="00D03DAE">
        <w:rPr>
          <w:rFonts w:ascii="Times New Roman" w:eastAsia="Times New Roman" w:hAnsi="Times New Roman" w:cs="Times New Roman"/>
          <w:iCs/>
          <w:sz w:val="24"/>
          <w:szCs w:val="24"/>
        </w:rPr>
        <w:t>( R[d].link == l)</w:t>
      </w:r>
    </w:p>
    <w:p w:rsidR="00D03DAE" w:rsidRP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The first condition ensures that the router discovers the shortest path towards each destination. The second condition is used to take into account the changes of routes that may occur after a link failure or a change of the metric associated to a link.</w:t>
      </w:r>
    </w:p>
    <w:p w:rsidR="00D03DAE" w:rsidRDefault="00D03DAE" w:rsidP="00D03DAE">
      <w:pPr>
        <w:spacing w:before="100" w:beforeAutospacing="1" w:after="100" w:afterAutospacing="1" w:line="240" w:lineRule="auto"/>
        <w:rPr>
          <w:rFonts w:ascii="Times New Roman" w:eastAsia="Times New Roman" w:hAnsi="Times New Roman" w:cs="Times New Roman"/>
          <w:sz w:val="24"/>
          <w:szCs w:val="24"/>
        </w:rPr>
      </w:pPr>
      <w:r w:rsidRPr="00D03DAE">
        <w:rPr>
          <w:rFonts w:ascii="Times New Roman" w:eastAsia="Times New Roman" w:hAnsi="Times New Roman" w:cs="Times New Roman"/>
          <w:sz w:val="24"/>
          <w:szCs w:val="24"/>
        </w:rPr>
        <w:t>To understand the operation of a distance vector protocol, let us consider the network of five routers shown below.</w:t>
      </w:r>
    </w:p>
    <w:p w:rsidR="00C906BB" w:rsidRDefault="00C906BB" w:rsidP="00C906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7150" cy="147725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1.png"/>
                    <pic:cNvPicPr/>
                  </pic:nvPicPr>
                  <pic:blipFill>
                    <a:blip r:embed="rId25">
                      <a:extLst>
                        <a:ext uri="{28A0092B-C50C-407E-A947-70E740481C1C}">
                          <a14:useLocalDpi xmlns:a14="http://schemas.microsoft.com/office/drawing/2010/main" val="0"/>
                        </a:ext>
                      </a:extLst>
                    </a:blip>
                    <a:stretch>
                      <a:fillRect/>
                    </a:stretch>
                  </pic:blipFill>
                  <pic:spPr>
                    <a:xfrm>
                      <a:off x="0" y="0"/>
                      <a:ext cx="3907701" cy="1492742"/>
                    </a:xfrm>
                    <a:prstGeom prst="rect">
                      <a:avLst/>
                    </a:prstGeom>
                  </pic:spPr>
                </pic:pic>
              </a:graphicData>
            </a:graphic>
          </wp:inline>
        </w:drawing>
      </w:r>
    </w:p>
    <w:p w:rsidR="00C906BB" w:rsidRPr="00C906BB" w:rsidRDefault="00C906BB" w:rsidP="00C906BB">
      <w:pPr>
        <w:pStyle w:val="Heading1"/>
        <w:jc w:val="center"/>
        <w:rPr>
          <w:u w:val="single"/>
        </w:rPr>
      </w:pPr>
      <w:r w:rsidRPr="00C906BB">
        <w:rPr>
          <w:u w:val="single"/>
        </w:rPr>
        <w:lastRenderedPageBreak/>
        <w:t>Link state routing</w:t>
      </w:r>
    </w:p>
    <w:p w:rsid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r w:rsidRPr="00C906BB">
        <w:rPr>
          <w:rFonts w:ascii="Times New Roman" w:eastAsia="Times New Roman" w:hAnsi="Times New Roman" w:cs="Times New Roman"/>
          <w:sz w:val="24"/>
          <w:szCs w:val="24"/>
        </w:rPr>
        <w:t xml:space="preserve">Link state routing is the second family of routing protocols. While distance vector routers use a distributed algorithm to compute their routing tables, link-state routers exchange messages to allow each router to learn the entire network topology. Based on this learned topology, each router is then able to compute its routing table by using a shortest path computation </w:t>
      </w:r>
      <w:hyperlink r:id="rId26" w:anchor="dijkstra1959" w:history="1">
        <w:r w:rsidRPr="00C906BB">
          <w:rPr>
            <w:rFonts w:ascii="Times New Roman" w:eastAsia="Times New Roman" w:hAnsi="Times New Roman" w:cs="Times New Roman"/>
            <w:sz w:val="24"/>
            <w:szCs w:val="24"/>
          </w:rPr>
          <w:t>[Dijkstra1959]</w:t>
        </w:r>
      </w:hyperlink>
      <w:r w:rsidRPr="00C906BB">
        <w:rPr>
          <w:rFonts w:ascii="Times New Roman" w:eastAsia="Times New Roman" w:hAnsi="Times New Roman" w:cs="Times New Roman"/>
          <w:sz w:val="24"/>
          <w:szCs w:val="24"/>
        </w:rPr>
        <w:t>.</w:t>
      </w:r>
    </w:p>
    <w:p w:rsidR="00C906BB" w:rsidRP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r w:rsidRPr="00C906BB">
        <w:rPr>
          <w:rFonts w:ascii="Times New Roman" w:eastAsia="Times New Roman" w:hAnsi="Times New Roman" w:cs="Times New Roman"/>
          <w:sz w:val="24"/>
          <w:szCs w:val="24"/>
        </w:rPr>
        <w:t xml:space="preserve">For link-state routing, a network is modeled as a </w:t>
      </w:r>
      <w:r w:rsidRPr="00C906BB">
        <w:rPr>
          <w:rFonts w:ascii="Times New Roman" w:eastAsia="Times New Roman" w:hAnsi="Times New Roman" w:cs="Times New Roman"/>
          <w:i/>
          <w:iCs/>
          <w:sz w:val="24"/>
          <w:szCs w:val="24"/>
        </w:rPr>
        <w:t>directed weighted graph</w:t>
      </w:r>
      <w:r w:rsidRPr="00C906BB">
        <w:rPr>
          <w:rFonts w:ascii="Times New Roman" w:eastAsia="Times New Roman" w:hAnsi="Times New Roman" w:cs="Times New Roman"/>
          <w:sz w:val="24"/>
          <w:szCs w:val="24"/>
        </w:rPr>
        <w:t xml:space="preserve">. Each router is a node, and the links between routers are the edges in the graph. A positive weight is associated to each directed edge and routers use the shortest path to reach each destination. In practice, different types of weight can be associated to each directed </w:t>
      </w:r>
      <w:proofErr w:type="gramStart"/>
      <w:r w:rsidRPr="00C906BB">
        <w:rPr>
          <w:rFonts w:ascii="Times New Roman" w:eastAsia="Times New Roman" w:hAnsi="Times New Roman" w:cs="Times New Roman"/>
          <w:sz w:val="24"/>
          <w:szCs w:val="24"/>
        </w:rPr>
        <w:t>edge :</w:t>
      </w:r>
      <w:proofErr w:type="gramEnd"/>
    </w:p>
    <w:p w:rsidR="00C906BB" w:rsidRPr="00C906BB" w:rsidRDefault="00C906BB" w:rsidP="00C906BB">
      <w:pPr>
        <w:numPr>
          <w:ilvl w:val="0"/>
          <w:numId w:val="3"/>
        </w:numPr>
        <w:spacing w:beforeAutospacing="1" w:after="100" w:afterAutospacing="1" w:line="240" w:lineRule="auto"/>
        <w:ind w:left="1440"/>
        <w:rPr>
          <w:rFonts w:ascii="Times New Roman" w:eastAsia="Times New Roman" w:hAnsi="Times New Roman" w:cs="Times New Roman"/>
          <w:sz w:val="24"/>
          <w:szCs w:val="24"/>
        </w:rPr>
      </w:pPr>
      <w:proofErr w:type="gramStart"/>
      <w:r w:rsidRPr="00C906BB">
        <w:rPr>
          <w:rFonts w:ascii="Times New Roman" w:eastAsia="Times New Roman" w:hAnsi="Times New Roman" w:cs="Times New Roman"/>
          <w:sz w:val="24"/>
          <w:szCs w:val="24"/>
        </w:rPr>
        <w:t>unit</w:t>
      </w:r>
      <w:proofErr w:type="gramEnd"/>
      <w:r w:rsidRPr="00C906BB">
        <w:rPr>
          <w:rFonts w:ascii="Times New Roman" w:eastAsia="Times New Roman" w:hAnsi="Times New Roman" w:cs="Times New Roman"/>
          <w:sz w:val="24"/>
          <w:szCs w:val="24"/>
        </w:rPr>
        <w:t xml:space="preserve"> weight. If all links have a unit weight, shortest path routing prefers the paths with the least number of intermediate routers.</w:t>
      </w:r>
    </w:p>
    <w:p w:rsidR="00C906BB" w:rsidRPr="00C906BB" w:rsidRDefault="00C906BB" w:rsidP="00C906B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906BB">
        <w:rPr>
          <w:rFonts w:ascii="Times New Roman" w:eastAsia="Times New Roman" w:hAnsi="Times New Roman" w:cs="Times New Roman"/>
          <w:sz w:val="24"/>
          <w:szCs w:val="24"/>
        </w:rPr>
        <w:t>weight</w:t>
      </w:r>
      <w:proofErr w:type="gramEnd"/>
      <w:r w:rsidRPr="00C906BB">
        <w:rPr>
          <w:rFonts w:ascii="Times New Roman" w:eastAsia="Times New Roman" w:hAnsi="Times New Roman" w:cs="Times New Roman"/>
          <w:sz w:val="24"/>
          <w:szCs w:val="24"/>
        </w:rPr>
        <w:t xml:space="preserve"> proportional to the propagation delay on the link. If all link weights are configured this way, shortest path routing uses the paths with the smallest propagation delay.</w:t>
      </w:r>
    </w:p>
    <w:p w:rsidR="00C906BB" w:rsidRPr="00C906BB" w:rsidRDefault="00C906BB" w:rsidP="00C906B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C906BB">
        <w:rPr>
          <w:rFonts w:ascii="Times New Roman" w:eastAsia="Times New Roman" w:hAnsi="Times New Roman" w:cs="Times New Roman"/>
          <w:noProof/>
          <w:sz w:val="24"/>
          <w:szCs w:val="24"/>
        </w:rPr>
        <w:drawing>
          <wp:inline distT="0" distB="0" distL="0" distR="0" wp14:anchorId="6960A82B" wp14:editId="3C20594E">
            <wp:extent cx="1333500" cy="219075"/>
            <wp:effectExtent l="0" t="0" r="0" b="9525"/>
            <wp:docPr id="6" name="Picture 6" descr="weight=\frac{C}{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frac{C}{bandwid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proofErr w:type="gramStart"/>
      <w:r w:rsidRPr="00C906BB">
        <w:rPr>
          <w:rFonts w:ascii="Times New Roman" w:eastAsia="Times New Roman" w:hAnsi="Times New Roman" w:cs="Times New Roman"/>
          <w:sz w:val="24"/>
          <w:szCs w:val="24"/>
        </w:rPr>
        <w:t>where</w:t>
      </w:r>
      <w:proofErr w:type="gramEnd"/>
      <w:r w:rsidRPr="00C906BB">
        <w:rPr>
          <w:rFonts w:ascii="Times New Roman" w:eastAsia="Times New Roman" w:hAnsi="Times New Roman" w:cs="Times New Roman"/>
          <w:sz w:val="24"/>
          <w:szCs w:val="24"/>
        </w:rPr>
        <w:t xml:space="preserve"> </w:t>
      </w:r>
      <w:r w:rsidRPr="00C906BB">
        <w:rPr>
          <w:rFonts w:ascii="Times New Roman" w:eastAsia="Times New Roman" w:hAnsi="Times New Roman" w:cs="Times New Roman"/>
          <w:i/>
          <w:iCs/>
          <w:sz w:val="24"/>
          <w:szCs w:val="24"/>
        </w:rPr>
        <w:t>C</w:t>
      </w:r>
      <w:r w:rsidRPr="00C906BB">
        <w:rPr>
          <w:rFonts w:ascii="Times New Roman" w:eastAsia="Times New Roman" w:hAnsi="Times New Roman" w:cs="Times New Roman"/>
          <w:sz w:val="24"/>
          <w:szCs w:val="24"/>
        </w:rPr>
        <w:t xml:space="preserve"> is a constant larger than the highest link bandwidth in the network. If all link weights are configured this way, shortest path routing prefers higher bandwidth paths over lower bandwidth paths</w:t>
      </w:r>
    </w:p>
    <w:p w:rsidR="00C906BB" w:rsidRP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r w:rsidRPr="00C906BB">
        <w:rPr>
          <w:rFonts w:ascii="Times New Roman" w:eastAsia="Times New Roman" w:hAnsi="Times New Roman" w:cs="Times New Roman"/>
          <w:sz w:val="24"/>
          <w:szCs w:val="24"/>
        </w:rPr>
        <w:t xml:space="preserve">Usually, the same weight is associated to the two directed edges that correspond to a physical link (i.e. </w:t>
      </w:r>
      <w:r w:rsidRPr="00C906BB">
        <w:rPr>
          <w:rFonts w:ascii="Times New Roman" w:eastAsia="Times New Roman" w:hAnsi="Times New Roman" w:cs="Times New Roman"/>
          <w:noProof/>
          <w:sz w:val="24"/>
          <w:szCs w:val="24"/>
        </w:rPr>
        <w:drawing>
          <wp:inline distT="0" distB="0" distL="0" distR="0" wp14:anchorId="400EDD74" wp14:editId="155275FF">
            <wp:extent cx="704850" cy="123825"/>
            <wp:effectExtent l="0" t="0" r="0" b="9525"/>
            <wp:docPr id="5" name="Picture 5" descr="R1 \rightarrow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 \rightarrow R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 cy="123825"/>
                    </a:xfrm>
                    <a:prstGeom prst="rect">
                      <a:avLst/>
                    </a:prstGeom>
                    <a:noFill/>
                    <a:ln>
                      <a:noFill/>
                    </a:ln>
                  </pic:spPr>
                </pic:pic>
              </a:graphicData>
            </a:graphic>
          </wp:inline>
        </w:drawing>
      </w:r>
      <w:proofErr w:type="gramStart"/>
      <w:r w:rsidRPr="00C906BB">
        <w:rPr>
          <w:rFonts w:ascii="Times New Roman" w:eastAsia="Times New Roman" w:hAnsi="Times New Roman" w:cs="Times New Roman"/>
          <w:sz w:val="24"/>
          <w:szCs w:val="24"/>
        </w:rPr>
        <w:t xml:space="preserve">and </w:t>
      </w:r>
      <w:proofErr w:type="gramEnd"/>
      <w:r w:rsidRPr="00C906BB">
        <w:rPr>
          <w:rFonts w:ascii="Times New Roman" w:eastAsia="Times New Roman" w:hAnsi="Times New Roman" w:cs="Times New Roman"/>
          <w:noProof/>
          <w:sz w:val="24"/>
          <w:szCs w:val="24"/>
        </w:rPr>
        <w:drawing>
          <wp:inline distT="0" distB="0" distL="0" distR="0" wp14:anchorId="17857CB9" wp14:editId="770E8AD0">
            <wp:extent cx="695325" cy="123825"/>
            <wp:effectExtent l="0" t="0" r="9525" b="9525"/>
            <wp:docPr id="4" name="Picture 4" descr="R2 \rightarrow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2 \rightarrow R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sidRPr="00C906BB">
        <w:rPr>
          <w:rFonts w:ascii="Times New Roman" w:eastAsia="Times New Roman" w:hAnsi="Times New Roman" w:cs="Times New Roman"/>
          <w:sz w:val="24"/>
          <w:szCs w:val="24"/>
        </w:rPr>
        <w:t xml:space="preserve">). However, nothing in the link state protocols requires this. For example, if the weight is set in function of the link bandwidth, then an asymmetric ADSL link could have a different weight for the upstream and downstream directions. Other variants are possible. Some networks use optimization algorithms to find the best set of weights to minimize congestion inside the network for a given traffic demand </w:t>
      </w:r>
      <w:hyperlink r:id="rId30" w:anchor="frt2002" w:history="1">
        <w:r w:rsidRPr="00C906BB">
          <w:rPr>
            <w:rFonts w:ascii="Times New Roman" w:eastAsia="Times New Roman" w:hAnsi="Times New Roman" w:cs="Times New Roman"/>
            <w:sz w:val="24"/>
            <w:szCs w:val="24"/>
          </w:rPr>
          <w:t>[FRT2002]</w:t>
        </w:r>
      </w:hyperlink>
      <w:r w:rsidRPr="00C906BB">
        <w:rPr>
          <w:rFonts w:ascii="Times New Roman" w:eastAsia="Times New Roman" w:hAnsi="Times New Roman" w:cs="Times New Roman"/>
          <w:sz w:val="24"/>
          <w:szCs w:val="24"/>
        </w:rPr>
        <w:t>.</w:t>
      </w:r>
    </w:p>
    <w:p w:rsid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r w:rsidRPr="00C906BB">
        <w:rPr>
          <w:rFonts w:ascii="Times New Roman" w:eastAsia="Times New Roman" w:hAnsi="Times New Roman" w:cs="Times New Roman"/>
          <w:sz w:val="24"/>
          <w:szCs w:val="24"/>
        </w:rPr>
        <w:t xml:space="preserve">When a link-state router boots, it first needs to discover to which routers it is directly connected. For this, each router sends a HELLO message every </w:t>
      </w:r>
      <w:r w:rsidRPr="00C906BB">
        <w:rPr>
          <w:rFonts w:ascii="Times New Roman" w:eastAsia="Times New Roman" w:hAnsi="Times New Roman" w:cs="Times New Roman"/>
          <w:i/>
          <w:iCs/>
          <w:sz w:val="24"/>
          <w:szCs w:val="24"/>
        </w:rPr>
        <w:t>N</w:t>
      </w:r>
      <w:r w:rsidRPr="00C906BB">
        <w:rPr>
          <w:rFonts w:ascii="Times New Roman" w:eastAsia="Times New Roman" w:hAnsi="Times New Roman" w:cs="Times New Roman"/>
          <w:sz w:val="24"/>
          <w:szCs w:val="24"/>
        </w:rPr>
        <w:t xml:space="preserve"> seconds on all of its interfaces. This message contains the router’s address. Each router has a unique address. As its neighboring routers also send HELLO messages, the router automatically discovers to which neighbors it is connected. These HELLO messages are only sent to neighbors who are directly connected to a router, and a router never forwards the HELLO messages that they receive. HELLO messages are also used to detect link and router failures. A link is considered to have failed if no HELLO message has been received from the neighboring router for a period of </w:t>
      </w:r>
      <w:r w:rsidRPr="00C906BB">
        <w:rPr>
          <w:rFonts w:ascii="Times New Roman" w:eastAsia="Times New Roman" w:hAnsi="Times New Roman" w:cs="Times New Roman"/>
          <w:noProof/>
          <w:sz w:val="24"/>
          <w:szCs w:val="24"/>
        </w:rPr>
        <w:drawing>
          <wp:inline distT="0" distB="0" distL="0" distR="0" wp14:anchorId="03F043F4" wp14:editId="336B9AD1">
            <wp:extent cx="447675" cy="123825"/>
            <wp:effectExtent l="0" t="0" r="9525" b="9525"/>
            <wp:docPr id="3" name="Picture 3" descr="k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times 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C906BB">
        <w:rPr>
          <w:rFonts w:ascii="Times New Roman" w:eastAsia="Times New Roman" w:hAnsi="Times New Roman" w:cs="Times New Roman"/>
          <w:sz w:val="24"/>
          <w:szCs w:val="24"/>
        </w:rPr>
        <w:t>seconds.</w:t>
      </w:r>
    </w:p>
    <w:p w:rsidR="00C906BB" w:rsidRDefault="00C906BB" w:rsidP="00C906BB">
      <w:pPr>
        <w:spacing w:before="100" w:beforeAutospacing="1" w:after="100" w:afterAutospacing="1" w:line="240" w:lineRule="auto"/>
      </w:pPr>
    </w:p>
    <w:p w:rsidR="00C906BB" w:rsidRDefault="00C906BB" w:rsidP="00C906BB">
      <w:pPr>
        <w:spacing w:before="100" w:beforeAutospacing="1" w:after="100" w:afterAutospacing="1" w:line="240" w:lineRule="auto"/>
      </w:pPr>
    </w:p>
    <w:p w:rsidR="00C906BB" w:rsidRDefault="00C906BB" w:rsidP="00C906BB">
      <w:pPr>
        <w:spacing w:before="100" w:beforeAutospacing="1" w:after="100" w:afterAutospacing="1" w:line="240" w:lineRule="auto"/>
      </w:pPr>
    </w:p>
    <w:p w:rsidR="00C906BB" w:rsidRDefault="00C906BB" w:rsidP="00C906BB">
      <w:pPr>
        <w:spacing w:before="100" w:beforeAutospacing="1" w:after="100" w:afterAutospacing="1" w:line="240" w:lineRule="auto"/>
      </w:pPr>
    </w:p>
    <w:p w:rsidR="00C906BB" w:rsidRDefault="00C906BB" w:rsidP="00C906BB">
      <w:pPr>
        <w:spacing w:before="100" w:beforeAutospacing="1" w:after="100" w:afterAutospacing="1" w:line="240" w:lineRule="auto"/>
      </w:pPr>
      <w:r>
        <w:lastRenderedPageBreak/>
        <w:t>The exchange of HELLO messages</w:t>
      </w:r>
    </w:p>
    <w:p w:rsidR="00C906BB" w:rsidRDefault="00C906BB" w:rsidP="00C906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7050" cy="1774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hello.png"/>
                    <pic:cNvPicPr/>
                  </pic:nvPicPr>
                  <pic:blipFill>
                    <a:blip r:embed="rId32">
                      <a:extLst>
                        <a:ext uri="{28A0092B-C50C-407E-A947-70E740481C1C}">
                          <a14:useLocalDpi xmlns:a14="http://schemas.microsoft.com/office/drawing/2010/main" val="0"/>
                        </a:ext>
                      </a:extLst>
                    </a:blip>
                    <a:stretch>
                      <a:fillRect/>
                    </a:stretch>
                  </pic:blipFill>
                  <pic:spPr>
                    <a:xfrm>
                      <a:off x="0" y="0"/>
                      <a:ext cx="3076707" cy="1780163"/>
                    </a:xfrm>
                    <a:prstGeom prst="rect">
                      <a:avLst/>
                    </a:prstGeom>
                  </pic:spPr>
                </pic:pic>
              </a:graphicData>
            </a:graphic>
          </wp:inline>
        </w:drawing>
      </w:r>
    </w:p>
    <w:p w:rsidR="00C357AC" w:rsidRPr="00C357AC" w:rsidRDefault="00C357AC" w:rsidP="00C357AC">
      <w:pPr>
        <w:spacing w:before="100" w:beforeAutospacing="1" w:after="100" w:afterAutospacing="1" w:line="240" w:lineRule="auto"/>
        <w:rPr>
          <w:rFonts w:ascii="Times New Roman" w:eastAsia="Times New Roman" w:hAnsi="Times New Roman" w:cs="Times New Roman"/>
          <w:sz w:val="24"/>
          <w:szCs w:val="24"/>
        </w:rPr>
      </w:pPr>
      <w:r w:rsidRPr="00C357AC">
        <w:rPr>
          <w:rFonts w:ascii="Times New Roman" w:eastAsia="Times New Roman" w:hAnsi="Times New Roman" w:cs="Times New Roman"/>
          <w:sz w:val="24"/>
          <w:szCs w:val="24"/>
        </w:rPr>
        <w:t xml:space="preserve">Once a router has discovered its neighbors, it must reliably distribute its local links to all routers in the network to allow them to compute their local view of the network topology. For this, each router builds a </w:t>
      </w:r>
      <w:r w:rsidRPr="00C357AC">
        <w:rPr>
          <w:rFonts w:ascii="Times New Roman" w:eastAsia="Times New Roman" w:hAnsi="Times New Roman" w:cs="Times New Roman"/>
          <w:i/>
          <w:iCs/>
          <w:sz w:val="24"/>
          <w:szCs w:val="24"/>
        </w:rPr>
        <w:t>link-state packet</w:t>
      </w:r>
      <w:r w:rsidRPr="00C357AC">
        <w:rPr>
          <w:rFonts w:ascii="Times New Roman" w:eastAsia="Times New Roman" w:hAnsi="Times New Roman" w:cs="Times New Roman"/>
          <w:sz w:val="24"/>
          <w:szCs w:val="24"/>
        </w:rPr>
        <w:t xml:space="preserve"> (LSP) containing the following information:</w:t>
      </w:r>
    </w:p>
    <w:p w:rsidR="00C357AC" w:rsidRPr="00C357AC" w:rsidRDefault="00C357AC" w:rsidP="00C357AC">
      <w:pPr>
        <w:numPr>
          <w:ilvl w:val="0"/>
          <w:numId w:val="4"/>
        </w:numPr>
        <w:spacing w:beforeAutospacing="1" w:after="100" w:afterAutospacing="1" w:line="240" w:lineRule="auto"/>
        <w:ind w:left="1440"/>
        <w:rPr>
          <w:rFonts w:ascii="Times New Roman" w:eastAsia="Times New Roman" w:hAnsi="Times New Roman" w:cs="Times New Roman"/>
          <w:sz w:val="24"/>
          <w:szCs w:val="24"/>
        </w:rPr>
      </w:pPr>
      <w:r w:rsidRPr="00C357AC">
        <w:rPr>
          <w:rFonts w:ascii="Times New Roman" w:eastAsia="Times New Roman" w:hAnsi="Times New Roman" w:cs="Times New Roman"/>
          <w:sz w:val="24"/>
          <w:szCs w:val="24"/>
        </w:rPr>
        <w:t>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.Router : identification (address) of the sender of the LSP</w:t>
      </w:r>
    </w:p>
    <w:p w:rsidR="00C357AC" w:rsidRPr="00C357AC" w:rsidRDefault="00C357AC" w:rsidP="00C357A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357AC">
        <w:rPr>
          <w:rFonts w:ascii="Times New Roman" w:eastAsia="Times New Roman" w:hAnsi="Times New Roman" w:cs="Times New Roman"/>
          <w:sz w:val="24"/>
          <w:szCs w:val="24"/>
        </w:rPr>
        <w:t>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.age : age or remaining lifetime of the LSP</w:t>
      </w:r>
    </w:p>
    <w:p w:rsidR="00C357AC" w:rsidRPr="00C357AC" w:rsidRDefault="00C357AC" w:rsidP="00C357A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357AC">
        <w:rPr>
          <w:rFonts w:ascii="Times New Roman" w:eastAsia="Times New Roman" w:hAnsi="Times New Roman" w:cs="Times New Roman"/>
          <w:sz w:val="24"/>
          <w:szCs w:val="24"/>
        </w:rPr>
        <w:t>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w:t>
      </w:r>
      <w:proofErr w:type="spellStart"/>
      <w:r w:rsidRPr="00C357AC">
        <w:rPr>
          <w:rFonts w:ascii="Times New Roman" w:eastAsia="Times New Roman" w:hAnsi="Times New Roman" w:cs="Times New Roman"/>
          <w:sz w:val="24"/>
          <w:szCs w:val="24"/>
        </w:rPr>
        <w:t>seq</w:t>
      </w:r>
      <w:proofErr w:type="spellEnd"/>
      <w:r w:rsidRPr="00C357AC">
        <w:rPr>
          <w:rFonts w:ascii="Times New Roman" w:eastAsia="Times New Roman" w:hAnsi="Times New Roman" w:cs="Times New Roman"/>
          <w:sz w:val="24"/>
          <w:szCs w:val="24"/>
        </w:rPr>
        <w:t xml:space="preserve"> : sequence number of the LSP</w:t>
      </w:r>
    </w:p>
    <w:p w:rsidR="00C357AC" w:rsidRPr="00C357AC" w:rsidRDefault="00C357AC" w:rsidP="00C357A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357AC">
        <w:rPr>
          <w:rFonts w:ascii="Times New Roman" w:eastAsia="Times New Roman" w:hAnsi="Times New Roman" w:cs="Times New Roman"/>
          <w:sz w:val="24"/>
          <w:szCs w:val="24"/>
        </w:rPr>
        <w:t>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w:t>
      </w:r>
      <w:proofErr w:type="gramStart"/>
      <w:r w:rsidRPr="00C357AC">
        <w:rPr>
          <w:rFonts w:ascii="Times New Roman" w:eastAsia="Times New Roman" w:hAnsi="Times New Roman" w:cs="Times New Roman"/>
          <w:sz w:val="24"/>
          <w:szCs w:val="24"/>
        </w:rPr>
        <w:t>Links[</w:t>
      </w:r>
      <w:proofErr w:type="gramEnd"/>
      <w:r w:rsidRPr="00C357AC">
        <w:rPr>
          <w:rFonts w:ascii="Times New Roman" w:eastAsia="Times New Roman" w:hAnsi="Times New Roman" w:cs="Times New Roman"/>
          <w:sz w:val="24"/>
          <w:szCs w:val="24"/>
        </w:rPr>
        <w:t>] : links advertised in the LS</w:t>
      </w:r>
      <w:bookmarkStart w:id="0" w:name="_GoBack"/>
      <w:bookmarkEnd w:id="0"/>
      <w:r w:rsidRPr="00C357AC">
        <w:rPr>
          <w:rFonts w:ascii="Times New Roman" w:eastAsia="Times New Roman" w:hAnsi="Times New Roman" w:cs="Times New Roman"/>
          <w:sz w:val="24"/>
          <w:szCs w:val="24"/>
        </w:rPr>
        <w:t>P. Each directed link is represented with the following information : - 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 xml:space="preserve">.Links[i].Id </w:t>
      </w:r>
      <w:r>
        <w:rPr>
          <w:rFonts w:ascii="Times New Roman" w:eastAsia="Times New Roman" w:hAnsi="Times New Roman" w:cs="Times New Roman"/>
          <w:sz w:val="24"/>
          <w:szCs w:val="24"/>
        </w:rPr>
        <w:t>: identification of the neighbo</w:t>
      </w:r>
      <w:r w:rsidRPr="00C357AC">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w:t>
      </w:r>
      <w:r w:rsidRPr="00C357AC">
        <w:rPr>
          <w:rFonts w:ascii="Times New Roman" w:eastAsia="Times New Roman" w:hAnsi="Times New Roman" w:cs="Times New Roman"/>
          <w:sz w:val="24"/>
          <w:szCs w:val="24"/>
        </w:rPr>
        <w:t xml:space="preserve"> LSP</w:t>
      </w:r>
      <w:r>
        <w:rPr>
          <w:rFonts w:ascii="Times New Roman" w:eastAsia="Times New Roman" w:hAnsi="Times New Roman" w:cs="Times New Roman"/>
          <w:sz w:val="24"/>
          <w:szCs w:val="24"/>
        </w:rPr>
        <w:t xml:space="preserve"> </w:t>
      </w:r>
      <w:r w:rsidRPr="00C357AC">
        <w:rPr>
          <w:rFonts w:ascii="Times New Roman" w:eastAsia="Times New Roman" w:hAnsi="Times New Roman" w:cs="Times New Roman"/>
          <w:sz w:val="24"/>
          <w:szCs w:val="24"/>
        </w:rPr>
        <w:t>.Links[i].cost : cost of the link</w:t>
      </w:r>
    </w:p>
    <w:p w:rsid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p>
    <w:p w:rsidR="00C906BB" w:rsidRPr="00C906BB" w:rsidRDefault="00C906BB" w:rsidP="00C906BB">
      <w:pPr>
        <w:spacing w:before="100" w:beforeAutospacing="1" w:after="100" w:afterAutospacing="1" w:line="240" w:lineRule="auto"/>
        <w:rPr>
          <w:rFonts w:ascii="Times New Roman" w:eastAsia="Times New Roman" w:hAnsi="Times New Roman" w:cs="Times New Roman"/>
          <w:sz w:val="24"/>
          <w:szCs w:val="24"/>
        </w:rPr>
      </w:pPr>
    </w:p>
    <w:p w:rsidR="00C906BB" w:rsidRPr="00D03DAE" w:rsidRDefault="00C906BB" w:rsidP="00C906BB">
      <w:pPr>
        <w:spacing w:before="100" w:beforeAutospacing="1" w:after="100" w:afterAutospacing="1" w:line="240" w:lineRule="auto"/>
        <w:rPr>
          <w:rFonts w:ascii="Times New Roman" w:eastAsia="Times New Roman" w:hAnsi="Times New Roman" w:cs="Times New Roman"/>
          <w:sz w:val="24"/>
          <w:szCs w:val="24"/>
        </w:rPr>
      </w:pPr>
    </w:p>
    <w:p w:rsidR="00D03DAE" w:rsidRDefault="00D03DAE"/>
    <w:sectPr w:rsidR="00D0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B7A95"/>
    <w:multiLevelType w:val="multilevel"/>
    <w:tmpl w:val="0E8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5324D"/>
    <w:multiLevelType w:val="multilevel"/>
    <w:tmpl w:val="F5E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13B7B"/>
    <w:multiLevelType w:val="multilevel"/>
    <w:tmpl w:val="4F5C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C157C"/>
    <w:multiLevelType w:val="multilevel"/>
    <w:tmpl w:val="B934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AE"/>
    <w:rsid w:val="000C3630"/>
    <w:rsid w:val="00320852"/>
    <w:rsid w:val="00C357AC"/>
    <w:rsid w:val="00C906BB"/>
    <w:rsid w:val="00D0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3DAE"/>
    <w:rPr>
      <w:color w:val="0000FF"/>
      <w:u w:val="single"/>
    </w:rPr>
  </w:style>
  <w:style w:type="character" w:customStyle="1" w:styleId="Heading1Char">
    <w:name w:val="Heading 1 Char"/>
    <w:basedOn w:val="DefaultParagraphFont"/>
    <w:link w:val="Heading1"/>
    <w:uiPriority w:val="9"/>
    <w:rsid w:val="00D03DA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0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AE"/>
    <w:rPr>
      <w:rFonts w:ascii="Tahoma" w:hAnsi="Tahoma" w:cs="Tahoma"/>
      <w:sz w:val="16"/>
      <w:szCs w:val="16"/>
    </w:rPr>
  </w:style>
  <w:style w:type="character" w:styleId="HTMLCite">
    <w:name w:val="HTML Cite"/>
    <w:basedOn w:val="DefaultParagraphFont"/>
    <w:uiPriority w:val="99"/>
    <w:semiHidden/>
    <w:unhideWhenUsed/>
    <w:rsid w:val="00D03D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3DAE"/>
    <w:rPr>
      <w:color w:val="0000FF"/>
      <w:u w:val="single"/>
    </w:rPr>
  </w:style>
  <w:style w:type="character" w:customStyle="1" w:styleId="Heading1Char">
    <w:name w:val="Heading 1 Char"/>
    <w:basedOn w:val="DefaultParagraphFont"/>
    <w:link w:val="Heading1"/>
    <w:uiPriority w:val="9"/>
    <w:rsid w:val="00D03DA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0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AE"/>
    <w:rPr>
      <w:rFonts w:ascii="Tahoma" w:hAnsi="Tahoma" w:cs="Tahoma"/>
      <w:sz w:val="16"/>
      <w:szCs w:val="16"/>
    </w:rPr>
  </w:style>
  <w:style w:type="character" w:styleId="HTMLCite">
    <w:name w:val="HTML Cite"/>
    <w:basedOn w:val="DefaultParagraphFont"/>
    <w:uiPriority w:val="99"/>
    <w:semiHidden/>
    <w:unhideWhenUsed/>
    <w:rsid w:val="00D03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20984">
      <w:bodyDiv w:val="1"/>
      <w:marLeft w:val="0"/>
      <w:marRight w:val="0"/>
      <w:marTop w:val="0"/>
      <w:marBottom w:val="0"/>
      <w:divBdr>
        <w:top w:val="none" w:sz="0" w:space="0" w:color="auto"/>
        <w:left w:val="none" w:sz="0" w:space="0" w:color="auto"/>
        <w:bottom w:val="none" w:sz="0" w:space="0" w:color="auto"/>
        <w:right w:val="none" w:sz="0" w:space="0" w:color="auto"/>
      </w:divBdr>
      <w:divsChild>
        <w:div w:id="660624091">
          <w:marLeft w:val="0"/>
          <w:marRight w:val="0"/>
          <w:marTop w:val="0"/>
          <w:marBottom w:val="0"/>
          <w:divBdr>
            <w:top w:val="none" w:sz="0" w:space="0" w:color="auto"/>
            <w:left w:val="none" w:sz="0" w:space="0" w:color="auto"/>
            <w:bottom w:val="none" w:sz="0" w:space="0" w:color="auto"/>
            <w:right w:val="none" w:sz="0" w:space="0" w:color="auto"/>
          </w:divBdr>
          <w:divsChild>
            <w:div w:id="1299189835">
              <w:marLeft w:val="0"/>
              <w:marRight w:val="0"/>
              <w:marTop w:val="0"/>
              <w:marBottom w:val="0"/>
              <w:divBdr>
                <w:top w:val="none" w:sz="0" w:space="0" w:color="auto"/>
                <w:left w:val="none" w:sz="0" w:space="0" w:color="auto"/>
                <w:bottom w:val="none" w:sz="0" w:space="0" w:color="auto"/>
                <w:right w:val="none" w:sz="0" w:space="0" w:color="auto"/>
              </w:divBdr>
            </w:div>
          </w:divsChild>
        </w:div>
        <w:div w:id="1469666897">
          <w:marLeft w:val="0"/>
          <w:marRight w:val="0"/>
          <w:marTop w:val="0"/>
          <w:marBottom w:val="0"/>
          <w:divBdr>
            <w:top w:val="none" w:sz="0" w:space="0" w:color="auto"/>
            <w:left w:val="none" w:sz="0" w:space="0" w:color="auto"/>
            <w:bottom w:val="none" w:sz="0" w:space="0" w:color="auto"/>
            <w:right w:val="none" w:sz="0" w:space="0" w:color="auto"/>
          </w:divBdr>
          <w:divsChild>
            <w:div w:id="21170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891">
      <w:bodyDiv w:val="1"/>
      <w:marLeft w:val="0"/>
      <w:marRight w:val="0"/>
      <w:marTop w:val="0"/>
      <w:marBottom w:val="0"/>
      <w:divBdr>
        <w:top w:val="none" w:sz="0" w:space="0" w:color="auto"/>
        <w:left w:val="none" w:sz="0" w:space="0" w:color="auto"/>
        <w:bottom w:val="none" w:sz="0" w:space="0" w:color="auto"/>
        <w:right w:val="none" w:sz="0" w:space="0" w:color="auto"/>
      </w:divBdr>
    </w:div>
    <w:div w:id="511801355">
      <w:bodyDiv w:val="1"/>
      <w:marLeft w:val="0"/>
      <w:marRight w:val="0"/>
      <w:marTop w:val="0"/>
      <w:marBottom w:val="0"/>
      <w:divBdr>
        <w:top w:val="none" w:sz="0" w:space="0" w:color="auto"/>
        <w:left w:val="none" w:sz="0" w:space="0" w:color="auto"/>
        <w:bottom w:val="none" w:sz="0" w:space="0" w:color="auto"/>
        <w:right w:val="none" w:sz="0" w:space="0" w:color="auto"/>
      </w:divBdr>
      <w:divsChild>
        <w:div w:id="530611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6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575">
      <w:bodyDiv w:val="1"/>
      <w:marLeft w:val="0"/>
      <w:marRight w:val="0"/>
      <w:marTop w:val="0"/>
      <w:marBottom w:val="0"/>
      <w:divBdr>
        <w:top w:val="none" w:sz="0" w:space="0" w:color="auto"/>
        <w:left w:val="none" w:sz="0" w:space="0" w:color="auto"/>
        <w:bottom w:val="none" w:sz="0" w:space="0" w:color="auto"/>
        <w:right w:val="none" w:sz="0" w:space="0" w:color="auto"/>
      </w:divBdr>
      <w:divsChild>
        <w:div w:id="582689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0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5872">
      <w:bodyDiv w:val="1"/>
      <w:marLeft w:val="0"/>
      <w:marRight w:val="0"/>
      <w:marTop w:val="0"/>
      <w:marBottom w:val="0"/>
      <w:divBdr>
        <w:top w:val="none" w:sz="0" w:space="0" w:color="auto"/>
        <w:left w:val="none" w:sz="0" w:space="0" w:color="auto"/>
        <w:bottom w:val="none" w:sz="0" w:space="0" w:color="auto"/>
        <w:right w:val="none" w:sz="0" w:space="0" w:color="auto"/>
      </w:divBdr>
    </w:div>
    <w:div w:id="791048801">
      <w:bodyDiv w:val="1"/>
      <w:marLeft w:val="0"/>
      <w:marRight w:val="0"/>
      <w:marTop w:val="0"/>
      <w:marBottom w:val="0"/>
      <w:divBdr>
        <w:top w:val="none" w:sz="0" w:space="0" w:color="auto"/>
        <w:left w:val="none" w:sz="0" w:space="0" w:color="auto"/>
        <w:bottom w:val="none" w:sz="0" w:space="0" w:color="auto"/>
        <w:right w:val="none" w:sz="0" w:space="0" w:color="auto"/>
      </w:divBdr>
    </w:div>
    <w:div w:id="1194076058">
      <w:bodyDiv w:val="1"/>
      <w:marLeft w:val="0"/>
      <w:marRight w:val="0"/>
      <w:marTop w:val="0"/>
      <w:marBottom w:val="0"/>
      <w:divBdr>
        <w:top w:val="none" w:sz="0" w:space="0" w:color="auto"/>
        <w:left w:val="none" w:sz="0" w:space="0" w:color="auto"/>
        <w:bottom w:val="none" w:sz="0" w:space="0" w:color="auto"/>
        <w:right w:val="none" w:sz="0" w:space="0" w:color="auto"/>
      </w:divBdr>
      <w:divsChild>
        <w:div w:id="1258755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70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555">
      <w:bodyDiv w:val="1"/>
      <w:marLeft w:val="0"/>
      <w:marRight w:val="0"/>
      <w:marTop w:val="0"/>
      <w:marBottom w:val="0"/>
      <w:divBdr>
        <w:top w:val="none" w:sz="0" w:space="0" w:color="auto"/>
        <w:left w:val="none" w:sz="0" w:space="0" w:color="auto"/>
        <w:bottom w:val="none" w:sz="0" w:space="0" w:color="auto"/>
        <w:right w:val="none" w:sz="0" w:space="0" w:color="auto"/>
      </w:divBdr>
      <w:divsChild>
        <w:div w:id="104890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ance-vector_routing_protocols" TargetMode="External"/><Relationship Id="rId13" Type="http://schemas.openxmlformats.org/officeDocument/2006/relationships/hyperlink" Target="https://en.wikipedia.org/wiki/Split_horizon" TargetMode="External"/><Relationship Id="rId18" Type="http://schemas.openxmlformats.org/officeDocument/2006/relationships/hyperlink" Target="https://en.wikipedia.org/wiki/Convergence_(routing)" TargetMode="External"/><Relationship Id="rId26" Type="http://schemas.openxmlformats.org/officeDocument/2006/relationships/hyperlink" Target="http://cnp3book.info.ucl.ac.be/bibliography.html" TargetMode="External"/><Relationship Id="rId3" Type="http://schemas.openxmlformats.org/officeDocument/2006/relationships/styles" Target="styles.xml"/><Relationship Id="rId21" Type="http://schemas.openxmlformats.org/officeDocument/2006/relationships/hyperlink" Target="https://en.wikipedia.org/wiki/Open_Shortest_Path_First"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Hop_(telecommunications)" TargetMode="External"/><Relationship Id="rId17" Type="http://schemas.openxmlformats.org/officeDocument/2006/relationships/hyperlink" Target="https://en.wikipedia.org/wiki/Routing_protocol"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outing_table" TargetMode="External"/><Relationship Id="rId20" Type="http://schemas.openxmlformats.org/officeDocument/2006/relationships/hyperlink" Target="https://en.wikipedia.org/wiki/Enhanced_Interior_Gateway_Routing_Protoco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uting_loop_problem" TargetMode="External"/><Relationship Id="rId24" Type="http://schemas.openxmlformats.org/officeDocument/2006/relationships/hyperlink" Target="https://en.wikipedia.org/wiki/Port_number" TargetMode="External"/><Relationship Id="rId32"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en.wikipedia.org/wiki/Holddown" TargetMode="External"/><Relationship Id="rId23" Type="http://schemas.openxmlformats.org/officeDocument/2006/relationships/hyperlink" Target="https://en.wikipedia.org/wiki/User_Datagram_Protocol" TargetMode="External"/><Relationship Id="rId28" Type="http://schemas.openxmlformats.org/officeDocument/2006/relationships/image" Target="media/image4.png"/><Relationship Id="rId10" Type="http://schemas.openxmlformats.org/officeDocument/2006/relationships/hyperlink" Target="https://en.wikipedia.org/wiki/Metrics_(networking)" TargetMode="External"/><Relationship Id="rId19" Type="http://schemas.openxmlformats.org/officeDocument/2006/relationships/hyperlink" Target="https://en.wikipedia.org/wiki/Scale_(computing)"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en.wikipedia.org/wiki/Hopcount" TargetMode="External"/><Relationship Id="rId14" Type="http://schemas.openxmlformats.org/officeDocument/2006/relationships/hyperlink" Target="https://en.wikipedia.org/wiki/Route_poisoning" TargetMode="External"/><Relationship Id="rId22" Type="http://schemas.openxmlformats.org/officeDocument/2006/relationships/hyperlink" Target="https://en.wikipedia.org/wiki/IS-IS" TargetMode="External"/><Relationship Id="rId27" Type="http://schemas.openxmlformats.org/officeDocument/2006/relationships/image" Target="media/image3.png"/><Relationship Id="rId30" Type="http://schemas.openxmlformats.org/officeDocument/2006/relationships/hyperlink" Target="http://cnp3book.info.ucl.ac.be/bibl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F3105-3B00-4E1A-9CCE-5CC67D04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2018-03-18T08:28:00Z</dcterms:created>
  <dcterms:modified xsi:type="dcterms:W3CDTF">2018-03-18T08:51:00Z</dcterms:modified>
</cp:coreProperties>
</file>