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2.0.0 -->
  <w:body>
    <w:p w:rsidR="00A77B3E">
      <w:pPr>
        <w:keepLines w:val="0"/>
        <w:spacing w:after="400"/>
        <w:ind w:firstLine="160"/>
        <w:jc w:val="center"/>
      </w:pPr>
      <w:r>
        <w:rPr>
          <w:b/>
          <w:sz w:val="32"/>
        </w:rPr>
        <w:t>大学生助学贷款调查问卷</w:t>
      </w:r>
    </w:p>
    <w:p w:rsidR="00A77B3E">
      <w:pPr>
        <w:rPr>
          <w:b/>
          <w:sz w:val="32"/>
        </w:rPr>
      </w:pPr>
      <w:r>
        <w:rPr>
          <w:b w:val="0"/>
          <w:color w:val="000000"/>
          <w:sz w:val="24"/>
        </w:rPr>
        <w:t>1.您是否有过助学贷款的经历？</w:t>
      </w:r>
      <w:r>
        <w:rPr>
          <w:b w:val="0"/>
          <w:color w:val="000000"/>
          <w:sz w:val="24"/>
        </w:rPr>
        <w:t xml:space="preserve">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200"/>
        <w:gridCol w:w="1000"/>
        <w:gridCol w:w="803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有过</w:t>
            </w:r>
          </w:p>
        </w:tc>
        <w:tc>
          <w:tcPr>
            <w:shd w:val="clear" w:color="auto" w:fill="FFFFFF"/>
            <w:vAlign w:val="center"/>
          </w:tcPr>
          <w:p>
            <w:pPr>
              <w:jc w:val="center"/>
            </w:pPr>
            <w:r>
              <w:t>13</w:t>
            </w:r>
          </w:p>
        </w:tc>
        <w:tc>
          <w:tcPr>
            <w:shd w:val="clear" w:color="auto" w:fill="FFFFFF"/>
            <w:vAlign w:val="center"/>
          </w:tcPr>
          <w:p>
            <w:pPr>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height:9pt;width:38.26pt">
                  <v:imagedata r:id="rId4" o:title=""/>
                </v:shape>
              </w:pict>
            </w:r>
            <w:r>
              <w:pict>
                <v:shape id="_x0000_i1026" type="#_x0000_t75" style="height:9pt;width:68.26pt">
                  <v:imagedata r:id="rId5" o:title=""/>
                </v:shape>
              </w:pict>
            </w:r>
            <w:r>
              <w:t>36.11%</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没有过</w:t>
            </w:r>
          </w:p>
        </w:tc>
        <w:tc>
          <w:tcPr>
            <w:shd w:val="clear" w:color="auto" w:fill="F9F9F9"/>
            <w:vAlign w:val="center"/>
          </w:tcPr>
          <w:p>
            <w:pPr>
              <w:jc w:val="center"/>
            </w:pPr>
            <w:r>
              <w:t>23</w:t>
            </w:r>
          </w:p>
        </w:tc>
        <w:tc>
          <w:tcPr>
            <w:shd w:val="clear" w:color="auto" w:fill="F9F9F9"/>
            <w:vAlign w:val="center"/>
          </w:tcPr>
          <w:p>
            <w:pPr>
              <w:jc w:val="left"/>
            </w:pPr>
            <w:r>
              <w:pict>
                <v:shape id="_x0000_i1027" type="#_x0000_t75" style="height:9pt;width:67.51pt">
                  <v:imagedata r:id="rId6" o:title=""/>
                </v:shape>
              </w:pict>
            </w:r>
            <w:r>
              <w:pict>
                <v:shape id="_x0000_i1028" type="#_x0000_t75" style="height:9pt;width:39.01pt">
                  <v:imagedata r:id="rId7" o:title=""/>
                </v:shape>
              </w:pict>
            </w:r>
            <w:r>
              <w:t>63.89%</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36</w:t>
            </w:r>
          </w:p>
        </w:tc>
        <w:tc>
          <w:tcPr>
            <w:shd w:val="clear" w:color="auto" w:fill="E0E0E0"/>
            <w:vAlign w:val="center"/>
          </w:tcPr>
          <w:p>
            <w:pPr>
              <w:jc w:val="left"/>
            </w:pPr>
          </w:p>
        </w:tc>
      </w:tr>
    </w:tbl>
    <w:p/>
    <w:p/>
    <w:p>
      <w:r>
        <w:rPr>
          <w:b w:val="0"/>
          <w:color w:val="000000"/>
          <w:sz w:val="24"/>
        </w:rPr>
        <w:t>2.您对我国现行的助学贷款政策了解程度：</w:t>
      </w:r>
      <w:r>
        <w:rPr>
          <w:b w:val="0"/>
          <w:color w:val="000000"/>
          <w:sz w:val="24"/>
        </w:rPr>
        <w:t xml:space="preserve">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200"/>
        <w:gridCol w:w="1000"/>
        <w:gridCol w:w="803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很了解</w:t>
            </w:r>
          </w:p>
        </w:tc>
        <w:tc>
          <w:tcPr>
            <w:shd w:val="clear" w:color="auto" w:fill="FFFFFF"/>
            <w:vAlign w:val="center"/>
          </w:tcPr>
          <w:p>
            <w:pPr>
              <w:jc w:val="center"/>
            </w:pPr>
            <w:r>
              <w:t>3</w:t>
            </w:r>
          </w:p>
        </w:tc>
        <w:tc>
          <w:tcPr>
            <w:shd w:val="clear" w:color="auto" w:fill="FFFFFF"/>
            <w:vAlign w:val="center"/>
          </w:tcPr>
          <w:p>
            <w:pPr>
              <w:jc w:val="left"/>
            </w:pPr>
            <w:r>
              <w:pict>
                <v:shape id="_x0000_i1029" type="#_x0000_t75" style="height:9pt;width:8.25pt">
                  <v:imagedata r:id="rId8" o:title=""/>
                </v:shape>
              </w:pict>
            </w:r>
            <w:r>
              <w:pict>
                <v:shape id="_x0000_i1030" type="#_x0000_t75" style="height:9pt;width:98.26pt">
                  <v:imagedata r:id="rId9" o:title=""/>
                </v:shape>
              </w:pict>
            </w:r>
            <w:r>
              <w:t>8.33%</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一般</w:t>
            </w:r>
          </w:p>
        </w:tc>
        <w:tc>
          <w:tcPr>
            <w:shd w:val="clear" w:color="auto" w:fill="F9F9F9"/>
            <w:vAlign w:val="center"/>
          </w:tcPr>
          <w:p>
            <w:pPr>
              <w:jc w:val="center"/>
            </w:pPr>
            <w:r>
              <w:t>13</w:t>
            </w:r>
          </w:p>
        </w:tc>
        <w:tc>
          <w:tcPr>
            <w:shd w:val="clear" w:color="auto" w:fill="F9F9F9"/>
            <w:vAlign w:val="center"/>
          </w:tcPr>
          <w:p>
            <w:pPr>
              <w:jc w:val="left"/>
            </w:pPr>
            <w:r>
              <w:pict>
                <v:shape id="_x0000_i1031" type="#_x0000_t75" style="height:9pt;width:38.26pt">
                  <v:imagedata r:id="rId4" o:title=""/>
                </v:shape>
              </w:pict>
            </w:r>
            <w:r>
              <w:pict>
                <v:shape id="_x0000_i1032" type="#_x0000_t75" style="height:9pt;width:68.26pt">
                  <v:imagedata r:id="rId5" o:title=""/>
                </v:shape>
              </w:pict>
            </w:r>
            <w:r>
              <w:t>36.11%</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听说过</w:t>
            </w:r>
          </w:p>
        </w:tc>
        <w:tc>
          <w:tcPr>
            <w:shd w:val="clear" w:color="auto" w:fill="FFFFFF"/>
            <w:vAlign w:val="center"/>
          </w:tcPr>
          <w:p>
            <w:pPr>
              <w:jc w:val="center"/>
            </w:pPr>
            <w:r>
              <w:t>19</w:t>
            </w:r>
          </w:p>
        </w:tc>
        <w:tc>
          <w:tcPr>
            <w:shd w:val="clear" w:color="auto" w:fill="FFFFFF"/>
            <w:vAlign w:val="center"/>
          </w:tcPr>
          <w:p>
            <w:pPr>
              <w:jc w:val="left"/>
            </w:pPr>
            <w:r>
              <w:pict>
                <v:shape id="_x0000_i1033" type="#_x0000_t75" style="height:9pt;width:55.51pt">
                  <v:imagedata r:id="rId10" o:title=""/>
                </v:shape>
              </w:pict>
            </w:r>
            <w:r>
              <w:pict>
                <v:shape id="_x0000_i1034" type="#_x0000_t75" style="height:9pt;width:51.01pt">
                  <v:imagedata r:id="rId11" o:title=""/>
                </v:shape>
              </w:pict>
            </w:r>
            <w:r>
              <w:t>52.78%</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从来没听说过</w:t>
            </w:r>
          </w:p>
        </w:tc>
        <w:tc>
          <w:tcPr>
            <w:shd w:val="clear" w:color="auto" w:fill="F9F9F9"/>
            <w:vAlign w:val="center"/>
          </w:tcPr>
          <w:p>
            <w:pPr>
              <w:jc w:val="center"/>
            </w:pPr>
            <w:r>
              <w:t>1</w:t>
            </w:r>
          </w:p>
        </w:tc>
        <w:tc>
          <w:tcPr>
            <w:shd w:val="clear" w:color="auto" w:fill="F9F9F9"/>
            <w:vAlign w:val="center"/>
          </w:tcPr>
          <w:p>
            <w:pPr>
              <w:jc w:val="left"/>
            </w:pPr>
            <w:r>
              <w:pict>
                <v:shape id="_x0000_i1035" type="#_x0000_t75" style="height:9pt;width:2.25pt">
                  <v:imagedata r:id="rId12" o:title=""/>
                </v:shape>
              </w:pict>
            </w:r>
            <w:r>
              <w:pict>
                <v:shape id="_x0000_i1036" type="#_x0000_t75" style="height:9pt;width:104.26pt">
                  <v:imagedata r:id="rId13" o:title=""/>
                </v:shape>
              </w:pict>
            </w:r>
            <w:r>
              <w:t>2.78%</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36</w:t>
            </w:r>
          </w:p>
        </w:tc>
        <w:tc>
          <w:tcPr>
            <w:shd w:val="clear" w:color="auto" w:fill="E0E0E0"/>
            <w:vAlign w:val="center"/>
          </w:tcPr>
          <w:p>
            <w:pPr>
              <w:jc w:val="left"/>
            </w:pPr>
          </w:p>
        </w:tc>
      </w:tr>
    </w:tbl>
    <w:p/>
    <w:p/>
    <w:p>
      <w:r>
        <w:rPr>
          <w:b w:val="0"/>
          <w:color w:val="000000"/>
          <w:sz w:val="24"/>
        </w:rPr>
        <w:t>3.如果您申请到助学贷款，您会用它来做什么？</w:t>
      </w:r>
      <w:r>
        <w:rPr>
          <w:b w:val="0"/>
          <w:color w:val="000000"/>
          <w:sz w:val="24"/>
        </w:rPr>
        <w:t xml:space="preserve">   </w:t>
      </w:r>
      <w:r>
        <w:rPr>
          <w:b w:val="0"/>
          <w:color w:val="0066FF"/>
          <w:sz w:val="24"/>
        </w:rPr>
        <w:t>[多选题]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200"/>
        <w:gridCol w:w="1000"/>
        <w:gridCol w:w="803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全部用于缴纳学费和住宿费</w:t>
            </w:r>
          </w:p>
        </w:tc>
        <w:tc>
          <w:tcPr>
            <w:shd w:val="clear" w:color="auto" w:fill="FFFFFF"/>
            <w:vAlign w:val="center"/>
          </w:tcPr>
          <w:p>
            <w:pPr>
              <w:jc w:val="center"/>
            </w:pPr>
            <w:r>
              <w:t>28</w:t>
            </w:r>
          </w:p>
        </w:tc>
        <w:tc>
          <w:tcPr>
            <w:shd w:val="clear" w:color="auto" w:fill="FFFFFF"/>
            <w:vAlign w:val="center"/>
          </w:tcPr>
          <w:p>
            <w:pPr>
              <w:jc w:val="left"/>
            </w:pPr>
            <w:r>
              <w:pict>
                <v:shape id="_x0000_i1037" type="#_x0000_t75" style="height:9pt;width:82.51pt">
                  <v:imagedata r:id="rId14" o:title=""/>
                </v:shape>
              </w:pict>
            </w:r>
            <w:r>
              <w:pict>
                <v:shape id="_x0000_i1038" type="#_x0000_t75" style="height:9pt;width:24pt">
                  <v:imagedata r:id="rId15" o:title=""/>
                </v:shape>
              </w:pict>
            </w:r>
            <w:r>
              <w:t>77.78%</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用于购买电脑相机等电子设备</w:t>
            </w:r>
          </w:p>
        </w:tc>
        <w:tc>
          <w:tcPr>
            <w:shd w:val="clear" w:color="auto" w:fill="F9F9F9"/>
            <w:vAlign w:val="center"/>
          </w:tcPr>
          <w:p>
            <w:pPr>
              <w:jc w:val="center"/>
            </w:pPr>
            <w:r>
              <w:t>5</w:t>
            </w:r>
          </w:p>
        </w:tc>
        <w:tc>
          <w:tcPr>
            <w:shd w:val="clear" w:color="auto" w:fill="F9F9F9"/>
            <w:vAlign w:val="center"/>
          </w:tcPr>
          <w:p>
            <w:pPr>
              <w:jc w:val="left"/>
            </w:pPr>
            <w:r>
              <w:pict>
                <v:shape id="_x0000_i1039" type="#_x0000_t75" style="height:9pt;width:14.25pt">
                  <v:imagedata r:id="rId16" o:title=""/>
                </v:shape>
              </w:pict>
            </w:r>
            <w:r>
              <w:pict>
                <v:shape id="_x0000_i1040" type="#_x0000_t75" style="height:9pt;width:92.26pt">
                  <v:imagedata r:id="rId17" o:title=""/>
                </v:shape>
              </w:pict>
            </w:r>
            <w:r>
              <w:t>13.89%</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补贴日常生活费</w:t>
            </w:r>
          </w:p>
        </w:tc>
        <w:tc>
          <w:tcPr>
            <w:shd w:val="clear" w:color="auto" w:fill="FFFFFF"/>
            <w:vAlign w:val="center"/>
          </w:tcPr>
          <w:p>
            <w:pPr>
              <w:jc w:val="center"/>
            </w:pPr>
            <w:r>
              <w:t>13</w:t>
            </w:r>
          </w:p>
        </w:tc>
        <w:tc>
          <w:tcPr>
            <w:shd w:val="clear" w:color="auto" w:fill="FFFFFF"/>
            <w:vAlign w:val="center"/>
          </w:tcPr>
          <w:p>
            <w:pPr>
              <w:jc w:val="left"/>
            </w:pPr>
            <w:r>
              <w:pict>
                <v:shape id="_x0000_i1041" type="#_x0000_t75" style="height:9pt;width:38.26pt">
                  <v:imagedata r:id="rId4" o:title=""/>
                </v:shape>
              </w:pict>
            </w:r>
            <w:r>
              <w:pict>
                <v:shape id="_x0000_i1042" type="#_x0000_t75" style="height:9pt;width:68.26pt">
                  <v:imagedata r:id="rId5" o:title=""/>
                </v:shape>
              </w:pict>
            </w:r>
            <w:r>
              <w:t>36.11%</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用于各类形式的投资</w:t>
            </w:r>
          </w:p>
        </w:tc>
        <w:tc>
          <w:tcPr>
            <w:shd w:val="clear" w:color="auto" w:fill="F9F9F9"/>
            <w:vAlign w:val="center"/>
          </w:tcPr>
          <w:p>
            <w:pPr>
              <w:jc w:val="center"/>
            </w:pPr>
            <w:r>
              <w:t>3</w:t>
            </w:r>
          </w:p>
        </w:tc>
        <w:tc>
          <w:tcPr>
            <w:shd w:val="clear" w:color="auto" w:fill="F9F9F9"/>
            <w:vAlign w:val="center"/>
          </w:tcPr>
          <w:p>
            <w:pPr>
              <w:jc w:val="left"/>
            </w:pPr>
            <w:r>
              <w:pict>
                <v:shape id="_x0000_i1043" type="#_x0000_t75" style="height:9pt;width:8.25pt">
                  <v:imagedata r:id="rId8" o:title=""/>
                </v:shape>
              </w:pict>
            </w:r>
            <w:r>
              <w:pict>
                <v:shape id="_x0000_i1044" type="#_x0000_t75" style="height:9pt;width:98.26pt">
                  <v:imagedata r:id="rId9" o:title=""/>
                </v:shape>
              </w:pict>
            </w:r>
            <w:r>
              <w:t>8.33%</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去自己一直想去的城市旅行</w:t>
            </w:r>
          </w:p>
        </w:tc>
        <w:tc>
          <w:tcPr>
            <w:shd w:val="clear" w:color="auto" w:fill="FFFFFF"/>
            <w:vAlign w:val="center"/>
          </w:tcPr>
          <w:p>
            <w:pPr>
              <w:jc w:val="center"/>
            </w:pPr>
            <w:r>
              <w:t>2</w:t>
            </w:r>
          </w:p>
        </w:tc>
        <w:tc>
          <w:tcPr>
            <w:shd w:val="clear" w:color="auto" w:fill="FFFFFF"/>
            <w:vAlign w:val="center"/>
          </w:tcPr>
          <w:p>
            <w:pPr>
              <w:jc w:val="left"/>
            </w:pPr>
            <w:r>
              <w:pict>
                <v:shape id="_x0000_i1045" type="#_x0000_t75" style="height:9pt;width:5.25pt">
                  <v:imagedata r:id="rId18" o:title=""/>
                </v:shape>
              </w:pict>
            </w:r>
            <w:r>
              <w:pict>
                <v:shape id="_x0000_i1046" type="#_x0000_t75" style="height:9pt;width:101.26pt">
                  <v:imagedata r:id="rId19" o:title=""/>
                </v:shape>
              </w:pict>
            </w:r>
            <w:r>
              <w:t>5.56%</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其他</w:t>
            </w:r>
          </w:p>
        </w:tc>
        <w:tc>
          <w:tcPr>
            <w:shd w:val="clear" w:color="auto" w:fill="F9F9F9"/>
            <w:vAlign w:val="center"/>
          </w:tcPr>
          <w:p>
            <w:pPr>
              <w:jc w:val="center"/>
            </w:pPr>
            <w:r>
              <w:t>1</w:t>
            </w:r>
          </w:p>
        </w:tc>
        <w:tc>
          <w:tcPr>
            <w:shd w:val="clear" w:color="auto" w:fill="F9F9F9"/>
            <w:vAlign w:val="center"/>
          </w:tcPr>
          <w:p>
            <w:pPr>
              <w:jc w:val="left"/>
            </w:pPr>
            <w:r>
              <w:pict>
                <v:shape id="_x0000_i1047" type="#_x0000_t75" style="height:9pt;width:2.25pt">
                  <v:imagedata r:id="rId12" o:title=""/>
                </v:shape>
              </w:pict>
            </w:r>
            <w:r>
              <w:pict>
                <v:shape id="_x0000_i1048" type="#_x0000_t75" style="height:9pt;width:104.26pt">
                  <v:imagedata r:id="rId13" o:title=""/>
                </v:shape>
              </w:pict>
            </w:r>
            <w:r>
              <w:t>2.78%</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36</w:t>
            </w:r>
          </w:p>
        </w:tc>
        <w:tc>
          <w:tcPr>
            <w:shd w:val="clear" w:color="auto" w:fill="E0E0E0"/>
            <w:vAlign w:val="center"/>
          </w:tcPr>
          <w:p>
            <w:pPr>
              <w:jc w:val="left"/>
            </w:pPr>
          </w:p>
        </w:tc>
      </w:tr>
    </w:tbl>
    <w:p/>
    <w:p/>
    <w:p>
      <w:r>
        <w:rPr>
          <w:b w:val="0"/>
          <w:color w:val="000000"/>
          <w:sz w:val="24"/>
        </w:rPr>
        <w:t>4.你们学校有对于助学贷款的专门网站吗？</w:t>
      </w:r>
      <w:r>
        <w:rPr>
          <w:b w:val="0"/>
          <w:color w:val="000000"/>
          <w:sz w:val="24"/>
        </w:rPr>
        <w:t xml:space="preserve">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200"/>
        <w:gridCol w:w="1000"/>
        <w:gridCol w:w="803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有</w:t>
            </w:r>
          </w:p>
        </w:tc>
        <w:tc>
          <w:tcPr>
            <w:shd w:val="clear" w:color="auto" w:fill="FFFFFF"/>
            <w:vAlign w:val="center"/>
          </w:tcPr>
          <w:p>
            <w:pPr>
              <w:jc w:val="center"/>
            </w:pPr>
            <w:r>
              <w:t>9</w:t>
            </w:r>
          </w:p>
        </w:tc>
        <w:tc>
          <w:tcPr>
            <w:shd w:val="clear" w:color="auto" w:fill="FFFFFF"/>
            <w:vAlign w:val="center"/>
          </w:tcPr>
          <w:p>
            <w:pPr>
              <w:jc w:val="left"/>
            </w:pPr>
            <w:r>
              <w:pict>
                <v:shape id="_x0000_i1049" type="#_x0000_t75" style="height:9pt;width:26.25pt">
                  <v:imagedata r:id="rId20" o:title=""/>
                </v:shape>
              </w:pict>
            </w:r>
            <w:r>
              <w:pict>
                <v:shape id="_x0000_i1050" type="#_x0000_t75" style="height:9pt;width:80.26pt">
                  <v:imagedata r:id="rId21" o:title=""/>
                </v:shape>
              </w:pict>
            </w:r>
            <w:r>
              <w:t>25%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没有</w:t>
            </w:r>
          </w:p>
        </w:tc>
        <w:tc>
          <w:tcPr>
            <w:shd w:val="clear" w:color="auto" w:fill="F9F9F9"/>
            <w:vAlign w:val="center"/>
          </w:tcPr>
          <w:p>
            <w:pPr>
              <w:jc w:val="center"/>
            </w:pPr>
            <w:r>
              <w:t>6</w:t>
            </w:r>
          </w:p>
        </w:tc>
        <w:tc>
          <w:tcPr>
            <w:shd w:val="clear" w:color="auto" w:fill="F9F9F9"/>
            <w:vAlign w:val="center"/>
          </w:tcPr>
          <w:p>
            <w:pPr>
              <w:jc w:val="left"/>
            </w:pPr>
            <w:r>
              <w:pict>
                <v:shape id="_x0000_i1051" type="#_x0000_t75" style="height:9pt;width:17.25pt">
                  <v:imagedata r:id="rId22" o:title=""/>
                </v:shape>
              </w:pict>
            </w:r>
            <w:r>
              <w:pict>
                <v:shape id="_x0000_i1052" type="#_x0000_t75" style="height:9pt;width:89.26pt">
                  <v:imagedata r:id="rId23" o:title=""/>
                </v:shape>
              </w:pict>
            </w:r>
            <w:r>
              <w:t>16.67%</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不清楚</w:t>
            </w:r>
          </w:p>
        </w:tc>
        <w:tc>
          <w:tcPr>
            <w:shd w:val="clear" w:color="auto" w:fill="FFFFFF"/>
            <w:vAlign w:val="center"/>
          </w:tcPr>
          <w:p>
            <w:pPr>
              <w:jc w:val="center"/>
            </w:pPr>
            <w:r>
              <w:t>21</w:t>
            </w:r>
          </w:p>
        </w:tc>
        <w:tc>
          <w:tcPr>
            <w:shd w:val="clear" w:color="auto" w:fill="FFFFFF"/>
            <w:vAlign w:val="center"/>
          </w:tcPr>
          <w:p>
            <w:pPr>
              <w:jc w:val="left"/>
            </w:pPr>
            <w:r>
              <w:pict>
                <v:shape id="_x0000_i1053" type="#_x0000_t75" style="height:9pt;width:61.51pt">
                  <v:imagedata r:id="rId24" o:title=""/>
                </v:shape>
              </w:pict>
            </w:r>
            <w:r>
              <w:pict>
                <v:shape id="_x0000_i1054" type="#_x0000_t75" style="height:9pt;width:45.01pt">
                  <v:imagedata r:id="rId25" o:title=""/>
                </v:shape>
              </w:pict>
            </w:r>
            <w:r>
              <w:t>58.33%</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36</w:t>
            </w:r>
          </w:p>
        </w:tc>
        <w:tc>
          <w:tcPr>
            <w:shd w:val="clear" w:color="auto" w:fill="E0E0E0"/>
            <w:vAlign w:val="center"/>
          </w:tcPr>
          <w:p>
            <w:pPr>
              <w:jc w:val="left"/>
            </w:pPr>
          </w:p>
        </w:tc>
      </w:tr>
    </w:tbl>
    <w:p/>
    <w:p/>
    <w:p>
      <w:r>
        <w:rPr>
          <w:b w:val="0"/>
          <w:color w:val="000000"/>
          <w:sz w:val="24"/>
        </w:rPr>
        <w:t>5.你认为通过贷款系统申请贷款和去相关部门申请贷款那个更好？</w:t>
      </w:r>
      <w:r>
        <w:rPr>
          <w:b w:val="0"/>
          <w:color w:val="000000"/>
          <w:sz w:val="24"/>
        </w:rPr>
        <w:t xml:space="preserve">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200"/>
        <w:gridCol w:w="1000"/>
        <w:gridCol w:w="803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通过贷款系统</w:t>
            </w:r>
          </w:p>
        </w:tc>
        <w:tc>
          <w:tcPr>
            <w:shd w:val="clear" w:color="auto" w:fill="FFFFFF"/>
            <w:vAlign w:val="center"/>
          </w:tcPr>
          <w:p>
            <w:pPr>
              <w:jc w:val="center"/>
            </w:pPr>
            <w:r>
              <w:t>19</w:t>
            </w:r>
          </w:p>
        </w:tc>
        <w:tc>
          <w:tcPr>
            <w:shd w:val="clear" w:color="auto" w:fill="FFFFFF"/>
            <w:vAlign w:val="center"/>
          </w:tcPr>
          <w:p>
            <w:pPr>
              <w:jc w:val="left"/>
            </w:pPr>
            <w:r>
              <w:pict>
                <v:shape id="_x0000_i1055" type="#_x0000_t75" style="height:9pt;width:55.51pt">
                  <v:imagedata r:id="rId10" o:title=""/>
                </v:shape>
              </w:pict>
            </w:r>
            <w:r>
              <w:pict>
                <v:shape id="_x0000_i1056" type="#_x0000_t75" style="height:9pt;width:51.01pt">
                  <v:imagedata r:id="rId11" o:title=""/>
                </v:shape>
              </w:pict>
            </w:r>
            <w:r>
              <w:t>52.78%</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通过相关部门</w:t>
            </w:r>
          </w:p>
        </w:tc>
        <w:tc>
          <w:tcPr>
            <w:shd w:val="clear" w:color="auto" w:fill="F9F9F9"/>
            <w:vAlign w:val="center"/>
          </w:tcPr>
          <w:p>
            <w:pPr>
              <w:jc w:val="center"/>
            </w:pPr>
            <w:r>
              <w:t>17</w:t>
            </w:r>
          </w:p>
        </w:tc>
        <w:tc>
          <w:tcPr>
            <w:shd w:val="clear" w:color="auto" w:fill="F9F9F9"/>
            <w:vAlign w:val="center"/>
          </w:tcPr>
          <w:p>
            <w:pPr>
              <w:jc w:val="left"/>
            </w:pPr>
            <w:r>
              <w:pict>
                <v:shape id="_x0000_i1057" type="#_x0000_t75" style="height:9pt;width:50.26pt">
                  <v:imagedata r:id="rId26" o:title=""/>
                </v:shape>
              </w:pict>
            </w:r>
            <w:r>
              <w:pict>
                <v:shape id="_x0000_i1058" type="#_x0000_t75" style="height:9pt;width:56.26pt">
                  <v:imagedata r:id="rId27" o:title=""/>
                </v:shape>
              </w:pict>
            </w:r>
            <w:r>
              <w:t>47.22%</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36</w:t>
            </w:r>
          </w:p>
        </w:tc>
        <w:tc>
          <w:tcPr>
            <w:shd w:val="clear" w:color="auto" w:fill="E0E0E0"/>
            <w:vAlign w:val="center"/>
          </w:tcPr>
          <w:p>
            <w:pPr>
              <w:jc w:val="left"/>
            </w:pPr>
          </w:p>
        </w:tc>
      </w:tr>
    </w:tbl>
    <w:p/>
    <w:p/>
    <w:p>
      <w:r>
        <w:rPr>
          <w:b w:val="0"/>
          <w:color w:val="000000"/>
          <w:sz w:val="24"/>
        </w:rPr>
        <w:t>6.你认为通过贷款系统提交身份信息和向相关部门提交纸质身份信息那个更好？</w:t>
      </w:r>
      <w:r>
        <w:rPr>
          <w:b w:val="0"/>
          <w:color w:val="000000"/>
          <w:sz w:val="24"/>
        </w:rPr>
        <w:t xml:space="preserve">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200"/>
        <w:gridCol w:w="1000"/>
        <w:gridCol w:w="803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通过贷款系统</w:t>
            </w:r>
          </w:p>
        </w:tc>
        <w:tc>
          <w:tcPr>
            <w:shd w:val="clear" w:color="auto" w:fill="FFFFFF"/>
            <w:vAlign w:val="center"/>
          </w:tcPr>
          <w:p>
            <w:pPr>
              <w:jc w:val="center"/>
            </w:pPr>
            <w:r>
              <w:t>22</w:t>
            </w:r>
          </w:p>
        </w:tc>
        <w:tc>
          <w:tcPr>
            <w:shd w:val="clear" w:color="auto" w:fill="FFFFFF"/>
            <w:vAlign w:val="center"/>
          </w:tcPr>
          <w:p>
            <w:pPr>
              <w:jc w:val="left"/>
            </w:pPr>
            <w:r>
              <w:pict>
                <v:shape id="_x0000_i1059" type="#_x0000_t75" style="height:9pt;width:64.51pt">
                  <v:imagedata r:id="rId28" o:title=""/>
                </v:shape>
              </w:pict>
            </w:r>
            <w:r>
              <w:pict>
                <v:shape id="_x0000_i1060" type="#_x0000_t75" style="height:9pt;width:42.01pt">
                  <v:imagedata r:id="rId29" o:title=""/>
                </v:shape>
              </w:pict>
            </w:r>
            <w:r>
              <w:t>61.11%</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通过相关部门</w:t>
            </w:r>
          </w:p>
        </w:tc>
        <w:tc>
          <w:tcPr>
            <w:shd w:val="clear" w:color="auto" w:fill="F9F9F9"/>
            <w:vAlign w:val="center"/>
          </w:tcPr>
          <w:p>
            <w:pPr>
              <w:jc w:val="center"/>
            </w:pPr>
            <w:r>
              <w:t>14</w:t>
            </w:r>
          </w:p>
        </w:tc>
        <w:tc>
          <w:tcPr>
            <w:shd w:val="clear" w:color="auto" w:fill="F9F9F9"/>
            <w:vAlign w:val="center"/>
          </w:tcPr>
          <w:p>
            <w:pPr>
              <w:jc w:val="left"/>
            </w:pPr>
            <w:r>
              <w:pict>
                <v:shape id="_x0000_i1061" type="#_x0000_t75" style="height:9pt;width:41.26pt">
                  <v:imagedata r:id="rId30" o:title=""/>
                </v:shape>
              </w:pict>
            </w:r>
            <w:r>
              <w:pict>
                <v:shape id="_x0000_i1062" type="#_x0000_t75" style="height:9pt;width:65.26pt">
                  <v:imagedata r:id="rId31" o:title=""/>
                </v:shape>
              </w:pict>
            </w:r>
            <w:r>
              <w:t>38.89%</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36</w:t>
            </w:r>
          </w:p>
        </w:tc>
        <w:tc>
          <w:tcPr>
            <w:shd w:val="clear" w:color="auto" w:fill="E0E0E0"/>
            <w:vAlign w:val="center"/>
          </w:tcPr>
          <w:p>
            <w:pPr>
              <w:jc w:val="left"/>
            </w:pPr>
          </w:p>
        </w:tc>
      </w:tr>
    </w:tbl>
    <w:p/>
    <w:p/>
    <w:p>
      <w:r>
        <w:rPr>
          <w:b w:val="0"/>
          <w:color w:val="000000"/>
          <w:sz w:val="24"/>
        </w:rPr>
        <w:t>7.您认为有必要在学生档案中设立诚信档案吗？</w:t>
      </w:r>
      <w:r>
        <w:rPr>
          <w:b w:val="0"/>
          <w:color w:val="000000"/>
          <w:sz w:val="24"/>
        </w:rPr>
        <w:t xml:space="preserve">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200"/>
        <w:gridCol w:w="1000"/>
        <w:gridCol w:w="803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有必要，培养学生的诚信意识至关重要</w:t>
            </w:r>
          </w:p>
        </w:tc>
        <w:tc>
          <w:tcPr>
            <w:shd w:val="clear" w:color="auto" w:fill="FFFFFF"/>
            <w:vAlign w:val="center"/>
          </w:tcPr>
          <w:p>
            <w:pPr>
              <w:jc w:val="center"/>
            </w:pPr>
            <w:r>
              <w:t>33</w:t>
            </w:r>
          </w:p>
        </w:tc>
        <w:tc>
          <w:tcPr>
            <w:shd w:val="clear" w:color="auto" w:fill="FFFFFF"/>
            <w:vAlign w:val="center"/>
          </w:tcPr>
          <w:p>
            <w:pPr>
              <w:jc w:val="left"/>
            </w:pPr>
            <w:r>
              <w:pict>
                <v:shape id="_x0000_i1063" type="#_x0000_t75" style="height:9pt;width:97.51pt">
                  <v:imagedata r:id="rId32" o:title=""/>
                </v:shape>
              </w:pict>
            </w:r>
            <w:r>
              <w:pict>
                <v:shape id="_x0000_i1064" type="#_x0000_t75" style="height:9pt;width:9pt">
                  <v:imagedata r:id="rId33" o:title=""/>
                </v:shape>
              </w:pict>
            </w:r>
            <w:r>
              <w:t>91.67%</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无所谓，可有可无</w:t>
            </w:r>
          </w:p>
        </w:tc>
        <w:tc>
          <w:tcPr>
            <w:shd w:val="clear" w:color="auto" w:fill="F9F9F9"/>
            <w:vAlign w:val="center"/>
          </w:tcPr>
          <w:p>
            <w:pPr>
              <w:jc w:val="center"/>
            </w:pPr>
            <w:r>
              <w:t>3</w:t>
            </w:r>
          </w:p>
        </w:tc>
        <w:tc>
          <w:tcPr>
            <w:shd w:val="clear" w:color="auto" w:fill="F9F9F9"/>
            <w:vAlign w:val="center"/>
          </w:tcPr>
          <w:p>
            <w:pPr>
              <w:jc w:val="left"/>
            </w:pPr>
            <w:r>
              <w:pict>
                <v:shape id="_x0000_i1065" type="#_x0000_t75" style="height:9pt;width:8.25pt">
                  <v:imagedata r:id="rId8" o:title=""/>
                </v:shape>
              </w:pict>
            </w:r>
            <w:r>
              <w:pict>
                <v:shape id="_x0000_i1066" type="#_x0000_t75" style="height:9pt;width:98.26pt">
                  <v:imagedata r:id="rId9" o:title=""/>
                </v:shape>
              </w:pict>
            </w:r>
            <w:r>
              <w:t>8.33%</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完全不需要</w:t>
            </w:r>
          </w:p>
        </w:tc>
        <w:tc>
          <w:tcPr>
            <w:shd w:val="clear" w:color="auto" w:fill="FFFFFF"/>
            <w:vAlign w:val="center"/>
          </w:tcPr>
          <w:p>
            <w:pPr>
              <w:jc w:val="center"/>
            </w:pPr>
            <w:r>
              <w:t>0</w:t>
            </w:r>
          </w:p>
        </w:tc>
        <w:tc>
          <w:tcPr>
            <w:shd w:val="clear" w:color="auto" w:fill="FFFFFF"/>
            <w:vAlign w:val="center"/>
          </w:tcPr>
          <w:p>
            <w:pPr>
              <w:jc w:val="left"/>
            </w:pPr>
            <w:r>
              <w:pict>
                <v:shape id="_x0000_i1067" type="#_x0000_t75" style="height:9pt;width:106.51pt">
                  <v:imagedata r:id="rId34" o:title=""/>
                </v:shape>
              </w:pict>
            </w:r>
            <w:r>
              <w:t>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其他</w:t>
            </w:r>
          </w:p>
        </w:tc>
        <w:tc>
          <w:tcPr>
            <w:shd w:val="clear" w:color="auto" w:fill="F9F9F9"/>
            <w:vAlign w:val="center"/>
          </w:tcPr>
          <w:p>
            <w:pPr>
              <w:jc w:val="center"/>
            </w:pPr>
            <w:r>
              <w:t>0</w:t>
            </w:r>
          </w:p>
        </w:tc>
        <w:tc>
          <w:tcPr>
            <w:shd w:val="clear" w:color="auto" w:fill="F9F9F9"/>
            <w:vAlign w:val="center"/>
          </w:tcPr>
          <w:p>
            <w:pPr>
              <w:jc w:val="left"/>
            </w:pPr>
            <w:r>
              <w:pict>
                <v:shape id="_x0000_i1068" type="#_x0000_t75" style="height:9pt;width:106.51pt">
                  <v:imagedata r:id="rId34" o:title=""/>
                </v:shape>
              </w:pict>
            </w:r>
            <w:r>
              <w:t>0%</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36</w:t>
            </w:r>
          </w:p>
        </w:tc>
        <w:tc>
          <w:tcPr>
            <w:shd w:val="clear" w:color="auto" w:fill="E0E0E0"/>
            <w:vAlign w:val="center"/>
          </w:tcPr>
          <w:p>
            <w:pPr>
              <w:jc w:val="left"/>
            </w:pPr>
          </w:p>
        </w:tc>
      </w:tr>
    </w:tbl>
    <w:p/>
    <w:p/>
    <w:p>
      <w:r>
        <w:rPr>
          <w:b w:val="0"/>
          <w:color w:val="000000"/>
          <w:sz w:val="24"/>
        </w:rPr>
        <w:t>8.如果您选择在网上提交你的贷款信息，您会如实填写吗？</w:t>
      </w:r>
      <w:r>
        <w:rPr>
          <w:b w:val="0"/>
          <w:color w:val="000000"/>
          <w:sz w:val="24"/>
        </w:rPr>
        <w:t xml:space="preserve">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200"/>
        <w:gridCol w:w="1000"/>
        <w:gridCol w:w="803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如实填写</w:t>
            </w:r>
          </w:p>
        </w:tc>
        <w:tc>
          <w:tcPr>
            <w:shd w:val="clear" w:color="auto" w:fill="FFFFFF"/>
            <w:vAlign w:val="center"/>
          </w:tcPr>
          <w:p>
            <w:pPr>
              <w:jc w:val="center"/>
            </w:pPr>
            <w:r>
              <w:t>30</w:t>
            </w:r>
          </w:p>
        </w:tc>
        <w:tc>
          <w:tcPr>
            <w:shd w:val="clear" w:color="auto" w:fill="FFFFFF"/>
            <w:vAlign w:val="center"/>
          </w:tcPr>
          <w:p>
            <w:pPr>
              <w:jc w:val="left"/>
            </w:pPr>
            <w:r>
              <w:pict>
                <v:shape id="_x0000_i1069" type="#_x0000_t75" style="height:9pt;width:88.51pt">
                  <v:imagedata r:id="rId35" o:title=""/>
                </v:shape>
              </w:pict>
            </w:r>
            <w:r>
              <w:pict>
                <v:shape id="_x0000_i1070" type="#_x0000_t75" style="height:9pt;width:18pt">
                  <v:imagedata r:id="rId36" o:title=""/>
                </v:shape>
              </w:pict>
            </w:r>
            <w:r>
              <w:t>83.33%</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随意填写</w:t>
            </w:r>
          </w:p>
        </w:tc>
        <w:tc>
          <w:tcPr>
            <w:shd w:val="clear" w:color="auto" w:fill="F9F9F9"/>
            <w:vAlign w:val="center"/>
          </w:tcPr>
          <w:p>
            <w:pPr>
              <w:jc w:val="center"/>
            </w:pPr>
            <w:r>
              <w:t>3</w:t>
            </w:r>
          </w:p>
        </w:tc>
        <w:tc>
          <w:tcPr>
            <w:shd w:val="clear" w:color="auto" w:fill="F9F9F9"/>
            <w:vAlign w:val="center"/>
          </w:tcPr>
          <w:p>
            <w:pPr>
              <w:jc w:val="left"/>
            </w:pPr>
            <w:r>
              <w:pict>
                <v:shape id="_x0000_i1071" type="#_x0000_t75" style="height:9pt;width:8.25pt">
                  <v:imagedata r:id="rId8" o:title=""/>
                </v:shape>
              </w:pict>
            </w:r>
            <w:r>
              <w:pict>
                <v:shape id="_x0000_i1072" type="#_x0000_t75" style="height:9pt;width:98.26pt">
                  <v:imagedata r:id="rId9" o:title=""/>
                </v:shape>
              </w:pict>
            </w:r>
            <w:r>
              <w:t>8.33%</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不填写</w:t>
            </w:r>
          </w:p>
        </w:tc>
        <w:tc>
          <w:tcPr>
            <w:shd w:val="clear" w:color="auto" w:fill="FFFFFF"/>
            <w:vAlign w:val="center"/>
          </w:tcPr>
          <w:p>
            <w:pPr>
              <w:jc w:val="center"/>
            </w:pPr>
            <w:r>
              <w:t>3</w:t>
            </w:r>
          </w:p>
        </w:tc>
        <w:tc>
          <w:tcPr>
            <w:shd w:val="clear" w:color="auto" w:fill="FFFFFF"/>
            <w:vAlign w:val="center"/>
          </w:tcPr>
          <w:p>
            <w:pPr>
              <w:jc w:val="left"/>
            </w:pPr>
            <w:r>
              <w:pict>
                <v:shape id="_x0000_i1073" type="#_x0000_t75" style="height:9pt;width:8.25pt">
                  <v:imagedata r:id="rId8" o:title=""/>
                </v:shape>
              </w:pict>
            </w:r>
            <w:r>
              <w:pict>
                <v:shape id="_x0000_i1074" type="#_x0000_t75" style="height:9pt;width:98.26pt">
                  <v:imagedata r:id="rId9" o:title=""/>
                </v:shape>
              </w:pict>
            </w:r>
            <w:r>
              <w:t>8.33%</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36</w:t>
            </w:r>
          </w:p>
        </w:tc>
        <w:tc>
          <w:tcPr>
            <w:shd w:val="clear" w:color="auto" w:fill="E0E0E0"/>
            <w:vAlign w:val="center"/>
          </w:tcPr>
          <w:p>
            <w:pPr>
              <w:jc w:val="left"/>
            </w:pPr>
          </w:p>
        </w:tc>
      </w:tr>
    </w:tbl>
    <w:p/>
    <w:p/>
    <w:p>
      <w:r>
        <w:rPr>
          <w:b w:val="0"/>
          <w:color w:val="000000"/>
          <w:sz w:val="24"/>
        </w:rPr>
        <w:t>9.如果你申请过助学贷款，那你对助学贷款申报过程有什么体验？</w:t>
      </w:r>
      <w:r>
        <w:rPr>
          <w:b w:val="0"/>
          <w:color w:val="000000"/>
          <w:sz w:val="24"/>
        </w:rPr>
        <w:t xml:space="preserve">   </w:t>
      </w:r>
      <w:r>
        <w:rPr>
          <w:b w:val="0"/>
          <w:color w:val="0066FF"/>
          <w:sz w:val="24"/>
        </w:rPr>
        <w:t>[填空题]</w:t>
      </w:r>
    </w:p>
    <w:p>
      <w:pPr>
        <w:keepLines w:val="0"/>
        <w:jc w:val="left"/>
        <w:rPr>
          <w:b w:val="0"/>
          <w:color w:val="0066FF"/>
          <w:sz w:val="24"/>
        </w:rPr>
      </w:pPr>
      <w:r>
        <w:rPr>
          <w:b w:val="0"/>
          <w:color w:val="666666"/>
          <w:sz w:val="24"/>
        </w:rPr>
        <w:t>填空题数据请通过下载详细数据获取</w:t>
      </w:r>
    </w:p>
    <w:p>
      <w:pPr>
        <w:rPr>
          <w:b w:val="0"/>
          <w:color w:val="666666"/>
          <w:sz w:val="24"/>
        </w:rPr>
      </w:pPr>
    </w:p>
    <w:p/>
    <w:sectPr>
      <w:pgSz w:w="16838" w:h="23811"/>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image" Target="media/image15.png" /><Relationship Id="rId19" Type="http://schemas.openxmlformats.org/officeDocument/2006/relationships/image" Target="media/image16.png" /><Relationship Id="rId2" Type="http://schemas.openxmlformats.org/officeDocument/2006/relationships/webSettings" Target="webSettings.xml" /><Relationship Id="rId20" Type="http://schemas.openxmlformats.org/officeDocument/2006/relationships/image" Target="media/image17.png" /><Relationship Id="rId21" Type="http://schemas.openxmlformats.org/officeDocument/2006/relationships/image" Target="media/image18.png" /><Relationship Id="rId22" Type="http://schemas.openxmlformats.org/officeDocument/2006/relationships/image" Target="media/image19.png" /><Relationship Id="rId23" Type="http://schemas.openxmlformats.org/officeDocument/2006/relationships/image" Target="media/image20.png" /><Relationship Id="rId24" Type="http://schemas.openxmlformats.org/officeDocument/2006/relationships/image" Target="media/image21.png" /><Relationship Id="rId25" Type="http://schemas.openxmlformats.org/officeDocument/2006/relationships/image" Target="media/image22.png" /><Relationship Id="rId26" Type="http://schemas.openxmlformats.org/officeDocument/2006/relationships/image" Target="media/image23.png" /><Relationship Id="rId27" Type="http://schemas.openxmlformats.org/officeDocument/2006/relationships/image" Target="media/image24.png" /><Relationship Id="rId28" Type="http://schemas.openxmlformats.org/officeDocument/2006/relationships/image" Target="media/image25.png" /><Relationship Id="rId29" Type="http://schemas.openxmlformats.org/officeDocument/2006/relationships/image" Target="media/image26.png" /><Relationship Id="rId3" Type="http://schemas.openxmlformats.org/officeDocument/2006/relationships/fontTable" Target="fontTable.xml" /><Relationship Id="rId30" Type="http://schemas.openxmlformats.org/officeDocument/2006/relationships/image" Target="media/image27.png" /><Relationship Id="rId31" Type="http://schemas.openxmlformats.org/officeDocument/2006/relationships/image" Target="media/image28.png" /><Relationship Id="rId32" Type="http://schemas.openxmlformats.org/officeDocument/2006/relationships/image" Target="media/image29.png" /><Relationship Id="rId33" Type="http://schemas.openxmlformats.org/officeDocument/2006/relationships/image" Target="media/image30.png" /><Relationship Id="rId34" Type="http://schemas.openxmlformats.org/officeDocument/2006/relationships/image" Target="media/image31.png" /><Relationship Id="rId35" Type="http://schemas.openxmlformats.org/officeDocument/2006/relationships/image" Target="media/image32.png" /><Relationship Id="rId36" Type="http://schemas.openxmlformats.org/officeDocument/2006/relationships/image" Target="media/image33.png" /><Relationship Id="rId37" Type="http://schemas.openxmlformats.org/officeDocument/2006/relationships/styles" Target="styles.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