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AB1" w:rsidRPr="00241AB1" w:rsidRDefault="00241AB1" w:rsidP="00241A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Для выбора подходящей </w:t>
      </w:r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метрики машинного обучения</w:t>
      </w: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необходимо учесть ключевые цели </w:t>
      </w:r>
      <w:proofErr w:type="spellStart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антифрод</w:t>
      </w:r>
      <w:proofErr w:type="spellEnd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-системы, сформулированные на основе требований заказчика:</w:t>
      </w:r>
    </w:p>
    <w:p w:rsidR="00241AB1" w:rsidRPr="00241AB1" w:rsidRDefault="00241AB1" w:rsidP="00241AB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Ограничение ущерба от мошенничества</w:t>
      </w: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(чувствительность к </w:t>
      </w:r>
      <w:proofErr w:type="spellStart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фроду</w:t>
      </w:r>
      <w:proofErr w:type="spellEnd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</w:t>
      </w:r>
      <w:proofErr w:type="spellStart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recall</w:t>
      </w:r>
      <w:proofErr w:type="spellEnd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для класса «мошенничество»);</w:t>
      </w:r>
    </w:p>
    <w:p w:rsidR="00241AB1" w:rsidRPr="00241AB1" w:rsidRDefault="00241AB1" w:rsidP="00241AB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Ограничение ложных срабатываний</w:t>
      </w: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</w:t>
      </w:r>
      <w:proofErr w:type="spellStart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precision</w:t>
      </w:r>
      <w:proofErr w:type="spellEnd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для легитимных транзакций или </w:t>
      </w:r>
      <w:proofErr w:type="spellStart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false</w:t>
      </w:r>
      <w:proofErr w:type="spellEnd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positive</w:t>
      </w:r>
      <w:proofErr w:type="spellEnd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rate</w:t>
      </w:r>
      <w:proofErr w:type="spellEnd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≤ 5%);</w:t>
      </w:r>
    </w:p>
    <w:p w:rsidR="00241AB1" w:rsidRPr="00241AB1" w:rsidRDefault="00241AB1" w:rsidP="00241AB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Высокая производительность и баланс между двумя типами ошибок</w:t>
      </w: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:rsidR="00241AB1" w:rsidRPr="00241AB1" w:rsidRDefault="00241AB1" w:rsidP="00241A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55" style="width:0;height:0" o:hralign="center" o:hrstd="t" o:hr="t" fillcolor="#a0a0a0" stroked="f"/>
        </w:pict>
      </w:r>
    </w:p>
    <w:p w:rsidR="00241AB1" w:rsidRPr="00241AB1" w:rsidRDefault="00241AB1" w:rsidP="00241A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241AB1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Анализ задачи</w:t>
      </w:r>
    </w:p>
    <w:p w:rsidR="00241AB1" w:rsidRPr="00241AB1" w:rsidRDefault="00241AB1" w:rsidP="00241A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Антифрод</w:t>
      </w:r>
      <w:proofErr w:type="spellEnd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это </w:t>
      </w:r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задача бинарной классификации</w:t>
      </w: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с </w:t>
      </w:r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сильной несбалансированностью классов</w:t>
      </w: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: доля мошеннических транзакций обычно составляет </w:t>
      </w:r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менее 1%</w:t>
      </w: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 В таких условиях:</w:t>
      </w:r>
    </w:p>
    <w:p w:rsidR="00241AB1" w:rsidRPr="00241AB1" w:rsidRDefault="00241AB1" w:rsidP="00241AB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Accuracy</w:t>
      </w:r>
      <w:proofErr w:type="spellEnd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неприменима (модель может просто помечать всё как «не </w:t>
      </w:r>
      <w:proofErr w:type="spellStart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фрод</w:t>
      </w:r>
      <w:proofErr w:type="spellEnd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» и получить &gt;99% </w:t>
      </w:r>
      <w:proofErr w:type="spellStart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accuracy</w:t>
      </w:r>
      <w:proofErr w:type="spellEnd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);</w:t>
      </w:r>
    </w:p>
    <w:p w:rsidR="00241AB1" w:rsidRPr="00241AB1" w:rsidRDefault="00241AB1" w:rsidP="00241AB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Precision</w:t>
      </w:r>
      <w:proofErr w:type="spellEnd"/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и </w:t>
      </w:r>
      <w:proofErr w:type="spellStart"/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Recall</w:t>
      </w:r>
      <w:proofErr w:type="spellEnd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важны, но в разных аспектах:</w:t>
      </w:r>
    </w:p>
    <w:p w:rsidR="00241AB1" w:rsidRPr="00241AB1" w:rsidRDefault="00241AB1" w:rsidP="00241AB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Recall</w:t>
      </w:r>
      <w:proofErr w:type="spellEnd"/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(чувствительность)</w:t>
      </w: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доля реально выявленных мошеннических транзакций. Высокий </w:t>
      </w:r>
      <w:proofErr w:type="spellStart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recall</w:t>
      </w:r>
      <w:proofErr w:type="spellEnd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снижает ущерб.</w:t>
      </w:r>
    </w:p>
    <w:p w:rsidR="00241AB1" w:rsidRPr="00241AB1" w:rsidRDefault="00241AB1" w:rsidP="00241AB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Precision</w:t>
      </w:r>
      <w:proofErr w:type="spellEnd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доля действительно мошеннических среди отклонённых. Низкая </w:t>
      </w:r>
      <w:proofErr w:type="spellStart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precision</w:t>
      </w:r>
      <w:proofErr w:type="spellEnd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→ много ложных срабатываний → отток клиентов.</w:t>
      </w:r>
    </w:p>
    <w:p w:rsidR="00241AB1" w:rsidRPr="00241AB1" w:rsidRDefault="00241AB1" w:rsidP="00241AB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Заказчик жёстко ограничивает </w:t>
      </w:r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долю ложных срабатываний ≤ 5%</w:t>
      </w: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то есть </w:t>
      </w:r>
      <w:proofErr w:type="spellStart"/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False</w:t>
      </w:r>
      <w:proofErr w:type="spellEnd"/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Positive</w:t>
      </w:r>
      <w:proofErr w:type="spellEnd"/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Rate</w:t>
      </w:r>
      <w:proofErr w:type="spellEnd"/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(FPR) ≤ 0.05</w:t>
      </w: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:rsidR="00241AB1" w:rsidRPr="00241AB1" w:rsidRDefault="00241AB1" w:rsidP="00241AB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При этом требуется </w:t>
      </w:r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минимизировать финансовый ущерб</w:t>
      </w: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что связано с </w:t>
      </w:r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пропущенными </w:t>
      </w:r>
      <w:proofErr w:type="spellStart"/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фродовыми</w:t>
      </w:r>
      <w:proofErr w:type="spellEnd"/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транзакциями</w:t>
      </w: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</w:t>
      </w:r>
      <w:proofErr w:type="spellStart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False</w:t>
      </w:r>
      <w:proofErr w:type="spellEnd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Negatives</w:t>
      </w:r>
      <w:proofErr w:type="spellEnd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:rsidR="00241AB1" w:rsidRPr="00241AB1" w:rsidRDefault="00241AB1" w:rsidP="00241A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56" style="width:0;height:0" o:hralign="center" o:hrstd="t" o:hr="t" fillcolor="#a0a0a0" stroked="f"/>
        </w:pict>
      </w:r>
    </w:p>
    <w:p w:rsidR="00241AB1" w:rsidRPr="00241AB1" w:rsidRDefault="00241AB1" w:rsidP="00241A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241AB1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 xml:space="preserve">Рекомендуемая метрика: </w:t>
      </w: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Fβ-мера с β </w:t>
      </w:r>
      <w:proofErr w:type="gramStart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&lt; 1</w:t>
      </w:r>
      <w:proofErr w:type="gramEnd"/>
    </w:p>
    <w:p w:rsidR="00241AB1" w:rsidRPr="00241AB1" w:rsidRDefault="00241AB1" w:rsidP="00241A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(например, </w:t>
      </w:r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F0.5-мера</w:t>
      </w: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</w:t>
      </w:r>
    </w:p>
    <w:p w:rsidR="00241AB1" w:rsidRPr="00241AB1" w:rsidRDefault="00241AB1" w:rsidP="00241A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241AB1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Почему?</w:t>
      </w:r>
    </w:p>
    <w:p w:rsidR="00241AB1" w:rsidRPr="00241AB1" w:rsidRDefault="00241AB1" w:rsidP="00241AB1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Fβ-мера обобщает </w:t>
      </w:r>
      <w:proofErr w:type="spellStart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Precision</w:t>
      </w:r>
      <w:proofErr w:type="spellEnd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 </w:t>
      </w:r>
      <w:proofErr w:type="spellStart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Recall</w:t>
      </w:r>
      <w:proofErr w:type="spellEnd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:rsidR="00241AB1" w:rsidRPr="00241AB1" w:rsidRDefault="00241AB1" w:rsidP="00241A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241AB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F</w:t>
      </w:r>
      <w:r w:rsidRPr="00241AB1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β</w:t>
      </w:r>
      <w:r w:rsidRPr="00241AB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val="en-US" w:eastAsia="ru-RU"/>
        </w:rPr>
        <w:t>​</w:t>
      </w:r>
      <w:r w:rsidRPr="00241AB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=(1+</w:t>
      </w:r>
      <w:r w:rsidRPr="00241AB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β</w:t>
      </w:r>
      <w:proofErr w:type="gramStart"/>
      <w:r w:rsidRPr="00241AB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val="en-US" w:eastAsia="ru-RU"/>
        </w:rPr>
        <w:t>2</w:t>
      </w:r>
      <w:r w:rsidRPr="00241AB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)</w:t>
      </w:r>
      <w:r w:rsidRPr="00241AB1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⋅</w:t>
      </w:r>
      <w:proofErr w:type="gramEnd"/>
      <w:r w:rsidRPr="00241AB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β</w:t>
      </w:r>
      <w:r w:rsidRPr="00241AB1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val="en-US" w:eastAsia="ru-RU"/>
        </w:rPr>
        <w:t>2</w:t>
      </w:r>
      <w:r w:rsidRPr="00241AB1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⋅</w:t>
      </w:r>
      <w:r w:rsidRPr="00241AB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Precision+RecallPrecision</w:t>
      </w:r>
      <w:r w:rsidRPr="00241AB1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⋅</w:t>
      </w:r>
      <w:r w:rsidRPr="00241AB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Recall</w:t>
      </w:r>
      <w:r w:rsidRPr="00241AB1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val="en-US" w:eastAsia="ru-RU"/>
        </w:rPr>
        <w:t>​</w:t>
      </w:r>
    </w:p>
    <w:p w:rsidR="00241AB1" w:rsidRPr="00241AB1" w:rsidRDefault="00241AB1" w:rsidP="00241AB1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При </w:t>
      </w:r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β </w:t>
      </w:r>
      <w:proofErr w:type="gramStart"/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&lt; 1</w:t>
      </w:r>
      <w:proofErr w:type="gramEnd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(например, β = 0.5) </w:t>
      </w:r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больший вес придаётся </w:t>
      </w:r>
      <w:proofErr w:type="spellStart"/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Precision</w:t>
      </w:r>
      <w:proofErr w:type="spellEnd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что соответствует требованию </w:t>
      </w:r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ограничить ложные срабатывания</w:t>
      </w: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:rsidR="00241AB1" w:rsidRPr="00241AB1" w:rsidRDefault="00241AB1" w:rsidP="00241AB1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Это позволяет </w:t>
      </w:r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явно оптимизировать компромисс</w:t>
      </w: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между ущербом от пропущенного </w:t>
      </w:r>
      <w:proofErr w:type="spellStart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фрода</w:t>
      </w:r>
      <w:proofErr w:type="spellEnd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 раздражением легитимных клиентов.</w:t>
      </w:r>
    </w:p>
    <w:p w:rsidR="00241AB1" w:rsidRPr="00241AB1" w:rsidRDefault="00241AB1" w:rsidP="00241A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241AB1">
        <w:rPr>
          <w:rFonts w:ascii="Segoe UI Emoji" w:eastAsia="Times New Roman" w:hAnsi="Segoe UI Emoji" w:cs="Segoe UI Emoji"/>
          <w:color w:val="8F91A8"/>
          <w:spacing w:val="5"/>
          <w:sz w:val="21"/>
          <w:szCs w:val="21"/>
          <w:lang w:eastAsia="ru-RU"/>
        </w:rPr>
        <w:t>✅</w:t>
      </w:r>
      <w:r w:rsidRPr="00241AB1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</w:t>
      </w:r>
      <w:r w:rsidRPr="00241AB1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F0.5-мера</w:t>
      </w:r>
      <w:r w:rsidRPr="00241AB1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— хороший компромисс: штрафует за низкую точность (много ложных срабатываний), но всё ещё учитывает способность находить </w:t>
      </w:r>
      <w:proofErr w:type="spellStart"/>
      <w:r w:rsidRPr="00241AB1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фрод</w:t>
      </w:r>
      <w:proofErr w:type="spellEnd"/>
      <w:r w:rsidRPr="00241AB1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. </w:t>
      </w:r>
    </w:p>
    <w:p w:rsidR="00241AB1" w:rsidRPr="00241AB1" w:rsidRDefault="00241AB1" w:rsidP="00241A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57" style="width:0;height:0" o:hralign="center" o:hrstd="t" o:hr="t" fillcolor="#a0a0a0" stroked="f"/>
        </w:pict>
      </w:r>
    </w:p>
    <w:p w:rsidR="00241AB1" w:rsidRPr="00241AB1" w:rsidRDefault="00241AB1" w:rsidP="00241A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241AB1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 xml:space="preserve">Альтернативный (и часто более практичный) подход: </w:t>
      </w: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оптимизация по бизнес-метрике</w:t>
      </w:r>
    </w:p>
    <w:p w:rsidR="00241AB1" w:rsidRPr="00241AB1" w:rsidRDefault="00241AB1" w:rsidP="00241A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Поскольку у заказчика есть </w:t>
      </w:r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чёткие финансовые ограничения</w:t>
      </w: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можно определить </w:t>
      </w:r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стоимость ошибок</w:t>
      </w: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:rsidR="00241AB1" w:rsidRPr="00241AB1" w:rsidRDefault="00241AB1" w:rsidP="00241AB1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Пусть средний ущерб от одной пропущенной </w:t>
      </w:r>
      <w:proofErr w:type="spellStart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фрод</w:t>
      </w:r>
      <w:proofErr w:type="spellEnd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-транзакции = </w:t>
      </w:r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U</w:t>
      </w: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рублей;</w:t>
      </w:r>
    </w:p>
    <w:p w:rsidR="00241AB1" w:rsidRPr="00241AB1" w:rsidRDefault="00241AB1" w:rsidP="00241AB1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Стоимость одного ложного срабатывания (включая удержание клиента, поддержку и т.п.) = </w:t>
      </w:r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C</w:t>
      </w: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рублей.</w:t>
      </w:r>
    </w:p>
    <w:p w:rsidR="00241AB1" w:rsidRPr="00241AB1" w:rsidRDefault="00241AB1" w:rsidP="00241A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Тогда целевая функция — </w:t>
      </w:r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минимизация ожидаемого ущерба</w:t>
      </w: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:rsidR="00241AB1" w:rsidRPr="00241AB1" w:rsidRDefault="00241AB1" w:rsidP="00241A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241AB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Expected Loss=</w:t>
      </w:r>
      <w:r w:rsidRPr="00241AB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U</w:t>
      </w:r>
      <w:r w:rsidRPr="00241AB1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⋅</w:t>
      </w:r>
      <w:r w:rsidRPr="00241AB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FN+</w:t>
      </w:r>
      <w:r w:rsidRPr="00241AB1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C</w:t>
      </w:r>
      <w:r w:rsidRPr="00241AB1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⋅</w:t>
      </w:r>
      <w:r w:rsidRPr="00241AB1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FP</w:t>
      </w:r>
    </w:p>
    <w:p w:rsidR="00241AB1" w:rsidRPr="00241AB1" w:rsidRDefault="00241AB1" w:rsidP="00241A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На практике это реализуется через:</w:t>
      </w:r>
    </w:p>
    <w:p w:rsidR="00241AB1" w:rsidRPr="00241AB1" w:rsidRDefault="00241AB1" w:rsidP="00241AB1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lastRenderedPageBreak/>
        <w:t>Cost-sensitive</w:t>
      </w:r>
      <w:proofErr w:type="spellEnd"/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learning</w:t>
      </w:r>
      <w:proofErr w:type="spellEnd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;</w:t>
      </w:r>
    </w:p>
    <w:p w:rsidR="00241AB1" w:rsidRPr="00241AB1" w:rsidRDefault="00241AB1" w:rsidP="00241AB1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Подбор порога принятия решения, минимизирующего эту функцию на </w:t>
      </w:r>
      <w:proofErr w:type="spellStart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валидационной</w:t>
      </w:r>
      <w:proofErr w:type="spellEnd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выборке.</w:t>
      </w:r>
    </w:p>
    <w:p w:rsidR="00241AB1" w:rsidRPr="00241AB1" w:rsidRDefault="00241AB1" w:rsidP="00241A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241AB1">
        <w:rPr>
          <w:rFonts w:ascii="Segoe UI Emoji" w:eastAsia="Times New Roman" w:hAnsi="Segoe UI Emoji" w:cs="Segoe UI Emoji"/>
          <w:color w:val="8F91A8"/>
          <w:spacing w:val="5"/>
          <w:sz w:val="21"/>
          <w:szCs w:val="21"/>
          <w:lang w:eastAsia="ru-RU"/>
        </w:rPr>
        <w:t>🔹</w:t>
      </w:r>
      <w:r w:rsidRPr="00241AB1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</w:t>
      </w:r>
      <w:r w:rsidRPr="00241AB1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Рекомендация</w:t>
      </w:r>
      <w:r w:rsidRPr="00241AB1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: использовать </w:t>
      </w:r>
      <w:r w:rsidRPr="00241AB1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F0.5-меру как основную метрику для сравнения моделей</w:t>
      </w:r>
      <w:r w:rsidRPr="00241AB1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, а </w:t>
      </w:r>
      <w:r w:rsidRPr="00241AB1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финальный порог классификации выбирать так, чтобы FPR ≤ 0.05</w:t>
      </w:r>
      <w:r w:rsidRPr="00241AB1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, и при этом </w:t>
      </w:r>
      <w:r w:rsidRPr="00241AB1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месячный ущерб ≤ 500 000 ₽</w:t>
      </w:r>
      <w:r w:rsidRPr="00241AB1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. </w:t>
      </w:r>
    </w:p>
    <w:p w:rsidR="00241AB1" w:rsidRPr="00241AB1" w:rsidRDefault="00241AB1" w:rsidP="00241A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58" style="width:0;height:0" o:hralign="center" o:hrstd="t" o:hr="t" fillcolor="#a0a0a0" stroked="f"/>
        </w:pict>
      </w:r>
    </w:p>
    <w:p w:rsidR="00241AB1" w:rsidRPr="00241AB1" w:rsidRDefault="00241AB1" w:rsidP="00241A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241AB1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Дополнительно: мониторинг ключевых показателей</w:t>
      </w:r>
    </w:p>
    <w:p w:rsidR="00241AB1" w:rsidRPr="00241AB1" w:rsidRDefault="00241AB1" w:rsidP="00241A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 процессе обучения и эксплуатации необходимо отслеживать:</w:t>
      </w:r>
    </w:p>
    <w:p w:rsidR="00241AB1" w:rsidRPr="00241AB1" w:rsidRDefault="00241AB1" w:rsidP="00241AB1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val="en-US" w:eastAsia="ru-RU"/>
        </w:rPr>
        <w:t>False Positive Rate (FPR)</w:t>
      </w: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— </w:t>
      </w: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должен</w:t>
      </w: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быть</w:t>
      </w: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≤ 0.05;</w:t>
      </w:r>
    </w:p>
    <w:p w:rsidR="00241AB1" w:rsidRPr="00241AB1" w:rsidRDefault="00241AB1" w:rsidP="00241AB1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Recall</w:t>
      </w:r>
      <w:proofErr w:type="spellEnd"/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(TPR)</w:t>
      </w: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чем выше, тем меньше ущерб;</w:t>
      </w:r>
    </w:p>
    <w:p w:rsidR="00241AB1" w:rsidRPr="00241AB1" w:rsidRDefault="00241AB1" w:rsidP="00241AB1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Суммарный ущерб на </w:t>
      </w:r>
      <w:proofErr w:type="spellStart"/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валидационных</w:t>
      </w:r>
      <w:proofErr w:type="spellEnd"/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/тестовых данных</w:t>
      </w: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главный бизнес-KPI;</w:t>
      </w:r>
    </w:p>
    <w:p w:rsidR="00241AB1" w:rsidRPr="00241AB1" w:rsidRDefault="00241AB1" w:rsidP="00241AB1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Throughput</w:t>
      </w:r>
      <w:proofErr w:type="spellEnd"/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и </w:t>
      </w:r>
      <w:proofErr w:type="spellStart"/>
      <w:r w:rsidRPr="00241AB1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latency</w:t>
      </w:r>
      <w:proofErr w:type="spellEnd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для соблюдения требований производительности (400 </w:t>
      </w:r>
      <w:proofErr w:type="spellStart"/>
      <w:proofErr w:type="gramStart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транз</w:t>
      </w:r>
      <w:proofErr w:type="spellEnd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./</w:t>
      </w:r>
      <w:proofErr w:type="gramEnd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сек, &lt;200 </w:t>
      </w:r>
      <w:proofErr w:type="spellStart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мс</w:t>
      </w:r>
      <w:proofErr w:type="spellEnd"/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:rsidR="00241AB1" w:rsidRPr="00241AB1" w:rsidRDefault="00241AB1" w:rsidP="00241A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59" style="width:0;height:0" o:hralign="center" o:hrstd="t" o:hr="t" fillcolor="#a0a0a0" stroked="f"/>
        </w:pict>
      </w:r>
    </w:p>
    <w:p w:rsidR="00241AB1" w:rsidRPr="00241AB1" w:rsidRDefault="00241AB1" w:rsidP="00241A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241AB1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Итог</w:t>
      </w:r>
    </w:p>
    <w:p w:rsidR="00241AB1" w:rsidRPr="00241AB1" w:rsidRDefault="00241AB1" w:rsidP="00241A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241AB1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Основная метрика для оптимизации модели</w:t>
      </w:r>
      <w:r w:rsidRPr="00241AB1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: </w:t>
      </w:r>
      <w:r w:rsidRPr="00241AB1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F0.5-мера</w:t>
      </w:r>
      <w:r w:rsidRPr="00241AB1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(или другая Fβ-мера с β ≈ 0.3–0.7, подобранная под баланс стоимости FP/FN).</w:t>
      </w:r>
      <w:r w:rsidRPr="00241AB1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br/>
      </w:r>
      <w:r w:rsidRPr="00241AB1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Контрольные ограничения</w:t>
      </w:r>
      <w:r w:rsidRPr="00241AB1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: </w:t>
      </w:r>
    </w:p>
    <w:p w:rsidR="00241AB1" w:rsidRPr="00241AB1" w:rsidRDefault="00241AB1" w:rsidP="00241AB1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241AB1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FPR ≤ 0.05;</w:t>
      </w:r>
    </w:p>
    <w:p w:rsidR="00241AB1" w:rsidRPr="00241AB1" w:rsidRDefault="00241AB1" w:rsidP="00241AB1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241AB1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Месячный ущерб ≤ 500 000 ₽;</w:t>
      </w:r>
    </w:p>
    <w:p w:rsidR="00241AB1" w:rsidRPr="00241AB1" w:rsidRDefault="00241AB1" w:rsidP="00241AB1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line="240" w:lineRule="auto"/>
        <w:ind w:left="0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241AB1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Не более 2 </w:t>
      </w:r>
      <w:proofErr w:type="spellStart"/>
      <w:r w:rsidRPr="00241AB1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фрод</w:t>
      </w:r>
      <w:proofErr w:type="spellEnd"/>
      <w:r w:rsidRPr="00241AB1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-транзакций на 100.</w:t>
      </w:r>
    </w:p>
    <w:p w:rsidR="00241AB1" w:rsidRPr="00241AB1" w:rsidRDefault="00241AB1" w:rsidP="00241A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241AB1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Этот подход обеспечивает соответствие как техническим, так и бизнес-целям проекта.</w:t>
      </w:r>
    </w:p>
    <w:p w:rsidR="00B621C0" w:rsidRDefault="00B621C0" w:rsidP="00241AB1">
      <w:pPr>
        <w:ind w:left="-1560"/>
      </w:pPr>
      <w:bookmarkStart w:id="0" w:name="_GoBack"/>
      <w:bookmarkEnd w:id="0"/>
    </w:p>
    <w:sectPr w:rsidR="00B621C0" w:rsidSect="00241AB1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B104F"/>
    <w:multiLevelType w:val="multilevel"/>
    <w:tmpl w:val="9C74B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246B05"/>
    <w:multiLevelType w:val="multilevel"/>
    <w:tmpl w:val="D0D2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5B6BC6"/>
    <w:multiLevelType w:val="multilevel"/>
    <w:tmpl w:val="C576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4204A9"/>
    <w:multiLevelType w:val="multilevel"/>
    <w:tmpl w:val="C7D8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1D603C"/>
    <w:multiLevelType w:val="multilevel"/>
    <w:tmpl w:val="6986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18574C"/>
    <w:multiLevelType w:val="multilevel"/>
    <w:tmpl w:val="7E46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8116E1"/>
    <w:multiLevelType w:val="multilevel"/>
    <w:tmpl w:val="DD52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AD1CC9"/>
    <w:multiLevelType w:val="multilevel"/>
    <w:tmpl w:val="F6BE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B1"/>
    <w:rsid w:val="00241AB1"/>
    <w:rsid w:val="00B6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58C119-A9BF-4109-94A2-0965CBAB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1A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41A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41A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41AB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41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41AB1"/>
    <w:rPr>
      <w:b/>
      <w:bCs/>
    </w:rPr>
  </w:style>
  <w:style w:type="character" w:customStyle="1" w:styleId="mord">
    <w:name w:val="mord"/>
    <w:basedOn w:val="a0"/>
    <w:rsid w:val="00241AB1"/>
  </w:style>
  <w:style w:type="character" w:customStyle="1" w:styleId="vlist-s">
    <w:name w:val="vlist-s"/>
    <w:basedOn w:val="a0"/>
    <w:rsid w:val="00241AB1"/>
  </w:style>
  <w:style w:type="character" w:customStyle="1" w:styleId="mrel">
    <w:name w:val="mrel"/>
    <w:basedOn w:val="a0"/>
    <w:rsid w:val="00241AB1"/>
  </w:style>
  <w:style w:type="character" w:customStyle="1" w:styleId="mopen">
    <w:name w:val="mopen"/>
    <w:basedOn w:val="a0"/>
    <w:rsid w:val="00241AB1"/>
  </w:style>
  <w:style w:type="character" w:customStyle="1" w:styleId="mbin">
    <w:name w:val="mbin"/>
    <w:basedOn w:val="a0"/>
    <w:rsid w:val="00241AB1"/>
  </w:style>
  <w:style w:type="character" w:customStyle="1" w:styleId="mclose">
    <w:name w:val="mclose"/>
    <w:basedOn w:val="a0"/>
    <w:rsid w:val="00241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0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5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95224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09769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55480862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801047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711801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03857986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499759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853692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23260215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96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17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84896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232397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42060127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878471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395034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06740694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476232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500080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84190362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Олег Алексеевич</dc:creator>
  <cp:keywords/>
  <dc:description/>
  <cp:lastModifiedBy>Алексеев Олег Алексеевич</cp:lastModifiedBy>
  <cp:revision>1</cp:revision>
  <dcterms:created xsi:type="dcterms:W3CDTF">2025-11-01T10:55:00Z</dcterms:created>
  <dcterms:modified xsi:type="dcterms:W3CDTF">2025-11-01T10:57:00Z</dcterms:modified>
</cp:coreProperties>
</file>