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Étude de cas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Apollo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Le but de l’exercice était la refonte de l’aspect </w:t>
      </w:r>
      <w:r w:rsidDel="00000000" w:rsidR="00000000" w:rsidRPr="00000000">
        <w:rPr>
          <w:rtl w:val="0"/>
        </w:rPr>
        <w:t xml:space="preserve">visuel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 magazine d’art Apollo. On a cherché à se baser sur la définition mythologique et agrémenter l’aspect visuel par un rouge inspirant la passion et l’or qui </w:t>
      </w:r>
      <w:r w:rsidDel="00000000" w:rsidR="00000000" w:rsidRPr="00000000">
        <w:rPr>
          <w:rtl w:val="0"/>
        </w:rPr>
        <w:t xml:space="preserve">ajoute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 touche de raffinement à l’allure générale.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Cola Couronne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Le but de l’exercice était la refonte de l’identité visuelle tout en gardant le même logo. En parcourant les designs de cannettes les plus populaires, nous avons fini par choisir celui qui </w:t>
      </w:r>
      <w:r w:rsidDel="00000000" w:rsidR="00000000" w:rsidRPr="00000000">
        <w:rPr>
          <w:rtl w:val="0"/>
        </w:rPr>
        <w:t xml:space="preserve">représenterait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mer pour ses </w:t>
      </w:r>
      <w:r w:rsidDel="00000000" w:rsidR="00000000" w:rsidRPr="00000000">
        <w:rPr>
          <w:rtl w:val="0"/>
        </w:rPr>
        <w:t xml:space="preserve">origines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caribéennes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qui semblait aussi le plus </w:t>
      </w:r>
      <w:r w:rsidDel="00000000" w:rsidR="00000000" w:rsidRPr="00000000">
        <w:rPr>
          <w:rtl w:val="0"/>
        </w:rPr>
        <w:t xml:space="preserve">adaptable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aux différentes saveurs existantes et à venir.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Librairie Racine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L’exercice était de construire un emballage basé sur le branding existant de la compagnie. Il serait utilisé lors d’événement spéciaux ou pour la vente de </w:t>
      </w:r>
      <w:r w:rsidDel="00000000" w:rsidR="00000000" w:rsidRPr="00000000">
        <w:rPr>
          <w:rtl w:val="0"/>
        </w:rPr>
        <w:t xml:space="preserve">livres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édition spéciale. Il devait garder un aspect écologique et avoir une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ième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fonction. Dance ce cas-çi la fonction supplémentaire était qu’il se transforme en présentoir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Typomorphie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cet exercice une nouvelle compagnie de typographie voulait un logo qui les représentait. Nous avons </w:t>
      </w:r>
      <w:r w:rsidDel="00000000" w:rsidR="00000000" w:rsidRPr="00000000">
        <w:rPr>
          <w:rtl w:val="0"/>
        </w:rPr>
        <w:t xml:space="preserve">proposé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plusieurs dérivés et l’avons </w:t>
      </w:r>
      <w:r w:rsidDel="00000000" w:rsidR="00000000" w:rsidRPr="00000000">
        <w:rPr>
          <w:rtl w:val="0"/>
        </w:rPr>
        <w:t xml:space="preserve">appliqué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 de la marchandise pour leur journée d’ouverture.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Olive et Lune</w:t>
      </w:r>
      <w:r w:rsidDel="00000000" w:rsidR="00000000" w:rsidRPr="00000000">
        <w:rPr>
          <w:rtl w:val="0"/>
        </w:rPr>
        <w:t xml:space="preserve"> : Nous avons créé pour ce couple fictif un logo pour leur pizzeria moderne. Ils ne voulaient aucune association avec les  clichés uniques de pizzeria. Le logo est la parfaite harmonie entre leurs  prénoms qui sont aussi le nom de leur restaurant tout en ramenant au concept de pizza par sa forme arrondi. </w:t>
      </w:r>
    </w:p>
    <w:p w:rsidR="00000000" w:rsidDel="00000000" w:rsidP="00000000" w:rsidRDefault="00000000" w:rsidRPr="00000000" w14:paraId="00000007">
      <w:pPr>
        <w:rPr/>
      </w:pPr>
      <w:r w:rsidDel="00000000" w:rsidR="00000000" w:rsidRPr="00000000">
        <w:rPr>
          <w:rtl w:val="0"/>
        </w:rPr>
        <w:t xml:space="preserve">Affiches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la couverture de mon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recueil de poème que </w:t>
      </w:r>
      <w:r w:rsidDel="00000000" w:rsidR="00000000" w:rsidRPr="00000000">
        <w:rPr>
          <w:rtl w:val="0"/>
        </w:rPr>
        <w:t xml:space="preserve">j'ai sorti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mes 31 ans j’ai dessiné cette illustration. Une rétrospection sur l’expérience acquise depuis les 30 dernières années et les nouvelles péripéties à venir.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L’exercice était de créer la page couverture d’un recueil de photomontage. Étant une fan de ‘’dimensions’’ j’ai voulu jouer avec les perspectives et les matières en représentant une fille marchant sur une rivière de tournesol. Le pont étant un portail vers un autre monde.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L’annonce </w:t>
      </w:r>
      <w:r w:rsidDel="00000000" w:rsidR="00000000" w:rsidRPr="00000000">
        <w:rPr>
          <w:rtl w:val="0"/>
        </w:rPr>
        <w:t xml:space="preserve">originale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 parfum était un fond uni avec la bouteille au centre. On a </w:t>
      </w:r>
      <w:r w:rsidDel="00000000" w:rsidR="00000000" w:rsidRPr="00000000">
        <w:rPr>
          <w:rtl w:val="0"/>
        </w:rPr>
        <w:t xml:space="preserve">rajouté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background, choisi une typographie </w:t>
      </w:r>
      <w:r w:rsidDel="00000000" w:rsidR="00000000" w:rsidRPr="00000000">
        <w:rPr>
          <w:rtl w:val="0"/>
        </w:rPr>
        <w:t xml:space="preserve">adaptée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utilisé la répétition pour cet effet d’écho sur l’eau.</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Cet exercice avait pour but de créer une affiche fictive pour le Festival de la typographie. On a préféré avec un style simple comme pour le slogan ‘’ Less is more’’.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30267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30267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302677"/>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302677"/>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302677"/>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302677"/>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302677"/>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302677"/>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302677"/>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302677"/>
    <w:rPr>
      <w:rFonts w:asciiTheme="majorHAnsi" w:cstheme="majorBidi" w:eastAsiaTheme="majorEastAsia" w:hAnsiTheme="majorHAnsi"/>
      <w:color w:val="2f5496" w:themeColor="accent1" w:themeShade="0000BF"/>
      <w:sz w:val="40"/>
      <w:szCs w:val="40"/>
    </w:rPr>
  </w:style>
  <w:style w:type="character" w:styleId="Titre2Car" w:customStyle="1">
    <w:name w:val="Titre 2 Car"/>
    <w:basedOn w:val="Policepardfaut"/>
    <w:link w:val="Titre2"/>
    <w:uiPriority w:val="9"/>
    <w:semiHidden w:val="1"/>
    <w:rsid w:val="00302677"/>
    <w:rPr>
      <w:rFonts w:asciiTheme="majorHAnsi" w:cstheme="majorBidi" w:eastAsiaTheme="majorEastAsia" w:hAnsiTheme="majorHAnsi"/>
      <w:color w:val="2f5496" w:themeColor="accent1" w:themeShade="0000BF"/>
      <w:sz w:val="32"/>
      <w:szCs w:val="32"/>
    </w:rPr>
  </w:style>
  <w:style w:type="character" w:styleId="Titre3Car" w:customStyle="1">
    <w:name w:val="Titre 3 Car"/>
    <w:basedOn w:val="Policepardfaut"/>
    <w:link w:val="Titre3"/>
    <w:uiPriority w:val="9"/>
    <w:semiHidden w:val="1"/>
    <w:rsid w:val="00302677"/>
    <w:rPr>
      <w:rFonts w:cstheme="majorBidi" w:eastAsiaTheme="majorEastAsia"/>
      <w:color w:val="2f5496" w:themeColor="accent1" w:themeShade="0000BF"/>
      <w:sz w:val="28"/>
      <w:szCs w:val="28"/>
    </w:rPr>
  </w:style>
  <w:style w:type="character" w:styleId="Titre4Car" w:customStyle="1">
    <w:name w:val="Titre 4 Car"/>
    <w:basedOn w:val="Policepardfaut"/>
    <w:link w:val="Titre4"/>
    <w:uiPriority w:val="9"/>
    <w:semiHidden w:val="1"/>
    <w:rsid w:val="00302677"/>
    <w:rPr>
      <w:rFonts w:cstheme="majorBidi" w:eastAsiaTheme="majorEastAsia"/>
      <w:i w:val="1"/>
      <w:iCs w:val="1"/>
      <w:color w:val="2f5496" w:themeColor="accent1" w:themeShade="0000BF"/>
    </w:rPr>
  </w:style>
  <w:style w:type="character" w:styleId="Titre5Car" w:customStyle="1">
    <w:name w:val="Titre 5 Car"/>
    <w:basedOn w:val="Policepardfaut"/>
    <w:link w:val="Titre5"/>
    <w:uiPriority w:val="9"/>
    <w:semiHidden w:val="1"/>
    <w:rsid w:val="00302677"/>
    <w:rPr>
      <w:rFonts w:cstheme="majorBidi" w:eastAsiaTheme="majorEastAsia"/>
      <w:color w:val="2f5496" w:themeColor="accent1" w:themeShade="0000BF"/>
    </w:rPr>
  </w:style>
  <w:style w:type="character" w:styleId="Titre6Car" w:customStyle="1">
    <w:name w:val="Titre 6 Car"/>
    <w:basedOn w:val="Policepardfaut"/>
    <w:link w:val="Titre6"/>
    <w:uiPriority w:val="9"/>
    <w:semiHidden w:val="1"/>
    <w:rsid w:val="00302677"/>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302677"/>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302677"/>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302677"/>
    <w:rPr>
      <w:rFonts w:cstheme="majorBidi" w:eastAsiaTheme="majorEastAsia"/>
      <w:color w:val="272727" w:themeColor="text1" w:themeTint="0000D8"/>
    </w:rPr>
  </w:style>
  <w:style w:type="paragraph" w:styleId="Titre">
    <w:name w:val="Title"/>
    <w:basedOn w:val="Normal"/>
    <w:next w:val="Normal"/>
    <w:link w:val="TitreCar"/>
    <w:uiPriority w:val="10"/>
    <w:qFormat w:val="1"/>
    <w:rsid w:val="00302677"/>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302677"/>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302677"/>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302677"/>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302677"/>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302677"/>
    <w:rPr>
      <w:i w:val="1"/>
      <w:iCs w:val="1"/>
      <w:color w:val="404040" w:themeColor="text1" w:themeTint="0000BF"/>
    </w:rPr>
  </w:style>
  <w:style w:type="paragraph" w:styleId="Paragraphedeliste">
    <w:name w:val="List Paragraph"/>
    <w:basedOn w:val="Normal"/>
    <w:uiPriority w:val="34"/>
    <w:qFormat w:val="1"/>
    <w:rsid w:val="00302677"/>
    <w:pPr>
      <w:ind w:left="720"/>
      <w:contextualSpacing w:val="1"/>
    </w:pPr>
  </w:style>
  <w:style w:type="character" w:styleId="Accentuationintense">
    <w:name w:val="Intense Emphasis"/>
    <w:basedOn w:val="Policepardfaut"/>
    <w:uiPriority w:val="21"/>
    <w:qFormat w:val="1"/>
    <w:rsid w:val="00302677"/>
    <w:rPr>
      <w:i w:val="1"/>
      <w:iCs w:val="1"/>
      <w:color w:val="2f5496" w:themeColor="accent1" w:themeShade="0000BF"/>
    </w:rPr>
  </w:style>
  <w:style w:type="paragraph" w:styleId="Citationintense">
    <w:name w:val="Intense Quote"/>
    <w:basedOn w:val="Normal"/>
    <w:next w:val="Normal"/>
    <w:link w:val="CitationintenseCar"/>
    <w:uiPriority w:val="30"/>
    <w:qFormat w:val="1"/>
    <w:rsid w:val="0030267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302677"/>
    <w:rPr>
      <w:i w:val="1"/>
      <w:iCs w:val="1"/>
      <w:color w:val="2f5496" w:themeColor="accent1" w:themeShade="0000BF"/>
    </w:rPr>
  </w:style>
  <w:style w:type="character" w:styleId="Rfrenceintense">
    <w:name w:val="Intense Reference"/>
    <w:basedOn w:val="Policepardfaut"/>
    <w:uiPriority w:val="32"/>
    <w:qFormat w:val="1"/>
    <w:rsid w:val="00302677"/>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VfIepHtEhc987t+lq4TgLsKNA==">CgMxLjA4AHIhMTI0TzZzZVBzc2dQMC12dXAwNDNJMEl3N0dMN3llUTBn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2024-11-11T18:02:00Z</dcterms:created>
  <dc:creator>Cassandra Gomez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c6c49518-255f-42b4-850e-3104f79d5df7</vt:lpwstr>
  </property>
</Properties>
</file>