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33E6" w14:textId="2331A65A" w:rsidR="009107BE" w:rsidRDefault="0025134B" w:rsidP="009107BE">
      <w:pPr>
        <w:jc w:val="center"/>
      </w:pPr>
      <w:r>
        <w:t>SDNC</w:t>
      </w:r>
      <w:r w:rsidR="009107BE">
        <w:t xml:space="preserve"> documentation.</w:t>
      </w:r>
    </w:p>
    <w:p w14:paraId="5C1CDA91" w14:textId="77777777" w:rsidR="009107BE" w:rsidRDefault="009107BE" w:rsidP="009107BE">
      <w:r w:rsidRPr="00333A51">
        <w:rPr>
          <w:u w:val="single"/>
        </w:rPr>
        <w:t>Resource path</w:t>
      </w:r>
      <w:r>
        <w:rPr>
          <w:u w:val="single"/>
        </w:rPr>
        <w:t>s</w:t>
      </w:r>
      <w:r>
        <w:t xml:space="preserve">: </w:t>
      </w:r>
    </w:p>
    <w:p w14:paraId="09958F72" w14:textId="77777777" w:rsidR="00984EC1" w:rsidRDefault="00984EC1" w:rsidP="00984EC1">
      <w:r>
        <w:t xml:space="preserve">(POST) </w:t>
      </w:r>
      <w:r w:rsidRPr="008507F5">
        <w:t>/</w:t>
      </w:r>
      <w:proofErr w:type="spellStart"/>
      <w:r w:rsidRPr="008507F5">
        <w:t>otf</w:t>
      </w:r>
      <w:proofErr w:type="spellEnd"/>
      <w:r w:rsidRPr="008507F5">
        <w:t>/</w:t>
      </w:r>
      <w:proofErr w:type="spellStart"/>
      <w:r w:rsidRPr="008507F5">
        <w:t>vth</w:t>
      </w:r>
      <w:proofErr w:type="spellEnd"/>
      <w:r w:rsidRPr="008507F5">
        <w:t>/</w:t>
      </w:r>
      <w:proofErr w:type="spellStart"/>
      <w:r w:rsidRPr="008507F5">
        <w:t>oran</w:t>
      </w:r>
      <w:proofErr w:type="spellEnd"/>
      <w:r w:rsidRPr="008507F5">
        <w:t>/a1/v1/</w:t>
      </w:r>
      <w:proofErr w:type="spellStart"/>
      <w:r w:rsidRPr="008507F5">
        <w:t>handle_action</w:t>
      </w:r>
      <w:proofErr w:type="spellEnd"/>
    </w:p>
    <w:p w14:paraId="49ACC029" w14:textId="77777777" w:rsidR="00984EC1" w:rsidRDefault="00984EC1" w:rsidP="00984EC1">
      <w:r>
        <w:t xml:space="preserve">(GET) </w:t>
      </w:r>
      <w:r w:rsidRPr="008507F5">
        <w:t>/</w:t>
      </w:r>
      <w:proofErr w:type="spellStart"/>
      <w:r w:rsidRPr="008507F5">
        <w:t>otf</w:t>
      </w:r>
      <w:proofErr w:type="spellEnd"/>
      <w:r w:rsidRPr="008507F5">
        <w:t>/</w:t>
      </w:r>
      <w:proofErr w:type="spellStart"/>
      <w:r w:rsidRPr="008507F5">
        <w:t>vth</w:t>
      </w:r>
      <w:proofErr w:type="spellEnd"/>
      <w:r w:rsidRPr="008507F5">
        <w:t>/</w:t>
      </w:r>
      <w:proofErr w:type="spellStart"/>
      <w:r w:rsidRPr="008507F5">
        <w:t>oran</w:t>
      </w:r>
      <w:proofErr w:type="spellEnd"/>
      <w:r w:rsidRPr="008507F5">
        <w:t>/a1/v1/health</w:t>
      </w:r>
    </w:p>
    <w:p w14:paraId="22B07375" w14:textId="77777777" w:rsidR="009107BE" w:rsidRDefault="009107BE" w:rsidP="009107BE">
      <w:bookmarkStart w:id="0" w:name="_GoBack"/>
      <w:bookmarkEnd w:id="0"/>
      <w:r>
        <w:t>Actions:</w:t>
      </w:r>
    </w:p>
    <w:p w14:paraId="664A01DB" w14:textId="77777777" w:rsidR="009107BE" w:rsidRDefault="009107BE" w:rsidP="009107BE">
      <w:r>
        <w:t>Handle Action:</w:t>
      </w:r>
    </w:p>
    <w:p w14:paraId="40360ACC" w14:textId="341712C0" w:rsidR="009107BE" w:rsidRDefault="009107BE" w:rsidP="009107BE">
      <w:pPr>
        <w:pStyle w:val="ListParagraph"/>
        <w:numPr>
          <w:ilvl w:val="0"/>
          <w:numId w:val="1"/>
        </w:numPr>
      </w:pPr>
      <w:r>
        <w:t>Actions – (</w:t>
      </w:r>
      <w:r w:rsidR="00327EFD">
        <w:t>getA1PolicyType|getA1Policy|putA1Policy|deleteA1Policy|getA1PolicyStatus)</w:t>
      </w:r>
    </w:p>
    <w:p w14:paraId="7448FE96" w14:textId="77777777" w:rsidR="009107BE" w:rsidRDefault="009107BE" w:rsidP="009107BE">
      <w:pPr>
        <w:pStyle w:val="ListParagraph"/>
      </w:pPr>
      <w:r>
        <w:tab/>
      </w:r>
    </w:p>
    <w:p w14:paraId="6B671C27" w14:textId="77777777" w:rsidR="009107BE" w:rsidRDefault="009107BE" w:rsidP="009107BE">
      <w:pPr>
        <w:pStyle w:val="ListParagraph"/>
        <w:numPr>
          <w:ilvl w:val="0"/>
          <w:numId w:val="1"/>
        </w:numPr>
      </w:pPr>
      <w:r>
        <w:t>Auth: can be disabled by env variable</w:t>
      </w:r>
    </w:p>
    <w:p w14:paraId="6DAFFFA6" w14:textId="77777777" w:rsidR="009107BE" w:rsidRDefault="009107BE" w:rsidP="009107BE">
      <w:pPr>
        <w:pStyle w:val="ListParagraph"/>
        <w:numPr>
          <w:ilvl w:val="1"/>
          <w:numId w:val="1"/>
        </w:numPr>
      </w:pPr>
      <w:r>
        <w:t>Username</w:t>
      </w:r>
    </w:p>
    <w:p w14:paraId="13EF6A56" w14:textId="77777777" w:rsidR="009107BE" w:rsidRDefault="009107BE" w:rsidP="009107BE">
      <w:pPr>
        <w:pStyle w:val="ListParagraph"/>
        <w:numPr>
          <w:ilvl w:val="1"/>
          <w:numId w:val="1"/>
        </w:numPr>
      </w:pPr>
      <w:r>
        <w:t>password</w:t>
      </w:r>
    </w:p>
    <w:p w14:paraId="62CF0F6D" w14:textId="77777777" w:rsidR="009107BE" w:rsidRDefault="009107BE" w:rsidP="009107BE">
      <w:pPr>
        <w:pStyle w:val="ListParagraph"/>
        <w:numPr>
          <w:ilvl w:val="0"/>
          <w:numId w:val="1"/>
        </w:numPr>
      </w:pPr>
      <w:r>
        <w:t>Action Data (</w:t>
      </w:r>
      <w:r w:rsidRPr="007063F7">
        <w:rPr>
          <w:color w:val="FF0000"/>
        </w:rPr>
        <w:t>Json Objects that use single quotes</w:t>
      </w:r>
      <w:r>
        <w:rPr>
          <w:color w:val="FF0000"/>
        </w:rPr>
        <w:t xml:space="preserve"> if used by Front End</w:t>
      </w:r>
      <w:r>
        <w:t xml:space="preserve">): </w:t>
      </w:r>
    </w:p>
    <w:p w14:paraId="3C8FAC8D" w14:textId="77777777" w:rsidR="009107BE" w:rsidRDefault="009107BE" w:rsidP="009107BE">
      <w:pPr>
        <w:pStyle w:val="ListParagraph"/>
        <w:numPr>
          <w:ilvl w:val="1"/>
          <w:numId w:val="1"/>
        </w:numPr>
      </w:pPr>
      <w:r>
        <w:t>Query: query params, single level: e.g. {‘key1’:’value1’, ‘key2’:’value2’}</w:t>
      </w:r>
    </w:p>
    <w:p w14:paraId="6EDB82E6" w14:textId="77777777" w:rsidR="009107BE" w:rsidRDefault="009107BE" w:rsidP="009107BE">
      <w:pPr>
        <w:pStyle w:val="ListParagraph"/>
        <w:numPr>
          <w:ilvl w:val="1"/>
          <w:numId w:val="1"/>
        </w:numPr>
      </w:pPr>
      <w:proofErr w:type="spellStart"/>
      <w:r>
        <w:t>jsonBody</w:t>
      </w:r>
      <w:proofErr w:type="spellEnd"/>
      <w:r>
        <w:t xml:space="preserve">: json request passed in body: e.g. </w:t>
      </w:r>
      <w:r w:rsidRPr="007063F7">
        <w:t>{'</w:t>
      </w:r>
      <w:proofErr w:type="spellStart"/>
      <w:r w:rsidRPr="007063F7">
        <w:t>key':'value</w:t>
      </w:r>
      <w:proofErr w:type="spellEnd"/>
      <w:r w:rsidRPr="007063F7">
        <w:t>', 'key2':{'</w:t>
      </w:r>
      <w:proofErr w:type="spellStart"/>
      <w:r w:rsidRPr="007063F7">
        <w:t>innerKey</w:t>
      </w:r>
      <w:proofErr w:type="spellEnd"/>
      <w:r w:rsidRPr="007063F7">
        <w:t>': 11}}</w:t>
      </w:r>
    </w:p>
    <w:p w14:paraId="76399E0C" w14:textId="2537726C" w:rsidR="009107BE" w:rsidRDefault="00327EFD" w:rsidP="009107BE">
      <w:pPr>
        <w:jc w:val="center"/>
      </w:pPr>
      <w:r>
        <w:rPr>
          <w:noProof/>
        </w:rPr>
        <w:drawing>
          <wp:inline distT="0" distB="0" distL="0" distR="0" wp14:anchorId="7FA342EC" wp14:editId="354B4F8C">
            <wp:extent cx="2392052" cy="2762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378" cy="2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332A" w14:textId="77777777" w:rsidR="009107BE" w:rsidRDefault="009107BE" w:rsidP="009107BE">
      <w:pPr>
        <w:jc w:val="center"/>
      </w:pPr>
      <w:r>
        <w:t>VTH Request Using Frontend</w:t>
      </w:r>
    </w:p>
    <w:p w14:paraId="60C48F06" w14:textId="77777777" w:rsidR="009107BE" w:rsidRDefault="009107BE" w:rsidP="009107BE">
      <w:pPr>
        <w:pStyle w:val="ListParagraph"/>
        <w:ind w:left="1440"/>
      </w:pPr>
    </w:p>
    <w:p w14:paraId="6FAFBEEE" w14:textId="0AAA98DA" w:rsidR="009107BE" w:rsidRDefault="00327EFD" w:rsidP="009107BE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4DB69B9E" wp14:editId="3A3DE5B8">
            <wp:extent cx="3441526" cy="1600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68" cy="16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A3ED" w14:textId="77777777" w:rsidR="009107BE" w:rsidRDefault="009107BE" w:rsidP="009107BE">
      <w:pPr>
        <w:pStyle w:val="ListParagraph"/>
        <w:ind w:left="1440"/>
        <w:jc w:val="center"/>
      </w:pPr>
      <w:r>
        <w:t>VTH Direct Request Using Insomnia/Postman</w:t>
      </w:r>
    </w:p>
    <w:p w14:paraId="6569917D" w14:textId="77777777" w:rsidR="009107BE" w:rsidRDefault="009107BE" w:rsidP="009107BE">
      <w:pPr>
        <w:jc w:val="center"/>
      </w:pPr>
    </w:p>
    <w:p w14:paraId="1DFF52D0" w14:textId="77777777" w:rsidR="009107BE" w:rsidRDefault="009107BE" w:rsidP="009107BE"/>
    <w:p w14:paraId="6718A657" w14:textId="77777777" w:rsidR="009107BE" w:rsidRDefault="009107BE" w:rsidP="009107BE">
      <w:pPr>
        <w:rPr>
          <w:b/>
          <w:bCs/>
        </w:rPr>
      </w:pPr>
      <w:r>
        <w:rPr>
          <w:b/>
          <w:bCs/>
        </w:rPr>
        <w:t>Sample workflow:</w:t>
      </w:r>
    </w:p>
    <w:p w14:paraId="37B23AF6" w14:textId="7AA449F1" w:rsidR="009107BE" w:rsidRPr="009844F7" w:rsidRDefault="009107BE" w:rsidP="009107BE">
      <w:r>
        <w:rPr>
          <w:b/>
          <w:bCs/>
        </w:rPr>
        <w:tab/>
      </w:r>
      <w:r>
        <w:t xml:space="preserve">Parameters for </w:t>
      </w:r>
      <w:proofErr w:type="spellStart"/>
      <w:r>
        <w:t>vth</w:t>
      </w:r>
      <w:proofErr w:type="spellEnd"/>
      <w:r>
        <w:t xml:space="preserve"> in this workflow:</w:t>
      </w:r>
    </w:p>
    <w:p w14:paraId="4BCCAB75" w14:textId="77777777" w:rsidR="00327EFD" w:rsidRDefault="00327EFD" w:rsidP="009107BE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6371B363" wp14:editId="51A6B6F4">
            <wp:extent cx="2392052" cy="276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378" cy="2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3A9" w14:textId="7A558B30" w:rsidR="009107BE" w:rsidRDefault="009107BE" w:rsidP="009107BE">
      <w:pPr>
        <w:ind w:left="720" w:firstLine="720"/>
        <w:rPr>
          <w:b/>
          <w:bCs/>
        </w:rPr>
      </w:pPr>
    </w:p>
    <w:p w14:paraId="723B117E" w14:textId="77777777" w:rsidR="009107BE" w:rsidRDefault="009107BE" w:rsidP="009107BE">
      <w:r>
        <w:rPr>
          <w:b/>
          <w:bCs/>
        </w:rPr>
        <w:t xml:space="preserve">              </w:t>
      </w:r>
      <w:r>
        <w:t>Workflow:</w:t>
      </w:r>
    </w:p>
    <w:p w14:paraId="5F1B0C94" w14:textId="05201558" w:rsidR="009107BE" w:rsidRDefault="009107BE" w:rsidP="009107BE">
      <w:r>
        <w:t xml:space="preserve">                            </w:t>
      </w:r>
      <w:r w:rsidR="00327EFD">
        <w:rPr>
          <w:noProof/>
        </w:rPr>
        <w:drawing>
          <wp:inline distT="0" distB="0" distL="0" distR="0" wp14:anchorId="73FEFDCC" wp14:editId="4A1D30C4">
            <wp:extent cx="3800475" cy="63950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40" cy="6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2B5" w14:textId="77777777" w:rsidR="009107BE" w:rsidRDefault="009107BE" w:rsidP="009107BE"/>
    <w:p w14:paraId="41DD8488" w14:textId="77777777" w:rsidR="009107BE" w:rsidRPr="009844F7" w:rsidRDefault="009107BE" w:rsidP="009107BE">
      <w:r>
        <w:t xml:space="preserve">**FYI: when the workflow reaches the </w:t>
      </w:r>
      <w:proofErr w:type="spellStart"/>
      <w:r>
        <w:t>vth</w:t>
      </w:r>
      <w:proofErr w:type="spellEnd"/>
      <w:r>
        <w:t xml:space="preserve"> box, a request is sent to the </w:t>
      </w:r>
      <w:proofErr w:type="spellStart"/>
      <w:r>
        <w:t>vth</w:t>
      </w:r>
      <w:proofErr w:type="spellEnd"/>
      <w:r>
        <w:t xml:space="preserve"> with the provided parameters as stated above. Each </w:t>
      </w:r>
      <w:proofErr w:type="spellStart"/>
      <w:r>
        <w:t>vth</w:t>
      </w:r>
      <w:proofErr w:type="spellEnd"/>
      <w:r>
        <w:t xml:space="preserve"> box contains its own set of parameters.</w:t>
      </w:r>
    </w:p>
    <w:p w14:paraId="69B7E661" w14:textId="09F0042F" w:rsidR="009844F7" w:rsidRPr="009107BE" w:rsidRDefault="009844F7" w:rsidP="009107BE"/>
    <w:sectPr w:rsidR="009844F7" w:rsidRPr="009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88C"/>
    <w:multiLevelType w:val="hybridMultilevel"/>
    <w:tmpl w:val="27D8FB1E"/>
    <w:lvl w:ilvl="0" w:tplc="B0DC8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07792"/>
    <w:multiLevelType w:val="hybridMultilevel"/>
    <w:tmpl w:val="5CB28528"/>
    <w:lvl w:ilvl="0" w:tplc="93F48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85A0D"/>
    <w:multiLevelType w:val="hybridMultilevel"/>
    <w:tmpl w:val="F1AA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1E"/>
    <w:rsid w:val="0025134B"/>
    <w:rsid w:val="00327EFD"/>
    <w:rsid w:val="00333A51"/>
    <w:rsid w:val="00355CFD"/>
    <w:rsid w:val="004A601B"/>
    <w:rsid w:val="009107BE"/>
    <w:rsid w:val="009844F7"/>
    <w:rsid w:val="00984EC1"/>
    <w:rsid w:val="00C84F8F"/>
    <w:rsid w:val="00E04FF5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825"/>
  <w15:chartTrackingRefBased/>
  <w15:docId w15:val="{D3387CB4-7473-4348-A9FE-BB320119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A5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JACKIE</dc:creator>
  <cp:keywords/>
  <dc:description/>
  <cp:lastModifiedBy>GOMEZ, RAUL A</cp:lastModifiedBy>
  <cp:revision>8</cp:revision>
  <dcterms:created xsi:type="dcterms:W3CDTF">2020-04-03T20:29:00Z</dcterms:created>
  <dcterms:modified xsi:type="dcterms:W3CDTF">2020-05-06T19:11:00Z</dcterms:modified>
</cp:coreProperties>
</file>