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20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1A7A3E"/>
          <w:sz w:val="56"/>
          <w:szCs w:val="56"/>
        </w:rPr>
        <w:t xml:space="preserve">SAINT CLAIR — Eventos Esportivos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40" w:before="80"/>
        <w:jc w:val="center"/>
      </w:pPr>
      <w:r>
        <w:rPr>
          <w:rFonts w:ascii="Arial" w:cs="Arial" w:eastAsia="Arial" w:hAnsi="Arial"/>
          <w:b/>
          <w:bCs/>
          <w:color w:val="1A1A1A"/>
          <w:sz w:val="40"/>
          <w:szCs w:val="40"/>
        </w:rPr>
        <w:t xml:space="preserve">ARQUITETURA TÉCNICA DO SISTEMA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555555"/>
          <w:sz w:val="24"/>
          <w:szCs w:val="24"/>
        </w:rPr>
        <w:t xml:space="preserve">Modelo de Dados · API Tempo Real · Máquina de Estados · Decisões de Infraestrutura</w:t>
      </w:r>
    </w:p>
    <w:p>
      <w:pPr>
        <w:spacing w:before="240"/>
      </w:pPr>
      <w:r>
        <w:t xml:space="preserve"/>
      </w:r>
    </w:p>
    <w:tbl>
      <w:tblPr>
        <w:tblW w:type="dxa" w:w="7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500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Versão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1.0 — MVP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Maio de 2025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Base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Escopo MVP v7 + decisões técnicas dos blocos 1–4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1. Modelo de Dados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modelo adota uma hierarquia de edições de campeonato para suportar múltiplas temporadas do mesmo torneio. Dentro de cada campeonato, times e jogadores são recadastrados do zero — sem reaproveitamento entre edições. O regulamento pertence exclusivamente ao campeonato e não é reutilizado como template.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1.1 Decisões de modelagem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86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Justificativa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championship_series → championship (1:N)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Suporta múltiplas temporadas ("Copa 2024", "Copa 2025") sem duplicar configuração base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Times e jogadores por campeonato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Elenco muda a cada edição — reaproveitamento forçaria complexidade desnecessária no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Regulamento 1:1 com campeonato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Regulamento pertence a um único campeonato; sem template reutilizável no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clock_label como texto (ex: "14:32")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Cronômetro não é sincronizado publicamente; minutagem é informativa e imutável após registro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suspension_log com histórico completo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Rastreabilidade de suspensões exige motivo, jogo de origem e confirmação do organizador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referee_name_text como string no match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Árbitro é campo de texto livre — não existe entidade árbitro no MVP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edit_log como JSONB no scoresheet</w:t>
            </w:r>
          </w:p>
        </w:tc>
        <w:tc>
          <w:tcPr>
            <w:tcW w:type="dxa" w:w="6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Log de edições é consultado esporadicamente; JSONB evita tabela extra sem perder rastreabilidade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1.2 Entidades principais e campos-chave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championship_series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Agrupa todas as edições de um mesmo campeonato ao longo dos anos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Campos: id, name, created_at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championship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Uma edição específica do campeonato (ex: Copa Saint Clair 2025)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Campos: id, series_id (FK), name, modality [futsal|suiço|campo], season, status [em_andamento|encerrado]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regulation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Configuração completa do regulamento vinculada 1:1 ao campeonato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Campos relevantes: num_periods, period_duration_min, interval_duration_min, points_win/draw/loss/penalty_win/penalty_loss, penalty_kicks_per_team, penalties_enabled, card_types [amarelo_vermelho|com_azul], card_blue_mode [temporario|definitivo_sub], yellow_accumulation_limit, foul_free_kick_limit, foul_individual_limit, goalkeeper_ranking_formula [media|absoluto|por_minuto], tiebreak_order (JSONB array ordenado)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match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Campos: id, round_id, home_team_id, away_team_id, referee_user_id (FK para usuário mesário), referee_name_text (árbitro — texto livre, opcional), home_responsible (texto livre, opcional), away_responsible (texto livre, opcional), scheduled_at, venue, status [agendado|em_andamento|encerrado|editado|reaberto]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scoresheet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Campos: id, match_id, referee_user_id, home_score, away_score, home_goalkeeper_player_id, away_goalkeeper_player_id, status [em_andamento|em_revisao|salvo], started_at, finished_at, saved_at, edit_log (JSONB)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edit_log: array de objetos { edited_at, edited_by, changes: [...] }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timeline_event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Registro de cada evento da súmula — é a fonte de verdade do placar e das tabelas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Campos: id, scoresheet_id, type [gol|gol_contra|cartao_amarelo|cartao_vermelho|cartao_azul|falta|substituicao|troca_goleiro|fim_periodo], clock_label (string, ex: "14:32"), player_id (FK, opcional), team_id (FK), secondary_player_id (FK, para substituições), period (int), recorded_at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presence_record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Um registro por jogador por jogo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Campos: id, scoresheet_id, player_id, jersey_number (int, obrigatório se present=true), present (bool), absence_type [justificada|injustificada|null]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penalty_shoot + penalty_kick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penalty_shoot: id, scoresheet_id, home_score, away_score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penalty_kick: id, penalty_shoot_id, team_id, player_id, kick_order (int), converted (bool)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suspension_log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Campos: id, player_id, championship_id, reason [vermelho_direto|dois_amarelos|acumulo_amarelos], source_match_id (FK), confirmed (bool — false = alerta pendente, true = suspensão confirmada pelo org.), created_at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2. API de Tempo Real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Com 2–5 jogos simultâneos e até 200 visitantes no pico, a solução adotada é Server-Sent Events (SSE) — unidirecional (servidor → cliente), mais simples de escalar que WebSocket e suficiente para os canais de atualização definidos. O servidor emite eventos; clientes não enviam mensagens pelo canal SSE.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2.1 Justificativa SSE vs WebSocket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693"/>
        <w:gridCol w:w="3693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Critério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WebSocket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SSE (escolhido)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Direção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Bidirecional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Unidirecional servidor→cliente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Suporte nativo browser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Precisa de polyfill em alguns contextos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Nativo em todos os browsers modernos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Reconexão automática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(app deve reimplementar)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Nativa pelo browser (Last-Event-ID)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Infraestrutura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Requer servidor stateful ou broker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Funciona com HTTP/2 e proxies padrão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Eventos perdidos ao reconectar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App deve implementar delta manualmente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Last-Event-ID permite replay automático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2.2 Canais SSE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Cada canal é uma URL de endpoint SSE com escopo definido. O cliente se conecta ao canal relevante e recebe apenas eventos daquele escopo.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986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assina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Jogo ao vivo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/sse/match/{match_id}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Visitantes da landing page vendo o jogo · Painel do organizador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Tabelas do campeonato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/sse/championship/{id}/tables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Visitantes na landing page (classificação, artilharia, etc.)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Alertas do organizador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/sse/org/alerts</w:t>
            </w:r>
          </w:p>
        </w:tc>
        <w:tc>
          <w:tcPr>
            <w:tcW w:type="dxa" w:w="3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Painel do organizador (suspensões, ocorrências)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2.3 Eventos emitidos por canal</w:t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Canal: /sse/match/{match_id}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8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evento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(JSON)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match.event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event_id, type, clock_label, player_name, jersey_number, team_id, period, timestamp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match.score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home_score, away_score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match.status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status, period, started_at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match.penalty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kick_order, team_id, player_name, converted, home_total, away_total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match.saved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match_id, home_score, away_score, saved_at } — sinal para fechar conexão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Canal: /sse/championship/{id}/tables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8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evento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(JSON)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table.standings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rows: [{ team_id, team_name, j, v, e, d, ep, dp, gp, gc, sg, pts }] } — tabela completa recalculada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table.scorers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rows: [{ player_id, player_name, team_name, goals }]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table.goalkeeper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rows: [{ player_id, player_name, team_name, matches, goals_conceded, index }]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table.cards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rows: [{ player_id, player_name, team_name, yellow, blue, red, status }] }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table.presence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rows: [{ player_id, player_name, team_name, present, matches, pct, justified, unjustified }] }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3"/>
        <w:spacing w:after="60" w:before="200"/>
      </w:pPr>
      <w:r>
        <w:rPr>
          <w:rFonts w:ascii="Arial" w:cs="Arial" w:eastAsia="Arial" w:hAnsi="Arial"/>
          <w:b/>
          <w:bCs/>
          <w:color w:val="1A1A1A"/>
          <w:sz w:val="22"/>
          <w:szCs w:val="22"/>
        </w:rPr>
        <w:t xml:space="preserve">Canal: /sse/org/alerts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8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 de evento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Payload (JSON)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alert.suspension</w:t>
            </w:r>
          </w:p>
        </w:tc>
        <w:tc>
          <w:tcPr>
            <w:tcW w:type="dxa" w:w="71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{ player_id, player_name, team_name, reason, match_id, championship_id }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2.4 Reconexão e replay de eventos perdidos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cliente envia o header Last-Event-ID em cada requisição SSE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servidor emite id: {event_id} em cada evento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Ao reconectar, o servidor busca todos os eventos com id &gt; Last-Event-ID e os reenvia em sequência antes de retomar o stream ao vivo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Eventos SSE são persistidos na tabela sse_event_log por no mínimo 2 horas (TTL configurável)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tabela sse_event_log tem os campos: id (sequencial por canal), channel, payload (JSONB), emitted_at</w:t>
      </w:r>
    </w:p>
    <w:p>
      <w:pPr>
        <w:pBdr>
          <w:left w:val="single" w:color="0C447C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O Last-Event-ID é suficiente para garantir a entrega de eventos perdidos em reconexões rápidas (&lt; 2h). Para quedas prolongadas, o cliente deve realizar uma carga inicial completa via REST antes de se reconectar ao SSE.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2.5 Carga inicial (REST)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Antes de abrir a conexão SSE, o cliente carrega o estado atual via REST. Isso garante que, mesmo que a conexão SSE demore para estabelecer, a tela já exibe dados corretos.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8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 REST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Retorno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/matches/{id}/live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Estado atual: placar, status, período, timeline completa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/championships/{id}/standings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Tabela de classificação atual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/championships/{id}/scorers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Artilharia atual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/championships/{id}/goalkeepers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Ranking goleiro menos vazado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/championships/{id}/cards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Tabela de cartões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GET /championships/{id}/presence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Tabela de presenças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3. Máquina de Estados da Súmula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súmula possui 7 estados distintos. As transições entre estados são controladas exclusivamente por ações do mesário ou do organizador — nunca automáticas, exceto o disparo do modal de pênaltis ao detectar empate.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3.1 Estados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98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Quem pode atuar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 que é permitido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pré_jogo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Preencher presença, camisa, responsável de time. Iniciar 1º período (se válido)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período_em_andamento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Registrar eventos (gol, cartão, falta, sub, goleiro). Cancelar súmula. Encerrar período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intervalo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Iniciar próximo período. (Sem registro de eventos durante intervalo)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modal_penaltis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Registrar cobranças. Desfazer última. Navegar para marcar presença (estado preservado). Confirmar resultado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em_revisão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Conferir dados. Registrar ocorrência. Voltar para período_em_andamento. Salvar súmula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encerrado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Organizador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Editar qualquer campo. Reabrir para mesário. Visualizar ocorrências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reaberto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 (ops) + Organizador (fechar)</w:t>
            </w:r>
          </w:p>
        </w:tc>
        <w:tc>
          <w:tcPr>
            <w:tcW w:type="dxa" w:w="49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 opera novamente. Ao salvar, volta para encerrado com novo edit_log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3.2 Transições e condições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86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 → Para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Gatilho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/ Regra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pré_jogo → período_em_andamento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 pressiona Iniciar 1º Período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Todos os jogadores marcados como presentes têm jersey_number preenchido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período_em_andamento → período_em_andamento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 reabre período encerrado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Apenas o período mais recente pode ser reaberto. Timeline mantida intacta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período_em_andamento → intervalo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 pressiona Encerrar Período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Há períodos restantes no regulamento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período_em_andamento → modal_penaltis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 pressiona Encerrar Período (último período)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Placar empatado + penalties_enabled = true no regulamento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período_em_andamento → em_revisão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 pressiona Encerrar Período (último período)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Placar não empatado OU penalties_enabled = false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modal_penaltis → em_revisão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 confirma resultado dos pênaltis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Todas as cobranças registradas. Vencedor calculado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em_revisão → período_em_andamento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 pressiona Voltar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Sempre permitido — revisão é não-destrutiva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em_revisão → encerrado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 pressiona Salvar Súmula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home_goalkeeper_player_id e away_goalkeeper_player_id preenchidos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período_em_andamento → agendado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 cancela com confirmação explícita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Timeline e eventos apagados. Scoresheet deletado. Match volta para status agendado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encerrado → reaberto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Organizador reabre para mesário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Scoresheet status = reaberto. Mesário vê o jogo na sua lista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reaberto → encerrado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Mesário salva novamente</w:t>
            </w:r>
          </w:p>
        </w:tc>
        <w:tc>
          <w:tcPr>
            <w:tcW w:type="dxa" w:w="4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Novo registro adicionado ao edit_log com todas as alterações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3.3 Persistência de estado ao reconectar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estado da súmula é persistido no banco a cada evento registrado (não depende de salvar ao final)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Ao reabrir o app, o cliente consulta GET /scoresheets/{id}/state que retorna o estado atual com todos os eventos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cronômetro é recalculado no cliente: tempo_atual = (now - period_started_at) em segundos, exibido como MM:SS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estado do modal de pênaltis (cobranças já registradas) é persistido na tabela penalty_shoot + penalty_kick — ao retornar ao modal, o cliente carrega o estado atual</w:t>
      </w:r>
    </w:p>
    <w:p>
      <w:pPr>
        <w:pBdr>
          <w:left w:val="single" w:color="633806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O cronômetro nunca é armazenado em segundos — apenas o timestamp de início de cada período (period_started_at) é gravado. O cliente calcula a minutagem exibida subtraindo o tempo atual do início do período. Isso garante que, ao reabrir o app, o cronômetro mostre o tempo correto (calculado pelo tempo decorrido desde o início do período).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4. Decisões de Infraestrutura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4.1 Geração do card visual — server-side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Tecnologia: biblioteca de geração de imagem server-side (ex: node-canvas, Puppeteer headless, ou sharp com SVG-to-PNG)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Fluxo: ao salvar a súmula, o servidor enfileira um job assíncrono de geração do card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job renderiza o template SVG/HTML com os dados da súmula e exporta como PNG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imagem é enviada para o storage em nuvem (ver seção 4.3) e a URL é gravada no scoresheet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tela de compartilhamento fica em estado loading até a URL estar disponível (polling a cada 1s, timeout 5s)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a geração falhar dentro de 5 segundos, o sistema exibe apenas o link da súmula como fallback</w:t>
      </w:r>
    </w:p>
    <w:p>
      <w:pPr>
        <w:pBdr>
          <w:left w:val="single" w:color="1A7A3E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A geração server-side garante consistência visual independente do dispositivo do mesário e permite que a imagem seja acessível via URL pública — necessário para o protocolo Open Graph (preview em WhatsApp, iMessage etc.).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4.2 Estratégia offline — fila local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Tecnologia: IndexedDB no browser (via biblioteca como Dexie.js) para enfileirar eventos localmente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Cada evento registrado pelo mesário é gravado primeiro na fila local (IndexedDB) e imediatamente enviado ao servidor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 o envio falhar (sem conexão), o evento fica na fila com status pending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Um Service Worker monitora a conexão; ao reconectar, envia os eventos pendentes em ordem de criação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 servidor processa eventos pendentes idempotentemente usando um client_event_id gerado no cliente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 súmula exibe um indicador visual quando há eventos pendentes de sincronização (ex: badge com contador)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Eventos conflitantes (raro, em caso de edição durante desconexão prolongada) são sinalizados ao mesário para resolução manual</w:t>
      </w:r>
    </w:p>
    <w:p>
      <w:pPr>
        <w:pBdr>
          <w:left w:val="single" w:color="633806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O campo client_event_id (UUID gerado no cliente antes do envio) garante idempotência: se o mesmo evento for enviado duas vezes por reconexão duplicada, o servidor descarta a segunda ocorrência.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4.3 Storage de imagens — nuvem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Provedor recomendado: Supabase Storage (já disponível como conector) ou Cloudflare R2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Logos dos times: upload pelo organizador, armazenados com path /championships/{id}/teams/{team_id}/logo.{ext}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Cards visuais gerados: path /scoresheets/{id}/share_card.png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Tamanho máximo de logo: 2MB. Formatos aceitos: PNG, JPG, WebP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URLs públicas (sem autenticação) — imagens são públicas por design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Nenhuma imagem é armazenada no servidor de aplicação — apenas referências de URL no banco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4.4 Ambientes</w:t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93"/>
        <w:gridCol w:w="2500"/>
        <w:gridCol w:w="2493"/>
      </w:tblGrid>
      <w:tr>
        <w:trPr>
          <w:tblHeader/>
        </w:trP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Ambiente</w:t>
            </w:r>
          </w:p>
        </w:tc>
        <w:tc>
          <w:tcPr>
            <w:tcW w:type="dxa" w:w="2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Propósito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</w:t>
            </w:r>
          </w:p>
        </w:tc>
        <w:tc>
          <w:tcPr>
            <w:tcW w:type="dxa" w:w="2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Banco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Desenvolvimento</w:t>
            </w:r>
          </w:p>
        </w:tc>
        <w:tc>
          <w:tcPr>
            <w:tcW w:type="dxa" w:w="2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Trabalho diário do time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Local / branch</w:t>
            </w:r>
          </w:p>
        </w:tc>
        <w:tc>
          <w:tcPr>
            <w:tcW w:type="dxa" w:w="2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Instância local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Staging</w:t>
            </w:r>
          </w:p>
        </w:tc>
        <w:tc>
          <w:tcPr>
            <w:tcW w:type="dxa" w:w="2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Validação antes de produção · testes de QA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Auto-deploy em merge para main</w:t>
            </w:r>
          </w:p>
        </w:tc>
        <w:tc>
          <w:tcPr>
            <w:tcW w:type="dxa" w:w="2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Banco isolado (dados fictícios)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Produção</w:t>
            </w:r>
          </w:p>
        </w:tc>
        <w:tc>
          <w:tcPr>
            <w:tcW w:type="dxa" w:w="25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Uso real pelos organizadores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Manual / aprovação</w:t>
            </w:r>
          </w:p>
        </w:tc>
        <w:tc>
          <w:tcPr>
            <w:tcW w:type="dxa" w:w="24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Banco de produção com backup diário</w:t>
            </w:r>
          </w:p>
        </w:tc>
      </w:tr>
    </w:tbl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p>
      <w:pPr>
        <w:pStyle w:val="Heading2"/>
        <w:spacing w:after="80" w:before="280"/>
      </w:pPr>
      <w:r>
        <w:rPr>
          <w:rFonts w:ascii="Arial" w:cs="Arial" w:eastAsia="Arial" w:hAnsi="Arial"/>
          <w:b/>
          <w:bCs/>
          <w:color w:val="1A7A3E"/>
          <w:sz w:val="26"/>
          <w:szCs w:val="26"/>
        </w:rPr>
        <w:t xml:space="preserve">4.5 Log de auditoria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Apenas o log de edição de súmula está no escopo do MVP (campo edit_log JSONB no scoresheet)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Log de auditoria geral (logins, criações, exclusões) não é implementado no MVP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Para fins de rastreabilidade básica, todos os registros críticos possuem campos created_at e updated_at com timezone</w:t>
      </w:r>
    </w:p>
    <w:p>
      <w:pPr>
        <w:pBdr>
          <w:left w:val="single" w:color="3C3489" w:sz="8" w:space="6"/>
        </w:pBdr>
        <w:spacing w:after="60" w:before="60"/>
        <w:ind w:left="360"/>
      </w:pPr>
      <w:r>
        <w:rPr>
          <w:rFonts w:ascii="Arial" w:cs="Arial" w:eastAsia="Arial" w:hAnsi="Arial"/>
          <w:i/>
          <w:iCs/>
          <w:color w:val="333333"/>
          <w:sz w:val="19"/>
          <w:szCs w:val="19"/>
        </w:rPr>
        <w:t xml:space="preserve">Se houver necessidade futura de auditoria completa, recomenda-se adicionar uma tabela audit_log genérica com: id, table_name, record_id, action [insert|update|delete], old_values (JSONB), new_values (JSONB), user_id, timestamp. Pode ser implementada como trigger de banco sem alterar a aplicação.</w:t>
      </w:r>
    </w:p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5. Índices Recomendados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Os índices abaixo cobrem as queries mais frequentes: carregamento de tabelas, busca de eventos da timeline e consulta de status de jogos ao vivo.</w:t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86"/>
      </w:tblGrid>
      <w:tr>
        <w:trPr>
          <w:tblHeader/>
        </w:trP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Índices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timeline_event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(scoresheet_id, period) · (scoresheet_id, type) · (player_id, type) para artilharia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match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(round_id, status) · (championship_id, status) · (referee_user_id)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presence_record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(scoresheet_id, player_id) · (player_id, present)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suspension_log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(player_id, championship_id, confirmed) · (source_match_id)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penalty_kick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(penalty_shoot_id, kick_order)</w:t>
            </w:r>
          </w:p>
        </w:tc>
      </w:tr>
      <w:tr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sse_event_log</w:t>
            </w:r>
          </w:p>
        </w:tc>
        <w:tc>
          <w:tcPr>
            <w:tcW w:type="dxa" w:w="58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(channel, id) · (emitted_at) para limpeza por TTL</w:t>
            </w:r>
          </w:p>
        </w:tc>
      </w:tr>
    </w:tbl>
    <w:p>
      <w:r>
        <w:br w:type="page"/>
      </w: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A7A3E"/>
          <w:sz w:val="36"/>
          <w:szCs w:val="36"/>
        </w:rPr>
        <w:t xml:space="preserve">6. Resumo das Decisões Técnicas</w:t>
      </w:r>
    </w:p>
    <w:p>
      <w:pPr>
        <w:pBdr>
          <w:bottom w:val="single" w:color="1A7A3E" w:sz="4"/>
        </w:pBdr>
        <w:spacing w:after="80" w:before="80"/>
      </w:pPr>
      <w:r>
        <w:t xml:space="preserve"/>
      </w:r>
    </w:p>
    <w:p>
      <w:pPr>
        <w:spacing w:after="60" w:before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/>
      </w:r>
    </w:p>
    <w:tbl>
      <w:tblPr>
        <w:tblW w:type="dxa" w:w="938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693"/>
        <w:gridCol w:w="3693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Decisão</w:t>
            </w:r>
          </w:p>
        </w:tc>
        <w:tc>
          <w:tcPr>
            <w:tcW w:type="dxa" w:w="2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Escolha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7A3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Principal razão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Estrutura de campeonatos</w:t>
            </w:r>
          </w:p>
        </w:tc>
        <w:tc>
          <w:tcPr>
            <w:tcW w:type="dxa" w:w="2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championship_series → championship (1:N)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Suporte a múltiplas temporadas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Reaproveitamento de times/jogadores</w:t>
            </w:r>
          </w:p>
        </w:tc>
        <w:tc>
          <w:tcPr>
            <w:tcW w:type="dxa" w:w="2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Por campeonato (sem reaproveitamento)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Elenco muda a cada edição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Minutagem de eventos</w:t>
            </w:r>
          </w:p>
        </w:tc>
        <w:tc>
          <w:tcPr>
            <w:tcW w:type="dxa" w:w="2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Texto formatado ("14:32")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Imutável e informativa — sem necessidade de cálculo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Cronômetro público</w:t>
            </w:r>
          </w:p>
        </w:tc>
        <w:tc>
          <w:tcPr>
            <w:tcW w:type="dxa" w:w="2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Não sincronizado — apenas eventos com minutagem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Sem necessidade de stream de cronômetro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Tempo real</w:t>
            </w:r>
          </w:p>
        </w:tc>
        <w:tc>
          <w:tcPr>
            <w:tcW w:type="dxa" w:w="2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SSE (Server-Sent Events)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Unidirecional, reconexão nativa, simples de escalar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Reconexão visitante</w:t>
            </w:r>
          </w:p>
        </w:tc>
        <w:tc>
          <w:tcPr>
            <w:tcW w:type="dxa" w:w="2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Delta via Last-Event-ID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Entrega apenas eventos perdidos, sem reload completo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Card visual</w:t>
            </w:r>
          </w:p>
        </w:tc>
        <w:tc>
          <w:tcPr>
            <w:tcW w:type="dxa" w:w="2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Geração server-side (PNG)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Consistência cross-device + Open Graph para preview social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Offline da súmula</w:t>
            </w:r>
          </w:p>
        </w:tc>
        <w:tc>
          <w:tcPr>
            <w:tcW w:type="dxa" w:w="2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Fila local IndexedDB + Service Worker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Eventos não perdidos em quedas de conexão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Storage de imagens</w:t>
            </w:r>
          </w:p>
        </w:tc>
        <w:tc>
          <w:tcPr>
            <w:tcW w:type="dxa" w:w="2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Nuvem (Supabase Storage / R2)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URLs públicas, sem carga no servidor de app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Ambientes</w:t>
            </w:r>
          </w:p>
        </w:tc>
        <w:tc>
          <w:tcPr>
            <w:tcW w:type="dxa" w:w="2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Dev · Staging · Produção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Validação antes de produção exigida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Auditoria</w:t>
            </w:r>
          </w:p>
        </w:tc>
        <w:tc>
          <w:tcPr>
            <w:tcW w:type="dxa" w:w="2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Apenas edit_log no scoresheet (MVP)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Escopo mínimo definido — expansível no futuro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Reconexão cronômetro</w:t>
            </w:r>
          </w:p>
        </w:tc>
        <w:tc>
          <w:tcPr>
            <w:tcW w:type="dxa" w:w="2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Recalculado por (now - period_started_at)</w:t>
            </w:r>
          </w:p>
        </w:tc>
        <w:tc>
          <w:tcPr>
            <w:tcW w:type="dxa" w:w="369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20"/>
                <w:szCs w:val="20"/>
              </w:rPr>
              <w:t xml:space="preserve">Nunca armazenado — derivado do timestamp de início</w:t>
            </w:r>
          </w:p>
        </w:tc>
      </w:tr>
    </w:tbl>
    <w:sectPr>
      <w:pgSz w:w="11906" w:h="16838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7A3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1A7A3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1A1A1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2026-05-06T19:41:51.545Z</dcterms:created>
  <dcterms:modified xsi:type="dcterms:W3CDTF">2026-05-06T19:41:51.560Z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