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работа: управление роботом через COM-порт и веб-интерфейс</w:t>
      </w:r>
    </w:p>
    <w:p>
      <w:pPr>
        <w:pStyle w:val="Author"/>
      </w:pPr>
      <w:r>
        <w:t xml:space="preserve">Khusainov AA 4241v</w:t>
      </w:r>
    </w:p>
    <w:p>
      <w:pPr>
        <w:pStyle w:val="Date"/>
      </w:pPr>
      <w:r>
        <w:t xml:space="preserve">20.05.2026</w:t>
      </w:r>
    </w:p>
    <w:bookmarkStart w:id="20" w:name="X8f1b8a9c9155c4d1c35657657d0596afee04616"/>
    <w:p>
      <w:pPr>
        <w:pStyle w:val="Heading1"/>
      </w:pPr>
      <w:r>
        <w:t xml:space="preserve">Лабораторная работа: управление роботом через COM-порт и веб-интерфейс</w:t>
      </w:r>
    </w:p>
    <w:bookmarkStart w:id="9" w:name="цель-работы"/>
    <w:p>
      <w:pPr>
        <w:pStyle w:val="Heading2"/>
      </w:pPr>
      <w:r>
        <w:t xml:space="preserve">Цель работы</w:t>
      </w:r>
    </w:p>
    <w:p>
      <w:pPr>
        <w:pStyle w:val="FirstParagraph"/>
      </w:pPr>
      <w:r>
        <w:t xml:space="preserve">Цель работы — реализовать управление пятиосевой роборукой из веб-интерфейса через COM-порт, синхронизировать физическое устройство с цифровым двойником на Three.js и организовать безопасную авто-отправку изменений углов без перегрузки Serial-канала.</w:t>
      </w:r>
    </w:p>
    <w:p>
      <w:pPr>
        <w:pStyle w:val="BodyText"/>
      </w:pPr>
      <w:r>
        <w:t xml:space="preserve">В ходе работы решались следующие задачи:</w:t>
      </w:r>
    </w:p>
    <w:p>
      <w:pPr>
        <w:pStyle w:val="Compact"/>
        <w:numPr>
          <w:ilvl w:val="0"/>
          <w:numId w:val="1001"/>
        </w:numPr>
      </w:pPr>
      <w:r>
        <w:t xml:space="preserve">описать карту сервоприводов и диапазонов;</w:t>
      </w:r>
    </w:p>
    <w:p>
      <w:pPr>
        <w:pStyle w:val="Compact"/>
        <w:numPr>
          <w:ilvl w:val="0"/>
          <w:numId w:val="1001"/>
        </w:numPr>
      </w:pPr>
      <w:r>
        <w:t xml:space="preserve">реализовать единый serial-протокол управления;</w:t>
      </w:r>
    </w:p>
    <w:p>
      <w:pPr>
        <w:pStyle w:val="Compact"/>
        <w:numPr>
          <w:ilvl w:val="0"/>
          <w:numId w:val="1001"/>
        </w:numPr>
      </w:pPr>
      <w:r>
        <w:t xml:space="preserve">связать слайдеры веб-интерфейса с 3D-моделью;</w:t>
      </w:r>
    </w:p>
    <w:p>
      <w:pPr>
        <w:pStyle w:val="Compact"/>
        <w:numPr>
          <w:ilvl w:val="0"/>
          <w:numId w:val="1001"/>
        </w:numPr>
      </w:pPr>
      <w:r>
        <w:t xml:space="preserve">передавать команды в Arduino через Web Serial API;</w:t>
      </w:r>
    </w:p>
    <w:p>
      <w:pPr>
        <w:pStyle w:val="Compact"/>
        <w:numPr>
          <w:ilvl w:val="0"/>
          <w:numId w:val="1001"/>
        </w:numPr>
      </w:pPr>
      <w:r>
        <w:t xml:space="preserve">реализовать throttled debounce для авто-отправки изменений;</w:t>
      </w:r>
    </w:p>
    <w:p>
      <w:pPr>
        <w:pStyle w:val="Compact"/>
        <w:numPr>
          <w:ilvl w:val="0"/>
          <w:numId w:val="1001"/>
        </w:numPr>
      </w:pPr>
      <w:r>
        <w:t xml:space="preserve">проверить работу протокола на Arduino Uno и совместимость с Arduino Nano.</w:t>
      </w:r>
    </w:p>
    <w:bookmarkEnd w:id="9"/>
    <w:bookmarkStart w:id="10" w:name="аппаратная-и-программная-часть"/>
    <w:p>
      <w:pPr>
        <w:pStyle w:val="Heading2"/>
      </w:pPr>
      <w:r>
        <w:t xml:space="preserve">Аппаратная и программная часть</w:t>
      </w:r>
    </w:p>
    <w:p>
      <w:pPr>
        <w:pStyle w:val="FirstParagraph"/>
      </w:pPr>
      <w:r>
        <w:t xml:space="preserve">Реальная установка использует Arduino Nano. Для промежуточной проверки применялась Arduino Uno без сервоприводов и экрана. Это позволило проверить Serial-протокол без риска для механики роборуки.</w:t>
      </w:r>
    </w:p>
    <w:p>
      <w:pPr>
        <w:pStyle w:val="BodyText"/>
      </w:pPr>
      <w:r>
        <w:t xml:space="preserve">Используемые компоненты:</w:t>
      </w:r>
    </w:p>
    <w:p>
      <w:pPr>
        <w:pStyle w:val="Compact"/>
        <w:numPr>
          <w:ilvl w:val="0"/>
          <w:numId w:val="1002"/>
        </w:numPr>
      </w:pPr>
      <w:r>
        <w:t xml:space="preserve">Arduino Nano / Arduino Uno;</w:t>
      </w:r>
    </w:p>
    <w:p>
      <w:pPr>
        <w:pStyle w:val="Compact"/>
        <w:numPr>
          <w:ilvl w:val="0"/>
          <w:numId w:val="1002"/>
        </w:numPr>
      </w:pPr>
      <w:r>
        <w:t xml:space="preserve">5 сервоприводов роборуки;</w:t>
      </w:r>
    </w:p>
    <w:p>
      <w:pPr>
        <w:pStyle w:val="Compact"/>
        <w:numPr>
          <w:ilvl w:val="0"/>
          <w:numId w:val="1002"/>
        </w:numPr>
      </w:pPr>
      <w:r>
        <w:t xml:space="preserve">веб-интерфейс на TypeScript;</w:t>
      </w:r>
    </w:p>
    <w:p>
      <w:pPr>
        <w:pStyle w:val="Compact"/>
        <w:numPr>
          <w:ilvl w:val="0"/>
          <w:numId w:val="1002"/>
        </w:numPr>
      </w:pPr>
      <w:r>
        <w:t xml:space="preserve">Web Serial API;</w:t>
      </w:r>
    </w:p>
    <w:p>
      <w:pPr>
        <w:pStyle w:val="Compact"/>
        <w:numPr>
          <w:ilvl w:val="0"/>
          <w:numId w:val="1002"/>
        </w:numPr>
      </w:pPr>
      <w:r>
        <w:t xml:space="preserve">Three.js-модель</w:t>
      </w:r>
      <w:r>
        <w:t xml:space="preserve"> </w:t>
      </w:r>
      <w:r>
        <w:rPr>
          <w:rStyle w:val="VerbatimChar"/>
        </w:rPr>
        <w:t xml:space="preserve">public/roboarm.glb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Arduino-библиотека</w:t>
      </w:r>
      <w:r>
        <w:t xml:space="preserve"> </w:t>
      </w:r>
      <w:r>
        <w:rPr>
          <w:rStyle w:val="VerbatimChar"/>
        </w:rPr>
        <w:t xml:space="preserve">Servo</w:t>
      </w:r>
      <w:r>
        <w:t xml:space="preserve">.</w:t>
      </w:r>
    </w:p>
    <w:bookmarkEnd w:id="10"/>
    <w:bookmarkStart w:id="11" w:name="карта-сервоприводов"/>
    <w:p>
      <w:pPr>
        <w:pStyle w:val="Heading2"/>
      </w:pPr>
      <w:r>
        <w:t xml:space="preserve">Карта сервоприводов</w:t>
      </w:r>
    </w:p>
    <w:p>
      <w:pPr>
        <w:pStyle w:val="FirstParagraph"/>
      </w:pPr>
      <w:r>
        <w:t xml:space="preserve">В проекте используется 5 каналов управления. Каждый канал имеет буквенный идентификатор в serial-протоколе, физический пин Arduino и допустимый диапазон.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Канал</w:t>
            </w:r>
          </w:p>
        </w:tc>
        <w:tc>
          <w:tcPr/>
          <w:p>
            <w:pPr>
              <w:pStyle w:val="Compact"/>
            </w:pPr>
            <w:r>
              <w:t xml:space="preserve">Буква протокола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Пин Arduino</w:t>
            </w:r>
          </w:p>
        </w:tc>
        <w:tc>
          <w:tcPr/>
          <w:p>
            <w:pPr>
              <w:pStyle w:val="Compact"/>
            </w:pPr>
            <w:r>
              <w:t xml:space="preserve">Узел робота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Диапазон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D9</w:t>
            </w:r>
          </w:p>
        </w:tc>
        <w:tc>
          <w:tcPr/>
          <w:p>
            <w:pPr>
              <w:pStyle w:val="Compact"/>
            </w:pPr>
            <w:r>
              <w:t xml:space="preserve">База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0..180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S2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D6</w:t>
            </w:r>
          </w:p>
        </w:tc>
        <w:tc>
          <w:tcPr/>
          <w:p>
            <w:pPr>
              <w:pStyle w:val="Compact"/>
            </w:pPr>
            <w:r>
              <w:t xml:space="preserve">Плечо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0..180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S3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D5</w:t>
            </w:r>
          </w:p>
        </w:tc>
        <w:tc>
          <w:tcPr/>
          <w:p>
            <w:pPr>
              <w:pStyle w:val="Compact"/>
            </w:pPr>
            <w:r>
              <w:t xml:space="preserve">Локоть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0..180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S4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D3</w:t>
            </w:r>
          </w:p>
        </w:tc>
        <w:tc>
          <w:tcPr/>
          <w:p>
            <w:pPr>
              <w:pStyle w:val="Compact"/>
            </w:pPr>
            <w:r>
              <w:t xml:space="preserve">Запястье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0..180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S5</w:t>
            </w:r>
          </w:p>
        </w:tc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D11</w:t>
            </w:r>
          </w:p>
        </w:tc>
        <w:tc>
          <w:tcPr/>
          <w:p>
            <w:pPr>
              <w:pStyle w:val="Compact"/>
            </w:pPr>
            <w:r>
              <w:t xml:space="preserve">Захват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35..90</w:t>
            </w:r>
          </w:p>
        </w:tc>
      </w:tr>
    </w:tbl>
    <w:p>
      <w:pPr>
        <w:pStyle w:val="BodyText"/>
      </w:pPr>
      <w:r>
        <w:t xml:space="preserve">Фрагмент конфигурации в веб-интерфейсе: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SERVO_CONFIG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initial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initial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initial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initial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initial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]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</w:p>
    <w:p>
      <w:pPr>
        <w:pStyle w:val="FirstParagraph"/>
      </w:pPr>
      <w:r>
        <w:t xml:space="preserve">Та же карта задана в Arduino-прошивке:</w:t>
      </w:r>
    </w:p>
    <w:p>
      <w:pPr>
        <w:pStyle w:val="SourceCode"/>
      </w:pPr>
      <w:r>
        <w:rPr>
          <w:rStyle w:val="AttributeTok"/>
        </w:rPr>
        <w:t xml:space="preserve">const</w:t>
      </w:r>
      <w:r>
        <w:rPr>
          <w:rStyle w:val="NormalTok"/>
        </w:rPr>
        <w:t xml:space="preserve"> byte SERVO_COUNT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br/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byte servoPins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SERVO_COUNT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};</w:t>
      </w:r>
      <w:r>
        <w:br/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servoIds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SERVO_COUNT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CharTok"/>
        </w:rPr>
        <w:t xml:space="preserve">'A'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'B'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'C'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'E'</w:t>
      </w:r>
      <w:r>
        <w:rPr>
          <w:rStyle w:val="OperatorTok"/>
        </w:rPr>
        <w:t xml:space="preserve">};</w:t>
      </w:r>
      <w:r>
        <w:br/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servoMin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SERVO_COUNT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OperatorTok"/>
        </w:rPr>
        <w:t xml:space="preserve">};</w:t>
      </w:r>
      <w:r>
        <w:br/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servoMax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SERVO_COUNT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};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servoAngles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SERVO_COUNT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Servo servos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SERVO_COUNT</w:t>
      </w:r>
      <w:r>
        <w:rPr>
          <w:rStyle w:val="OperatorTok"/>
        </w:rPr>
        <w:t xml:space="preserve">];</w:t>
      </w:r>
    </w:p>
    <w:p>
      <w:pPr>
        <w:pStyle w:val="FirstParagraph"/>
      </w:pPr>
      <w:r>
        <w:t xml:space="preserve">Диапазон захвата ограничен значениями 35..90, так как механика gripper имеет меньший рабочий ход, чем остальные оси.</w:t>
      </w:r>
    </w:p>
    <w:bookmarkEnd w:id="11"/>
    <w:bookmarkStart w:id="12" w:name="протокол-управления-через-com-порт"/>
    <w:p>
      <w:pPr>
        <w:pStyle w:val="Heading2"/>
      </w:pPr>
      <w:r>
        <w:t xml:space="preserve">Протокол управления через COM-порт</w:t>
      </w:r>
    </w:p>
    <w:p>
      <w:pPr>
        <w:pStyle w:val="FirstParagraph"/>
      </w:pPr>
      <w:r>
        <w:t xml:space="preserve">Управление роботом выполняется текстовым пакетом:</w:t>
      </w:r>
    </w:p>
    <w:p>
      <w:pPr>
        <w:pStyle w:val="SourceCode"/>
      </w:pPr>
      <w:r>
        <w:rPr>
          <w:rStyle w:val="VerbatimChar"/>
        </w:rPr>
        <w:t xml:space="preserve">A{angle}B{angle}C{angle}D{angle}E{angle};</w:t>
      </w:r>
    </w:p>
    <w:p>
      <w:pPr>
        <w:pStyle w:val="FirstParagraph"/>
      </w:pPr>
      <w:r>
        <w:t xml:space="preserve">Пример:</w:t>
      </w:r>
    </w:p>
    <w:p>
      <w:pPr>
        <w:pStyle w:val="SourceCode"/>
      </w:pPr>
      <w:r>
        <w:rPr>
          <w:rStyle w:val="VerbatimChar"/>
        </w:rPr>
        <w:t xml:space="preserve">A100B120C60D90E90;</w:t>
      </w:r>
    </w:p>
    <w:p>
      <w:pPr>
        <w:pStyle w:val="FirstParagraph"/>
      </w:pPr>
      <w:r>
        <w:t xml:space="preserve">В этом пакете: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A100</w:t>
      </w:r>
      <w:r>
        <w:t xml:space="preserve"> </w:t>
      </w:r>
      <w:r>
        <w:t xml:space="preserve">— база устанавливается на 100°;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B120</w:t>
      </w:r>
      <w:r>
        <w:t xml:space="preserve"> </w:t>
      </w:r>
      <w:r>
        <w:t xml:space="preserve">— плечо устанавливается на 120°;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C60</w:t>
      </w:r>
      <w:r>
        <w:t xml:space="preserve"> </w:t>
      </w:r>
      <w:r>
        <w:t xml:space="preserve">— локоть устанавливается на 60°;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D90</w:t>
      </w:r>
      <w:r>
        <w:t xml:space="preserve"> </w:t>
      </w:r>
      <w:r>
        <w:t xml:space="preserve">— запястье устанавливается на 90°;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E90</w:t>
      </w:r>
      <w:r>
        <w:t xml:space="preserve"> </w:t>
      </w:r>
      <w:r>
        <w:t xml:space="preserve">— захват устанавливается на 90°.</w:t>
      </w:r>
    </w:p>
    <w:p>
      <w:pPr>
        <w:pStyle w:val="FirstParagraph"/>
      </w:pPr>
      <w:r>
        <w:t xml:space="preserve">Команда завершается символом</w:t>
      </w:r>
      <w:r>
        <w:t xml:space="preserve"> </w:t>
      </w:r>
      <w:r>
        <w:rPr>
          <w:rStyle w:val="VerbatimChar"/>
        </w:rPr>
        <w:t xml:space="preserve">;</w:t>
      </w:r>
      <w:r>
        <w:t xml:space="preserve">, по которому Arduino понимает, что пакет получен полностью.</w:t>
      </w:r>
    </w:p>
    <w:p>
      <w:pPr>
        <w:pStyle w:val="BodyText"/>
      </w:pPr>
      <w:r>
        <w:t xml:space="preserve">При успешной обработке Arduino отвечает:</w:t>
      </w:r>
    </w:p>
    <w:p>
      <w:pPr>
        <w:pStyle w:val="SourceCode"/>
      </w:pPr>
      <w:r>
        <w:rPr>
          <w:rStyle w:val="VerbatimChar"/>
        </w:rPr>
        <w:t xml:space="preserve">OK SERVOS A100B120C60D90E90;</w:t>
      </w:r>
    </w:p>
    <w:p>
      <w:pPr>
        <w:pStyle w:val="FirstParagraph"/>
      </w:pPr>
      <w:r>
        <w:t xml:space="preserve">Если пакет неполный или неверный, возвращается ошибка:</w:t>
      </w:r>
    </w:p>
    <w:p>
      <w:pPr>
        <w:pStyle w:val="SourceCode"/>
      </w:pPr>
      <w:r>
        <w:rPr>
          <w:rStyle w:val="VerbatimChar"/>
        </w:rPr>
        <w:t xml:space="preserve">ERR invalid servo packet: A10B20</w:t>
      </w:r>
    </w:p>
    <w:bookmarkEnd w:id="12"/>
    <w:bookmarkStart w:id="13" w:name="поток-данных-в-веб-приложении"/>
    <w:p>
      <w:pPr>
        <w:pStyle w:val="Heading2"/>
      </w:pPr>
      <w:r>
        <w:t xml:space="preserve">Поток данных в веб-приложении</w:t>
      </w:r>
    </w:p>
    <w:p>
      <w:pPr>
        <w:pStyle w:val="FirstParagraph"/>
      </w:pPr>
      <w:r>
        <w:t xml:space="preserve">Веб-приложение хранит текущие углы в массиве</w:t>
      </w:r>
      <w:r>
        <w:t xml:space="preserve"> </w:t>
      </w:r>
      <w:r>
        <w:rPr>
          <w:rStyle w:val="VerbatimChar"/>
        </w:rPr>
        <w:t xml:space="preserve">values</w:t>
      </w:r>
      <w:r>
        <w:t xml:space="preserve">. Слайдеры, hand tracking и другие источники управления должны обновлять именно этот массив.</w:t>
      </w:r>
    </w:p>
    <w:p>
      <w:pPr>
        <w:pStyle w:val="BodyText"/>
      </w:pPr>
      <w:r>
        <w:t xml:space="preserve">При изменении слайдера выполняется несколько действий:</w:t>
      </w:r>
    </w:p>
    <w:p>
      <w:pPr>
        <w:pStyle w:val="Compact"/>
        <w:numPr>
          <w:ilvl w:val="0"/>
          <w:numId w:val="1004"/>
        </w:numPr>
      </w:pPr>
      <w:r>
        <w:t xml:space="preserve">Обновляется значение в</w:t>
      </w:r>
      <w:r>
        <w:t xml:space="preserve"> </w:t>
      </w:r>
      <w:r>
        <w:rPr>
          <w:rStyle w:val="VerbatimChar"/>
        </w:rPr>
        <w:t xml:space="preserve">values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Обновляется числовая подпись около слайдера.</w:t>
      </w:r>
    </w:p>
    <w:p>
      <w:pPr>
        <w:pStyle w:val="Compact"/>
        <w:numPr>
          <w:ilvl w:val="0"/>
          <w:numId w:val="1004"/>
        </w:numPr>
      </w:pPr>
      <w:r>
        <w:t xml:space="preserve">Обновляется preview serial-пакета.</w:t>
      </w:r>
    </w:p>
    <w:p>
      <w:pPr>
        <w:pStyle w:val="Compact"/>
        <w:numPr>
          <w:ilvl w:val="0"/>
          <w:numId w:val="1004"/>
        </w:numPr>
      </w:pPr>
      <w:r>
        <w:t xml:space="preserve">Вызывается</w:t>
      </w:r>
      <w:r>
        <w:t xml:space="preserve"> </w:t>
      </w:r>
      <w:r>
        <w:rPr>
          <w:rStyle w:val="VerbatimChar"/>
        </w:rPr>
        <w:t xml:space="preserve">setServoAngle(...)</w:t>
      </w:r>
      <w:r>
        <w:t xml:space="preserve"> </w:t>
      </w:r>
      <w:r>
        <w:t xml:space="preserve">для 3D-модели.</w:t>
      </w:r>
    </w:p>
    <w:p>
      <w:pPr>
        <w:pStyle w:val="Compact"/>
        <w:numPr>
          <w:ilvl w:val="0"/>
          <w:numId w:val="1004"/>
        </w:numPr>
      </w:pPr>
      <w:r>
        <w:t xml:space="preserve">Если включена авто-отправка, планируется отправка пакета в Arduino.</w:t>
      </w:r>
    </w:p>
    <w:p>
      <w:pPr>
        <w:pStyle w:val="FirstParagraph"/>
      </w:pPr>
      <w:r>
        <w:t xml:space="preserve">Фрагмент обработчика слайдера:</w:t>
      </w:r>
    </w:p>
    <w:p>
      <w:pPr>
        <w:pStyle w:val="SourceCode"/>
      </w:pPr>
      <w:r>
        <w:rPr>
          <w:rStyle w:val="NormalTok"/>
        </w:rPr>
        <w:t xml:space="preserve">slider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'input'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values[index]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slider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valueEl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$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`#v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index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(valueEl)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numEl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'.servo__number'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(numEl) numEl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slider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updateTrackFill</w:t>
      </w:r>
      <w:r>
        <w:rPr>
          <w:rStyle w:val="NormalTok"/>
        </w:rPr>
        <w:t xml:space="preserve">(index)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updatePacketPreview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setServoAngle</w:t>
      </w:r>
      <w:r>
        <w:rPr>
          <w:rStyle w:val="NormalTok"/>
        </w:rPr>
        <w:t xml:space="preserve">(index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values[index])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updateOledAnglesPreview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scheduleServoSend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})</w:t>
      </w:r>
    </w:p>
    <w:p>
      <w:pPr>
        <w:pStyle w:val="FirstParagraph"/>
      </w:pPr>
      <w:r>
        <w:t xml:space="preserve">Формирование serial-пакета: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buildPacket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SERVO_CONFIG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values[i])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';'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Пример результата:</w:t>
      </w:r>
    </w:p>
    <w:p>
      <w:pPr>
        <w:pStyle w:val="SourceCode"/>
      </w:pPr>
      <w:r>
        <w:rPr>
          <w:rStyle w:val="VerbatimChar"/>
        </w:rPr>
        <w:t xml:space="preserve">A100B120C60D90E90;</w:t>
      </w:r>
    </w:p>
    <w:bookmarkEnd w:id="13"/>
    <w:bookmarkStart w:id="14" w:name="передача-данных-через-web-serial-api"/>
    <w:p>
      <w:pPr>
        <w:pStyle w:val="Heading2"/>
      </w:pPr>
      <w:r>
        <w:t xml:space="preserve">Передача данных через Web Serial API</w:t>
      </w:r>
    </w:p>
    <w:p>
      <w:pPr>
        <w:pStyle w:val="FirstParagraph"/>
      </w:pPr>
      <w:r>
        <w:t xml:space="preserve">Модуль</w:t>
      </w:r>
      <w:r>
        <w:t xml:space="preserve"> </w:t>
      </w:r>
      <w:r>
        <w:rPr>
          <w:rStyle w:val="VerbatimChar"/>
        </w:rPr>
        <w:t xml:space="preserve">src/serial.ts</w:t>
      </w:r>
      <w:r>
        <w:t xml:space="preserve"> </w:t>
      </w:r>
      <w:r>
        <w:t xml:space="preserve">отвечает за транспортный уровень. Он открывает порт, создаёт reader/writer и передаёт данные между браузером и Arduino.</w:t>
      </w:r>
    </w:p>
    <w:p>
      <w:pPr>
        <w:pStyle w:val="BodyText"/>
      </w:pPr>
      <w:r>
        <w:t xml:space="preserve">Отправка команды: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send</w:t>
      </w:r>
      <w:r>
        <w:rPr>
          <w:rStyle w:val="NormalTok"/>
        </w:rPr>
        <w:t xml:space="preserve">(data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writer)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'Не подключено'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writer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(textEncoder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encode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Отправка servo-пакета из</w:t>
      </w:r>
      <w:r>
        <w:t xml:space="preserve"> </w:t>
      </w:r>
      <w:r>
        <w:rPr>
          <w:rStyle w:val="VerbatimChar"/>
        </w:rPr>
        <w:t xml:space="preserve">main.ts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sendServoPacket</w:t>
      </w:r>
      <w:r>
        <w:rPr>
          <w:rStyle w:val="NormalTok"/>
        </w:rPr>
        <w:t xml:space="preserve">(packet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buildPacket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force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serial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isConnected</w:t>
      </w:r>
      <w:r>
        <w:rPr>
          <w:rStyle w:val="NormalTok"/>
        </w:rPr>
        <w:t xml:space="preserve">())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force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packet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lastSentServoPacket) </w:t>
      </w:r>
      <w:r>
        <w:rPr>
          <w:rStyle w:val="ControlFlowTok"/>
        </w:rPr>
        <w:t xml:space="preserve">return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serial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</w:t>
      </w:r>
      <w:r>
        <w:rPr>
          <w:rStyle w:val="NormalTok"/>
        </w:rPr>
        <w:t xml:space="preserve">(packet)</w:t>
      </w:r>
      <w:r>
        <w:br/>
      </w:r>
      <w:r>
        <w:rPr>
          <w:rStyle w:val="NormalTok"/>
        </w:rPr>
        <w:t xml:space="preserve">    lastSentServoPacket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packet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addLogEntry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'tx'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packet)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msg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err </w:t>
      </w:r>
      <w:r>
        <w:rPr>
          <w:rStyle w:val="KeywordTok"/>
        </w:rPr>
        <w:t xml:space="preserve">instanceof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'Ошибка отправки'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addLogEntry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'err'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msg)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Параметр</w:t>
      </w:r>
      <w:r>
        <w:t xml:space="preserve"> </w:t>
      </w:r>
      <w:r>
        <w:rPr>
          <w:rStyle w:val="VerbatimChar"/>
        </w:rPr>
        <w:t xml:space="preserve">force</w:t>
      </w:r>
      <w:r>
        <w:t xml:space="preserve"> </w:t>
      </w:r>
      <w:r>
        <w:t xml:space="preserve">используется для ручной кнопки</w:t>
      </w:r>
      <w:r>
        <w:t xml:space="preserve"> </w:t>
      </w:r>
      <w:r>
        <w:rPr>
          <w:rStyle w:val="VerbatimChar"/>
        </w:rPr>
        <w:t xml:space="preserve">Отправить</w:t>
      </w:r>
      <w:r>
        <w:t xml:space="preserve">: пользовательская отправка должна уходить даже если пакет совпадает с предыдущим.</w:t>
      </w:r>
    </w:p>
    <w:bookmarkEnd w:id="14"/>
    <w:bookmarkStart w:id="15" w:name="обработка-пакета-на-arduino"/>
    <w:p>
      <w:pPr>
        <w:pStyle w:val="Heading2"/>
      </w:pPr>
      <w:r>
        <w:t xml:space="preserve">Обработка пакета на Arduino</w:t>
      </w:r>
    </w:p>
    <w:p>
      <w:pPr>
        <w:pStyle w:val="FirstParagraph"/>
      </w:pPr>
      <w:r>
        <w:t xml:space="preserve">Arduino читает входящие символы до</w:t>
      </w:r>
      <w:r>
        <w:t xml:space="preserve"> </w:t>
      </w:r>
      <w:r>
        <w:rPr>
          <w:rStyle w:val="VerbatimChar"/>
        </w:rPr>
        <w:t xml:space="preserve">;</w:t>
      </w:r>
      <w:r>
        <w:t xml:space="preserve">, после чего вызывает</w:t>
      </w:r>
      <w:r>
        <w:t xml:space="preserve"> </w:t>
      </w:r>
      <w:r>
        <w:rPr>
          <w:rStyle w:val="VerbatimChar"/>
        </w:rPr>
        <w:t xml:space="preserve">handleCommand</w:t>
      </w:r>
      <w:r>
        <w:t xml:space="preserve">.</w:t>
      </w:r>
    </w:p>
    <w:p>
      <w:pPr>
        <w:pStyle w:val="BodyText"/>
      </w:pPr>
      <w:r>
        <w:t xml:space="preserve">Фрагмент чтения Serial: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loop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Serial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available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Serial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';'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serialBuffer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serialBufferLength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handleCommand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serialBuffer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serialBufferLength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serialBuffer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\n</w:t>
      </w:r>
      <w:r>
        <w:rPr>
          <w:rStyle w:val="CharTok"/>
        </w:rPr>
        <w:t xml:space="preserve">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\r</w:t>
      </w:r>
      <w:r>
        <w:rPr>
          <w:rStyle w:val="CharTok"/>
        </w:rPr>
        <w:t xml:space="preserve">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накопление символов команды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Разбор одного канала:</w:t>
      </w:r>
    </w:p>
    <w:p>
      <w:pPr>
        <w:pStyle w:val="SourceCode"/>
      </w:pPr>
      <w:r>
        <w:rPr>
          <w:rStyle w:val="DataTypeTok"/>
        </w:rPr>
        <w:t xml:space="preserve">bool</w:t>
      </w:r>
      <w:r>
        <w:rPr>
          <w:rStyle w:val="NormalTok"/>
        </w:rPr>
        <w:t xml:space="preserve"> parseChannel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command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channel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minValue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cursor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strchr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command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channel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cursor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cursor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isDigit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cursor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parsed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isDigit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cursor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parsed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parsed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cursor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CharTok"/>
        </w:rPr>
        <w:t xml:space="preserve">'0'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cursor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constrain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parsed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minValue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Разбор всего servo-пакета:</w:t>
      </w:r>
    </w:p>
    <w:p>
      <w:pPr>
        <w:pStyle w:val="SourceCode"/>
      </w:pPr>
      <w:r>
        <w:rPr>
          <w:rStyle w:val="DataTypeTok"/>
        </w:rPr>
        <w:t xml:space="preserve">bool</w:t>
      </w:r>
      <w:r>
        <w:rPr>
          <w:rStyle w:val="NormalTok"/>
        </w:rPr>
        <w:t xml:space="preserve"> parseServoPacket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command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nextAngles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SERVO_COUNT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byte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SERVO_COUNT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parseChannel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command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servoIds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br/>
      </w:r>
      <w:r>
        <w:rPr>
          <w:rStyle w:val="NormalTok"/>
        </w:rPr>
        <w:t xml:space="preserve">                      servoMin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servoMax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nextAngles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Применение углов: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applyServoAngles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nextAngles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SERVO_COUNT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setupServos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byte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SERVO_COUNT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servoAngles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nextAngles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servos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write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servoAngles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oledMode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OLED_MODE_ANGLES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showAngles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Сервоприводы подключаются лениво:</w:t>
      </w:r>
      <w:r>
        <w:t xml:space="preserve"> </w:t>
      </w:r>
      <w:r>
        <w:rPr>
          <w:rStyle w:val="VerbatimChar"/>
        </w:rPr>
        <w:t xml:space="preserve">setupServos()</w:t>
      </w:r>
      <w:r>
        <w:t xml:space="preserve"> </w:t>
      </w:r>
      <w:r>
        <w:t xml:space="preserve">вызывается только при первой servo-команде. Это уменьшает вероятность рывка сразу после старта прошивки.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setupServos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servosAttached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byte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SERVO_COUNT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servos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attach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servoPins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servosAttached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15"/>
    <w:bookmarkStart w:id="16" w:name="связь-с-цифровым-двойником-three.js"/>
    <w:p>
      <w:pPr>
        <w:pStyle w:val="Heading2"/>
      </w:pPr>
      <w:r>
        <w:t xml:space="preserve">Связь с цифровым двойником Three.js</w:t>
      </w:r>
    </w:p>
    <w:p>
      <w:pPr>
        <w:pStyle w:val="FirstParagraph"/>
      </w:pPr>
      <w:r>
        <w:t xml:space="preserve">3D-модель используется как цифровой двойник роборуки. При движении слайдеров она обновляется сразу, независимо от того, подключена Arduino или нет.</w:t>
      </w:r>
    </w:p>
    <w:p>
      <w:pPr>
        <w:pStyle w:val="BodyText"/>
      </w:pPr>
      <w:r>
        <w:t xml:space="preserve">Публичная функция установки угла: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setServoAngle</w:t>
      </w:r>
      <w:r>
        <w:rPr>
          <w:rStyle w:val="NormalTok"/>
        </w:rPr>
        <w:t xml:space="preserve">(servoIndex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angle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(servoIndex)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targetAngles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base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angle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targetAngles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shoulder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angle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targetAngles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elbow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angle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targetAngles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wrist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angle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targetAngles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gripper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angle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Применение углов к объектам модели: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(parts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base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parts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base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rotation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THREE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MathUtils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degToRad</w:t>
      </w:r>
      <w:r>
        <w:rPr>
          <w:rStyle w:val="NormalTok"/>
        </w:rPr>
        <w:t xml:space="preserve">(targetAngles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base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(parts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shoulder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parts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shoulder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rotation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THREE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MathUtils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degToRad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targetAngles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shoulder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(parts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elbow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parts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elbow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rotation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THREE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MathUtils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degToRad</w:t>
      </w:r>
      <w:r>
        <w:rPr>
          <w:rStyle w:val="NormalTok"/>
        </w:rPr>
        <w:t xml:space="preserve">(targetAngles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elbow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Смещение</w:t>
      </w:r>
      <w:r>
        <w:t xml:space="preserve"> </w:t>
      </w:r>
      <w:r>
        <w:rPr>
          <w:rStyle w:val="VerbatimChar"/>
        </w:rPr>
        <w:t xml:space="preserve">-90</w:t>
      </w:r>
      <w:r>
        <w:t xml:space="preserve"> </w:t>
      </w:r>
      <w:r>
        <w:t xml:space="preserve">для плеча и локтя — это калибровка под нулевую позу экспортированной GLB-модели. В ходе работы этот mapping не изменялся, чтобы не сломать уже рабочее управление 3D-моделью.</w:t>
      </w:r>
    </w:p>
    <w:bookmarkEnd w:id="16"/>
    <w:bookmarkStart w:id="17" w:name="throttled-debounce-авто-отправки"/>
    <w:p>
      <w:pPr>
        <w:pStyle w:val="Heading2"/>
      </w:pPr>
      <w:r>
        <w:t xml:space="preserve">Throttled debounce авто-отправки</w:t>
      </w:r>
    </w:p>
    <w:p>
      <w:pPr>
        <w:pStyle w:val="FirstParagraph"/>
      </w:pPr>
      <w:r>
        <w:t xml:space="preserve">Обычный HTML-слайдер генерирует много событий</w:t>
      </w:r>
      <w:r>
        <w:t xml:space="preserve"> </w:t>
      </w:r>
      <w:r>
        <w:rPr>
          <w:rStyle w:val="VerbatimChar"/>
        </w:rPr>
        <w:t xml:space="preserve">input</w:t>
      </w:r>
      <w:r>
        <w:t xml:space="preserve"> </w:t>
      </w:r>
      <w:r>
        <w:t xml:space="preserve">во время движения. Если отправлять serial-пакет на каждое событие, можно создать слишком плотный поток команд. Для Arduino на</w:t>
      </w:r>
      <w:r>
        <w:t xml:space="preserve"> </w:t>
      </w:r>
      <w:r>
        <w:rPr>
          <w:rStyle w:val="VerbatimChar"/>
        </w:rPr>
        <w:t xml:space="preserve">9600 baud</w:t>
      </w:r>
      <w:r>
        <w:t xml:space="preserve"> </w:t>
      </w:r>
      <w:r>
        <w:t xml:space="preserve">это нежелательно: устройство будет постоянно получать команды, а лог интерфейса быстро заполнится.</w:t>
      </w:r>
    </w:p>
    <w:p>
      <w:pPr>
        <w:pStyle w:val="BodyText"/>
      </w:pPr>
      <w:r>
        <w:t xml:space="preserve">В проекте реализован throttled debounce. Это не классический debounce, который ждёт полной остановки пользователя. Здесь используется другой подход:</w:t>
      </w:r>
    </w:p>
    <w:p>
      <w:pPr>
        <w:pStyle w:val="Compact"/>
        <w:numPr>
          <w:ilvl w:val="0"/>
          <w:numId w:val="1005"/>
        </w:numPr>
      </w:pPr>
      <w:r>
        <w:t xml:space="preserve">при каждом изменении слайдера сохраняется последний актуальный пакет;</w:t>
      </w:r>
    </w:p>
    <w:p>
      <w:pPr>
        <w:pStyle w:val="Compact"/>
        <w:numPr>
          <w:ilvl w:val="0"/>
          <w:numId w:val="1005"/>
        </w:numPr>
      </w:pPr>
      <w:r>
        <w:t xml:space="preserve">если таймер уже запущен, новый таймер не создаётся;</w:t>
      </w:r>
    </w:p>
    <w:p>
      <w:pPr>
        <w:pStyle w:val="Compact"/>
        <w:numPr>
          <w:ilvl w:val="0"/>
          <w:numId w:val="1005"/>
        </w:numPr>
      </w:pPr>
      <w:r>
        <w:t xml:space="preserve">через 80 мс отправляется последний сохранённый пакет;</w:t>
      </w:r>
    </w:p>
    <w:p>
      <w:pPr>
        <w:pStyle w:val="Compact"/>
        <w:numPr>
          <w:ilvl w:val="0"/>
          <w:numId w:val="1005"/>
        </w:numPr>
      </w:pPr>
      <w:r>
        <w:t xml:space="preserve">при непрерывном движении получается ограничение частоты отправки примерно до 12.5 пакетов в секунду;</w:t>
      </w:r>
    </w:p>
    <w:p>
      <w:pPr>
        <w:pStyle w:val="Compact"/>
        <w:numPr>
          <w:ilvl w:val="0"/>
          <w:numId w:val="1005"/>
        </w:numPr>
      </w:pPr>
      <w:r>
        <w:t xml:space="preserve">одинаковые пакеты не отправляются повторно.</w:t>
      </w:r>
    </w:p>
    <w:p>
      <w:pPr>
        <w:pStyle w:val="FirstParagraph"/>
      </w:pPr>
      <w:r>
        <w:t xml:space="preserve">Константа задержки: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SERVO_SEND_DEBOUNCE_MS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</w:p>
    <w:p>
      <w:pPr>
        <w:pStyle w:val="FirstParagraph"/>
      </w:pPr>
      <w:r>
        <w:t xml:space="preserve">Переменные для авто-отправки:</w:t>
      </w:r>
    </w:p>
    <w:p>
      <w:pPr>
        <w:pStyle w:val="SourceCode"/>
      </w:pPr>
      <w:r>
        <w:rPr>
          <w:rStyle w:val="KeywordTok"/>
        </w:rPr>
        <w:t xml:space="preserve">let</w:t>
      </w:r>
      <w:r>
        <w:rPr>
          <w:rStyle w:val="NormalTok"/>
        </w:rPr>
        <w:t xml:space="preserve"> autoSend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pendingServoPacket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servoSendTimer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ReturnType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setTimeout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lastSentServoPacket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</w:p>
    <w:p>
      <w:pPr>
        <w:pStyle w:val="FirstParagraph"/>
      </w:pPr>
      <w:r>
        <w:t xml:space="preserve">Планирование отправки: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scheduleServoSend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autoSend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serial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isConnected</w:t>
      </w:r>
      <w:r>
        <w:rPr>
          <w:rStyle w:val="NormalTok"/>
        </w:rPr>
        <w:t xml:space="preserve">()) </w:t>
      </w:r>
      <w:r>
        <w:rPr>
          <w:rStyle w:val="ControlFlowTok"/>
        </w:rPr>
        <w:t xml:space="preserve">return</w:t>
      </w:r>
      <w:r>
        <w:br/>
      </w:r>
      <w:r>
        <w:br/>
      </w:r>
      <w:r>
        <w:rPr>
          <w:rStyle w:val="NormalTok"/>
        </w:rPr>
        <w:t xml:space="preserve">  pendingServoPacket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buildPacket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(servoSendTimer) </w:t>
      </w:r>
      <w:r>
        <w:rPr>
          <w:rStyle w:val="ControlFlowTok"/>
        </w:rPr>
        <w:t xml:space="preserve">return</w:t>
      </w:r>
      <w:r>
        <w:br/>
      </w:r>
      <w:r>
        <w:br/>
      </w:r>
      <w:r>
        <w:rPr>
          <w:rStyle w:val="NormalTok"/>
        </w:rPr>
        <w:t xml:space="preserve">  servoSendTimer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setTimeout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packet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pendingServoPacket</w:t>
      </w:r>
      <w:r>
        <w:br/>
      </w:r>
      <w:r>
        <w:rPr>
          <w:rStyle w:val="NormalTok"/>
        </w:rPr>
        <w:t xml:space="preserve">    pendingServoPacket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servoSendTimer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(packet) </w:t>
      </w:r>
      <w:r>
        <w:rPr>
          <w:rStyle w:val="FunctionTok"/>
        </w:rPr>
        <w:t xml:space="preserve">sendServoPacket</w:t>
      </w:r>
      <w:r>
        <w:rPr>
          <w:rStyle w:val="NormalTok"/>
        </w:rPr>
        <w:t xml:space="preserve">(packet)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SERVO_SEND_DEBOUNCE_MS)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Защита от повторной отправки такого же пакета: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force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packet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lastSentServoPacket) </w:t>
      </w:r>
      <w:r>
        <w:rPr>
          <w:rStyle w:val="ControlFlowTok"/>
        </w:rPr>
        <w:t xml:space="preserve">return</w:t>
      </w:r>
    </w:p>
    <w:p>
      <w:pPr>
        <w:pStyle w:val="FirstParagraph"/>
      </w:pPr>
      <w:r>
        <w:t xml:space="preserve">Ручная отправка работает иначе:</w:t>
      </w:r>
    </w:p>
    <w:p>
      <w:pPr>
        <w:pStyle w:val="SourceCode"/>
      </w:pPr>
      <w:r>
        <w:rPr>
          <w:rStyle w:val="NormalTok"/>
        </w:rPr>
        <w:t xml:space="preserve">btnSend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'click'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serial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isConnected</w:t>
      </w:r>
      <w:r>
        <w:rPr>
          <w:rStyle w:val="NormalTok"/>
        </w:rPr>
        <w:t xml:space="preserve">()) </w:t>
      </w:r>
      <w:r>
        <w:rPr>
          <w:rStyle w:val="ControlFlowTok"/>
        </w:rPr>
        <w:t xml:space="preserve">return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cancelPendingServoSend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sendServoPacket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buildPacket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</w:t>
      </w:r>
    </w:p>
    <w:p>
      <w:pPr>
        <w:pStyle w:val="FirstParagraph"/>
      </w:pPr>
      <w:r>
        <w:t xml:space="preserve">Здесь</w:t>
      </w:r>
      <w:r>
        <w:t xml:space="preserve"> </w:t>
      </w:r>
      <w:r>
        <w:rPr>
          <w:rStyle w:val="VerbatimChar"/>
        </w:rPr>
        <w:t xml:space="preserve">force = true</w:t>
      </w:r>
      <w:r>
        <w:t xml:space="preserve">, поэтому пользовательская команда отправляется всегда.</w:t>
      </w:r>
    </w:p>
    <w:p>
      <w:pPr>
        <w:pStyle w:val="BodyText"/>
      </w:pPr>
      <w:r>
        <w:t xml:space="preserve">Преимущество такой реализации: 3D-модель и UI остаются отзывчивыми и обновляются на каждое движение слайдера, но Arduino получает команды с ограниченной частотой.</w:t>
      </w:r>
    </w:p>
    <w:bookmarkEnd w:id="17"/>
    <w:bookmarkStart w:id="18" w:name="результаты-проверки"/>
    <w:p>
      <w:pPr>
        <w:pStyle w:val="Heading2"/>
      </w:pPr>
      <w:r>
        <w:t xml:space="preserve">Результаты проверки</w:t>
      </w:r>
    </w:p>
    <w:p>
      <w:pPr>
        <w:pStyle w:val="FirstParagraph"/>
      </w:pPr>
      <w:r>
        <w:t xml:space="preserve">Прошивка была скомпилирована для Arduino Nano и Arduino Uno.</w:t>
      </w:r>
    </w:p>
    <w:p>
      <w:pPr>
        <w:pStyle w:val="BodyText"/>
      </w:pPr>
      <w:r>
        <w:t xml:space="preserve">Результат для Nano:</w:t>
      </w:r>
    </w:p>
    <w:p>
      <w:pPr>
        <w:pStyle w:val="SourceCode"/>
      </w:pPr>
      <w:r>
        <w:rPr>
          <w:rStyle w:val="VerbatimChar"/>
        </w:rPr>
        <w:t xml:space="preserve">Sketch uses 19756 bytes (64%) of program storage space.</w:t>
      </w:r>
      <w:r>
        <w:br/>
      </w:r>
      <w:r>
        <w:rPr>
          <w:rStyle w:val="VerbatimChar"/>
        </w:rPr>
        <w:t xml:space="preserve">Global variables use 1017 bytes (49%) of dynamic memory.</w:t>
      </w:r>
    </w:p>
    <w:p>
      <w:pPr>
        <w:pStyle w:val="FirstParagraph"/>
      </w:pPr>
      <w:r>
        <w:t xml:space="preserve">Результат для Uno:</w:t>
      </w:r>
    </w:p>
    <w:p>
      <w:pPr>
        <w:pStyle w:val="SourceCode"/>
      </w:pPr>
      <w:r>
        <w:rPr>
          <w:rStyle w:val="VerbatimChar"/>
        </w:rPr>
        <w:t xml:space="preserve">Sketch uses 19756 bytes (61%) of program storage space.</w:t>
      </w:r>
      <w:r>
        <w:br/>
      </w:r>
      <w:r>
        <w:rPr>
          <w:rStyle w:val="VerbatimChar"/>
        </w:rPr>
        <w:t xml:space="preserve">Global variables use 1017 bytes (49%) of dynamic memory.</w:t>
      </w:r>
    </w:p>
    <w:p>
      <w:pPr>
        <w:pStyle w:val="FirstParagraph"/>
      </w:pPr>
      <w:r>
        <w:t xml:space="preserve">Проверка через веб-интерфейс на тестовой Uno показала:</w:t>
      </w:r>
    </w:p>
    <w:p>
      <w:pPr>
        <w:pStyle w:val="SourceCode"/>
      </w:pPr>
      <w:r>
        <w:rPr>
          <w:rStyle w:val="VerbatimChar"/>
        </w:rPr>
        <w:t xml:space="preserve">TX A100B120C60D90E90;</w:t>
      </w:r>
      <w:r>
        <w:br/>
      </w:r>
      <w:r>
        <w:rPr>
          <w:rStyle w:val="VerbatimChar"/>
        </w:rPr>
        <w:t xml:space="preserve">RX %A100 B120 C60 D90 E90%;</w:t>
      </w:r>
      <w:r>
        <w:br/>
      </w:r>
      <w:r>
        <w:rPr>
          <w:rStyle w:val="VerbatimChar"/>
        </w:rPr>
        <w:t xml:space="preserve">RX OK SERVOS A100B120C60D90E90;</w:t>
      </w:r>
    </w:p>
    <w:p>
      <w:pPr>
        <w:pStyle w:val="FirstParagraph"/>
      </w:pPr>
      <w:r>
        <w:t xml:space="preserve">Ответ</w:t>
      </w:r>
      <w:r>
        <w:t xml:space="preserve"> </w:t>
      </w:r>
      <w:r>
        <w:rPr>
          <w:rStyle w:val="VerbatimChar"/>
        </w:rPr>
        <w:t xml:space="preserve">%A100 B120 C60 D90 E90%;</w:t>
      </w:r>
      <w:r>
        <w:t xml:space="preserve"> </w:t>
      </w:r>
      <w:r>
        <w:t xml:space="preserve">появился потому, что был включён режим</w:t>
      </w:r>
      <w:r>
        <w:t xml:space="preserve"> </w:t>
      </w:r>
      <w:r>
        <w:rPr>
          <w:rStyle w:val="VerbatimChar"/>
        </w:rPr>
        <w:t xml:space="preserve">OLED_ANGLES?</w:t>
      </w:r>
      <w:r>
        <w:t xml:space="preserve">. Это удобно для отладки: OLED-контур подтверждает актуальные углы, а строка</w:t>
      </w:r>
      <w:r>
        <w:t xml:space="preserve"> </w:t>
      </w:r>
      <w:r>
        <w:rPr>
          <w:rStyle w:val="VerbatimChar"/>
        </w:rPr>
        <w:t xml:space="preserve">OK SERVOS ...</w:t>
      </w:r>
      <w:r>
        <w:t xml:space="preserve"> </w:t>
      </w:r>
      <w:r>
        <w:t xml:space="preserve">подтверждает успешное применение servo-пакета.</w:t>
      </w:r>
    </w:p>
    <w:p>
      <w:pPr>
        <w:pStyle w:val="BodyText"/>
      </w:pPr>
      <w:r>
        <w:t xml:space="preserve">Также была проверена защита диапазона захвата:</w:t>
      </w:r>
    </w:p>
    <w:p>
      <w:pPr>
        <w:pStyle w:val="SourceCode"/>
      </w:pPr>
      <w:r>
        <w:rPr>
          <w:rStyle w:val="VerbatimChar"/>
        </w:rPr>
        <w:t xml:space="preserve">A0B0C0D0E180;</w:t>
      </w:r>
      <w:r>
        <w:br/>
      </w:r>
      <w:r>
        <w:rPr>
          <w:rStyle w:val="VerbatimChar"/>
        </w:rPr>
        <w:t xml:space="preserve">OK SERVOS A0B0C0D0E90;</w:t>
      </w:r>
    </w:p>
    <w:p>
      <w:pPr>
        <w:pStyle w:val="FirstParagraph"/>
      </w:pPr>
      <w:r>
        <w:t xml:space="preserve">Значение</w:t>
      </w:r>
      <w:r>
        <w:t xml:space="preserve"> </w:t>
      </w:r>
      <w:r>
        <w:rPr>
          <w:rStyle w:val="VerbatimChar"/>
        </w:rPr>
        <w:t xml:space="preserve">E180</w:t>
      </w:r>
      <w:r>
        <w:t xml:space="preserve"> </w:t>
      </w:r>
      <w:r>
        <w:t xml:space="preserve">было ограничено до</w:t>
      </w:r>
      <w:r>
        <w:t xml:space="preserve"> </w:t>
      </w:r>
      <w:r>
        <w:rPr>
          <w:rStyle w:val="VerbatimChar"/>
        </w:rPr>
        <w:t xml:space="preserve">E90</w:t>
      </w:r>
      <w:r>
        <w:t xml:space="preserve">, что подтверждает работу</w:t>
      </w:r>
      <w:r>
        <w:t xml:space="preserve"> </w:t>
      </w:r>
      <w:r>
        <w:rPr>
          <w:rStyle w:val="VerbatimChar"/>
        </w:rPr>
        <w:t xml:space="preserve">constrain</w:t>
      </w:r>
      <w:r>
        <w:t xml:space="preserve">.</w:t>
      </w:r>
    </w:p>
    <w:bookmarkEnd w:id="18"/>
    <w:bookmarkStart w:id="19" w:name="вывод"/>
    <w:p>
      <w:pPr>
        <w:pStyle w:val="Heading2"/>
      </w:pPr>
      <w:r>
        <w:t xml:space="preserve">Вывод</w:t>
      </w:r>
    </w:p>
    <w:p>
      <w:pPr>
        <w:pStyle w:val="FirstParagraph"/>
      </w:pPr>
      <w:r>
        <w:t xml:space="preserve">В работе реализовано управление роботом через веб-интерфейс и COM-порт. Пользователь меняет углы слайдерами, веб-приложение сразу обновляет цифровой двойник на Three.js и формирует serial-пакет для Arduino. Arduino принимает команду, проверяет наличие всех каналов, ограничивает значения безопасными диапазонами и вызывает</w:t>
      </w:r>
      <w:r>
        <w:t xml:space="preserve"> </w:t>
      </w:r>
      <w:r>
        <w:rPr>
          <w:rStyle w:val="VerbatimChar"/>
        </w:rPr>
        <w:t xml:space="preserve">Servo.write</w:t>
      </w:r>
      <w:r>
        <w:t xml:space="preserve">.</w:t>
      </w:r>
    </w:p>
    <w:p>
      <w:pPr>
        <w:pStyle w:val="BodyText"/>
      </w:pPr>
      <w:r>
        <w:t xml:space="preserve">Особое внимание уделено авто-отправке. Throttled debounce позволяет не перегружать COM-порт и Arduino большим количеством команд при движении слайдеров. При этом интерфейс остаётся отзывчивым, а последняя актуальная позиция регулярно отправляется на устройство.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работа: управление роботом через COM-порт и веб-интерфейс</dc:title>
  <dc:creator>Khusainov AA 4241v</dc:creator>
  <dc:language>ru-RU</dc:language>
  <cp:keywords/>
  <dcterms:created xsi:type="dcterms:W3CDTF">2026-05-20T10:28:54Z</dcterms:created>
  <dcterms:modified xsi:type="dcterms:W3CDTF">2026-05-20T10:28:54Z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20.05.2026</vt:lpwstr>
  </property>
</Properties>
</file>