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vAlign w:val="top"/>
          </w:tcPr>
          <w:p>
            <w:pPr>
              <w:spacing w:before="3101"/>
            </w:pPr>
          </w:p>
          <w:p>
            <w:pPr>
              <w:pBdr>
                <w:bottom w:val="single" w:color="C9A84C" w:sz="6" w:space="8"/>
              </w:pBdr>
              <w:spacing w:after="500"/>
              <w:ind w:left="800" w:right="1200"/>
              <w:jc w:val="right"/>
            </w:pPr>
            <w:r>
              <w:rPr>
                <w:rFonts w:ascii="Calibri" w:cs="Calibri" w:hAnsi="Calibri"/>
                <w:color w:val="C9A84C"/>
                <w:spacing w:val="40"/>
                <w:sz w:val="18"/>
                <w:szCs w:val="18"/>
              </w:rPr>
              <w:t xml:space="preserve">FAKAH DIGITAL WALLET — FINTECH ARCHITECTURE STUDY</w:t>
            </w:r>
          </w:p>
          <w:p>
            <w:pPr>
              <w:bidi/>
              <w:spacing w:after="100" w:line="920" w:lineRule="atLeast"/>
              <w:ind w:left="800" w:right="1200"/>
            </w:pPr>
            <w:r>
              <w:rPr>
                <w:rFonts w:ascii="Arial" w:cs="Arial" w:eastAsia="Arial" w:hAnsi="Arial"/>
                <w:b/>
                <w:bCs/>
                <w:color w:val="FFFFFF"/>
                <w:sz w:val="80"/>
                <w:szCs w:val="80"/>
                <w:rtl/>
              </w:rPr>
              <w:t xml:space="preserve">دراسة هيكلية شاملة</w:t>
            </w:r>
          </w:p>
          <w:p>
            <w:pPr>
              <w:bidi/>
              <w:spacing w:after="100" w:line="920" w:lineRule="atLeast"/>
              <w:ind w:left="800" w:right="1200"/>
            </w:pPr>
            <w:r>
              <w:rPr>
                <w:rFonts w:ascii="Arial" w:cs="Arial" w:eastAsia="Arial" w:hAnsi="Arial"/>
                <w:b/>
                <w:bCs/>
                <w:color w:val="FFFFFF"/>
                <w:sz w:val="80"/>
                <w:szCs w:val="80"/>
                <w:rtl/>
              </w:rPr>
              <w:t xml:space="preserve">لنظام محفظة الفكة</w:t>
            </w:r>
          </w:p>
          <w:p>
            <w:pPr>
              <w:bidi/>
              <w:spacing w:after="300" w:line="920" w:lineRule="atLeast"/>
              <w:ind w:left="800" w:right="1200"/>
            </w:pPr>
            <w:r>
              <w:rPr>
                <w:rFonts w:ascii="Arial" w:cs="Arial" w:eastAsia="Arial" w:hAnsi="Arial"/>
                <w:b/>
                <w:bCs/>
                <w:color w:val="FFFFFF"/>
                <w:sz w:val="80"/>
                <w:szCs w:val="80"/>
                <w:rtl/>
              </w:rPr>
              <w:t xml:space="preserve">الرقمية</w:t>
            </w:r>
          </w:p>
          <w:p>
            <w:pPr>
              <w:bidi/>
              <w:spacing w:after="700" w:line="340" w:lineRule="atLeast"/>
              <w:ind w:left="800" w:right="1200"/>
            </w:pPr>
            <w:r>
              <w:rPr>
                <w:rFonts w:ascii="Arial" w:cs="Arial" w:eastAsia="Arial" w:hAnsi="Arial"/>
                <w:color w:val="B0B8C0"/>
                <w:sz w:val="26"/>
                <w:szCs w:val="26"/>
                <w:rtl/>
              </w:rPr>
              <w:t xml:space="preserve">منظومة مقاصة متوازنة (دائن/مدين) متعددة العملات لمعالجة مشكلة الفكة وتمكين التداول اللحظي بين الأفراد والتجار عبر QR</w:t>
            </w:r>
          </w:p>
          <w:p>
            <w:pPr>
              <w:pBdr>
                <w:right w:val="single" w:color="C9A84C" w:sz="8" w:space="12"/>
              </w:pBdr>
              <w:bidi/>
              <w:spacing w:after="90" w:line="300" w:lineRule="atLeast"/>
              <w:ind w:left="800" w:right="1400"/>
            </w:pPr>
            <w:r>
              <w:rPr>
                <w:rFonts w:ascii="Arial" w:cs="Arial" w:eastAsia="Arial" w:hAnsi="Arial"/>
                <w:color w:val="A8B0B8"/>
                <w:sz w:val="22"/>
                <w:szCs w:val="22"/>
                <w:rtl/>
              </w:rPr>
              <w:t xml:space="preserve">نوع الوثيقة: دراسة تصميم معماري وتنفيذي قابلة للتطبيق المباشر</w:t>
            </w:r>
          </w:p>
          <w:p>
            <w:pPr>
              <w:pBdr>
                <w:right w:val="single" w:color="C9A84C" w:sz="8" w:space="12"/>
              </w:pBdr>
              <w:bidi/>
              <w:spacing w:after="90" w:line="300" w:lineRule="atLeast"/>
              <w:ind w:left="800" w:right="1400"/>
            </w:pPr>
            <w:r>
              <w:rPr>
                <w:rFonts w:ascii="Arial" w:cs="Arial" w:eastAsia="Arial" w:hAnsi="Arial"/>
                <w:color w:val="A8B0B8"/>
                <w:sz w:val="22"/>
                <w:szCs w:val="22"/>
                <w:rtl/>
              </w:rPr>
              <w:t xml:space="preserve">المنصات: Android Native (Kotlin) + Node.js/TypeScript + PostgreSQL</w:t>
            </w:r>
          </w:p>
          <w:p>
            <w:pPr>
              <w:pBdr>
                <w:right w:val="single" w:color="C9A84C" w:sz="8" w:space="12"/>
              </w:pBdr>
              <w:bidi/>
              <w:spacing w:after="90" w:line="300" w:lineRule="atLeast"/>
              <w:ind w:left="800" w:right="1400"/>
            </w:pPr>
            <w:r>
              <w:rPr>
                <w:rFonts w:ascii="Arial" w:cs="Arial" w:eastAsia="Arial" w:hAnsi="Arial"/>
                <w:color w:val="A8B0B8"/>
                <w:sz w:val="22"/>
                <w:szCs w:val="22"/>
                <w:rtl/>
              </w:rPr>
              <w:t xml:space="preserve">العملات المدعومة: الشيكل ILS (أساسية) + الدولار USD + الدينار JOD</w:t>
            </w:r>
          </w:p>
          <w:p>
            <w:pPr>
              <w:pBdr>
                <w:right w:val="single" w:color="C9A84C" w:sz="8" w:space="12"/>
              </w:pBdr>
              <w:bidi/>
              <w:spacing w:after="90" w:line="300" w:lineRule="atLeast"/>
              <w:ind w:left="800" w:right="1400"/>
            </w:pPr>
            <w:r>
              <w:rPr>
                <w:rFonts w:ascii="Arial" w:cs="Arial" w:eastAsia="Arial" w:hAnsi="Arial"/>
                <w:color w:val="A8B0B8"/>
                <w:sz w:val="22"/>
                <w:szCs w:val="22"/>
                <w:rtl/>
              </w:rPr>
              <w:t xml:space="preserve">الإصدار: 1.0 — بتاريخ 23 سبتمبر 2026</w:t>
            </w:r>
          </w:p>
          <w:p>
            <w:pPr>
              <w:pBdr>
                <w:right w:val="single" w:color="C9A84C" w:sz="8" w:space="12"/>
              </w:pBdr>
              <w:bidi/>
              <w:spacing w:after="90" w:line="300" w:lineRule="atLeast"/>
              <w:ind w:left="800" w:right="1400"/>
            </w:pPr>
            <w:r>
              <w:rPr>
                <w:rFonts w:ascii="Arial" w:cs="Arial" w:eastAsia="Arial" w:hAnsi="Arial"/>
                <w:color w:val="A8B0B8"/>
                <w:sz w:val="22"/>
                <w:szCs w:val="22"/>
                <w:rtl/>
              </w:rPr>
              <w:t xml:space="preserve">التصنيف: وثيقة هندسية داخلية — لفريق التطوير</w:t>
            </w:r>
          </w:p>
          <w:p>
            <w:pPr>
              <w:spacing w:before="3101"/>
            </w:pPr>
          </w:p>
          <w:p>
            <w:pPr>
              <w:pBdr>
                <w:top w:val="single" w:color="C9A84C" w:sz="2" w:space="8"/>
              </w:pBdr>
              <w:spacing w:before="200"/>
              <w:ind w:left="800" w:right="1200"/>
              <w:jc w:val="right"/>
            </w:pPr>
            <w:r>
              <w:rPr>
                <w:rFonts w:ascii="Arial" w:cs="Arial" w:hAnsi="Arial"/>
                <w:color w:val="687078"/>
                <w:sz w:val="16"/>
                <w:szCs w:val="16"/>
              </w:rPr>
              <w:t xml:space="preserve">FinTech Architecture Study v1.0 — 2026</w:t>
            </w:r>
            <w:r>
              <w:t xml:space="preserve">                                        </w:t>
            </w:r>
            <w:r>
              <w:rPr>
                <w:rFonts w:ascii="Arial" w:cs="Arial" w:hAnsi="Arial"/>
                <w:color w:val="687078"/>
                <w:sz w:val="16"/>
                <w:szCs w:val="16"/>
              </w:rPr>
              <w:t xml:space="preserve">Fakah Digital Wallet</w:t>
            </w:r>
          </w:p>
        </w:tc>
      </w:tr>
    </w:tbl>
    <w:p>
      <w:pPr>
        <w:sectPr>
          <w:pgSz w:w="11906" w:h="16838" w:orient="portrait"/>
          <w:pgMar w:top="0" w:right="0" w:bottom="0" w:left="0" w:header="708" w:footer="708" w:gutter="0"/>
          <w:docGrid w:linePitch="360"/>
        </w:sectPr>
      </w:pPr>
    </w:p>
    <w:p>
      <w:pPr>
        <w:bidi/>
        <w:spacing w:after="360" w:before="480"/>
        <w:jc w:val="center"/>
      </w:pPr>
      <w:r>
        <w:rPr>
          <w:rFonts w:ascii="Arial" w:cs="Arial" w:eastAsia="Arial" w:hAnsi="Arial"/>
          <w:b/>
          <w:bCs/>
          <w:color w:val="1A1A1A"/>
          <w:sz w:val="32"/>
          <w:szCs w:val="32"/>
          <w:rtl/>
        </w:rPr>
        <w:t xml:space="preserve">المحتويات</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الملخص التنفيذي</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خلفية المشروع وتحليل المتطلبات</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مشكلة الفكة والسياق الفلسطيني</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نطاق النظام والمستخدمون المستهدفون</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مصفوفة المتطلبات الوظيفية</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القرارات المعمارية الرئيسية</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تصميم قاعدة البيانات والقيود الصارمة</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3.1 المخطط الكياني ERD</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3.2 الجداول التمهيدية والأنواع المعدودة</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3.3 جدول المستخدمين وقواعد الحصانة</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3.4 جداول التوثيق KYC والمحافظ متعددة العملات</w:t>
            </w:r>
            <w:r>
              <w:tab/>
            </w:r>
            <w:r>
              <w:fldChar w:fldCharType="begin"/>
            </w:r>
            <w:r>
              <w:instrText xml:space="preserve"> PAGEREF _Toc100010 \h </w:instrText>
            </w:r>
            <w:r>
              <w:fldChar w:fldCharType="separate"/>
            </w:r>
            <w:r>
              <w:t>12</w:t>
            </w:r>
            <w:r>
              <w:fldChar w:fldCharType="end"/>
            </w:r>
          </w:hyperlink>
        </w:p>
        <w:p>
          <w:pPr>
            <w:pStyle w:val="11"/>
            <w:ind w:left="360"/>
            <w:tabs>
              <w:tab w:val="right" w:leader="dot" w:pos="9026"/>
            </w:tabs>
            <w:spacing w:before="120" w:after="60"/>
          </w:pPr>
          <w:hyperlink w:anchor="_Toc100011" w:history="1">
            <w:r>
              <w:rPr>
                <w:rStyle w:val="Hyperlink"/>
              </w:rPr>
              <w:t>3.5 جدولا أسعار الصرف وأكواد QR</w:t>
            </w:r>
            <w:r>
              <w:tab/>
            </w:r>
            <w:r>
              <w:fldChar w:fldCharType="begin"/>
            </w:r>
            <w:r>
              <w:instrText xml:space="preserve"> PAGEREF _Toc100011 \h </w:instrText>
            </w:r>
            <w:r>
              <w:fldChar w:fldCharType="separate"/>
            </w:r>
            <w:r>
              <w:t>15</w:t>
            </w:r>
            <w:r>
              <w:fldChar w:fldCharType="end"/>
            </w:r>
          </w:hyperlink>
        </w:p>
        <w:p>
          <w:pPr>
            <w:pStyle w:val="11"/>
            <w:ind w:left="360"/>
            <w:tabs>
              <w:tab w:val="right" w:leader="dot" w:pos="9026"/>
            </w:tabs>
            <w:spacing w:before="120" w:after="60"/>
          </w:pPr>
          <w:hyperlink w:anchor="_Toc100012" w:history="1">
            <w:r>
              <w:rPr>
                <w:rStyle w:val="Hyperlink"/>
              </w:rPr>
              <w:t>3.6 الدفتر المحاسبي غير القابل للتعديل</w:t>
            </w:r>
            <w:r>
              <w:tab/>
            </w:r>
            <w:r>
              <w:fldChar w:fldCharType="begin"/>
            </w:r>
            <w:r>
              <w:instrText xml:space="preserve"> PAGEREF _Toc100012 \h </w:instrText>
            </w:r>
            <w:r>
              <w:fldChar w:fldCharType="separate"/>
            </w:r>
            <w:r>
              <w:t>19</w:t>
            </w:r>
            <w:r>
              <w:fldChar w:fldCharType="end"/>
            </w:r>
          </w:hyperlink>
        </w:p>
        <w:p>
          <w:pPr>
            <w:pStyle w:val="11"/>
            <w:ind w:left="360"/>
            <w:tabs>
              <w:tab w:val="right" w:leader="dot" w:pos="9026"/>
            </w:tabs>
            <w:spacing w:before="120" w:after="60"/>
          </w:pPr>
          <w:hyperlink w:anchor="_Toc100013" w:history="1">
            <w:r>
              <w:rPr>
                <w:rStyle w:val="Hyperlink"/>
              </w:rPr>
              <w:t>3.7 جدول رموز FCM والفهارس الداعمة</w:t>
            </w:r>
            <w:r>
              <w:tab/>
            </w:r>
            <w:r>
              <w:fldChar w:fldCharType="begin"/>
            </w:r>
            <w:r>
              <w:instrText xml:space="preserve"> PAGEREF _Toc100013 \h </w:instrText>
            </w:r>
            <w:r>
              <w:fldChar w:fldCharType="separate"/>
            </w:r>
            <w:r>
              <w:t>24</w:t>
            </w:r>
            <w:r>
              <w:fldChar w:fldCharType="end"/>
            </w:r>
          </w:hyperlink>
        </w:p>
        <w:p>
          <w:pPr>
            <w:pStyle w:val="9"/>
            <w:tabs>
              <w:tab w:val="right" w:leader="dot" w:pos="9026"/>
            </w:tabs>
            <w:spacing w:before="120" w:after="60"/>
          </w:pPr>
          <w:hyperlink w:anchor="_Toc100014" w:history="1">
            <w:r>
              <w:rPr>
                <w:rStyle w:val="Hyperlink"/>
              </w:rPr>
              <w:t>4. محرك تعدد العملات ومنطق التسوية الذرية</w:t>
            </w:r>
            <w:r>
              <w:tab/>
            </w:r>
            <w:r>
              <w:fldChar w:fldCharType="begin"/>
            </w:r>
            <w:r>
              <w:instrText xml:space="preserve"> PAGEREF _Toc100014 \h </w:instrText>
            </w:r>
            <w:r>
              <w:fldChar w:fldCharType="separate"/>
            </w:r>
            <w:r>
              <w:t>26</w:t>
            </w:r>
            <w:r>
              <w:fldChar w:fldCharType="end"/>
            </w:r>
          </w:hyperlink>
        </w:p>
        <w:p>
          <w:pPr>
            <w:pStyle w:val="11"/>
            <w:ind w:left="360"/>
            <w:tabs>
              <w:tab w:val="right" w:leader="dot" w:pos="9026"/>
            </w:tabs>
            <w:spacing w:before="120" w:after="60"/>
          </w:pPr>
          <w:hyperlink w:anchor="_Toc100015" w:history="1">
            <w:r>
              <w:rPr>
                <w:rStyle w:val="Hyperlink"/>
              </w:rPr>
              <w:t>4.1 تمثيل المبالغ بدقة الوحدات الصغرى</w:t>
            </w:r>
            <w:r>
              <w:tab/>
            </w:r>
            <w:r>
              <w:fldChar w:fldCharType="begin"/>
            </w:r>
            <w:r>
              <w:instrText xml:space="preserve"> PAGEREF _Toc100015 \h </w:instrText>
            </w:r>
            <w:r>
              <w:fldChar w:fldCharType="separate"/>
            </w:r>
            <w:r>
              <w:t>26</w:t>
            </w:r>
            <w:r>
              <w:fldChar w:fldCharType="end"/>
            </w:r>
          </w:hyperlink>
        </w:p>
        <w:p>
          <w:pPr>
            <w:pStyle w:val="11"/>
            <w:ind w:left="360"/>
            <w:tabs>
              <w:tab w:val="right" w:leader="dot" w:pos="9026"/>
            </w:tabs>
            <w:spacing w:before="120" w:after="60"/>
          </w:pPr>
          <w:hyperlink w:anchor="_Toc100016" w:history="1">
            <w:r>
              <w:rPr>
                <w:rStyle w:val="Hyperlink"/>
              </w:rPr>
              <w:t>4.2 دالة التسوية الذرية لمعاملة QR</w:t>
            </w:r>
            <w:r>
              <w:tab/>
            </w:r>
            <w:r>
              <w:fldChar w:fldCharType="begin"/>
            </w:r>
            <w:r>
              <w:instrText xml:space="preserve"> PAGEREF _Toc100016 \h </w:instrText>
            </w:r>
            <w:r>
              <w:fldChar w:fldCharType="separate"/>
            </w:r>
            <w:r>
              <w:t>32</w:t>
            </w:r>
            <w:r>
              <w:fldChar w:fldCharType="end"/>
            </w:r>
          </w:hyperlink>
        </w:p>
        <w:p>
          <w:pPr>
            <w:pStyle w:val="11"/>
            <w:ind w:left="360"/>
            <w:tabs>
              <w:tab w:val="right" w:leader="dot" w:pos="9026"/>
            </w:tabs>
            <w:spacing w:before="120" w:after="60"/>
          </w:pPr>
          <w:hyperlink w:anchor="_Toc100017" w:history="1">
            <w:r>
              <w:rPr>
                <w:rStyle w:val="Hyperlink"/>
              </w:rPr>
              <w:t>4.3 دالة التحويل الداخلي بين العملات FX</w:t>
            </w:r>
            <w:r>
              <w:tab/>
            </w:r>
            <w:r>
              <w:fldChar w:fldCharType="begin"/>
            </w:r>
            <w:r>
              <w:instrText xml:space="preserve"> PAGEREF _Toc100017 \h </w:instrText>
            </w:r>
            <w:r>
              <w:fldChar w:fldCharType="separate"/>
            </w:r>
            <w:r>
              <w:t>45</w:t>
            </w:r>
            <w:r>
              <w:fldChar w:fldCharType="end"/>
            </w:r>
          </w:hyperlink>
        </w:p>
        <w:p>
          <w:pPr>
            <w:pStyle w:val="11"/>
            <w:ind w:left="360"/>
            <w:tabs>
              <w:tab w:val="right" w:leader="dot" w:pos="9026"/>
            </w:tabs>
            <w:spacing w:before="120" w:after="60"/>
          </w:pPr>
          <w:hyperlink w:anchor="_Toc100018" w:history="1">
            <w:r>
              <w:rPr>
                <w:rStyle w:val="Hyperlink"/>
              </w:rPr>
              <w:t>4.4 دالة إرجاع الفكة الرقمية (مع تحويل لحظي اختياري)</w:t>
            </w:r>
            <w:r>
              <w:tab/>
            </w:r>
            <w:r>
              <w:fldChar w:fldCharType="begin"/>
            </w:r>
            <w:r>
              <w:instrText xml:space="preserve"> PAGEREF _Toc100018 \h </w:instrText>
            </w:r>
            <w:r>
              <w:fldChar w:fldCharType="separate"/>
            </w:r>
            <w:r>
              <w:t>55</w:t>
            </w:r>
            <w:r>
              <w:fldChar w:fldCharType="end"/>
            </w:r>
          </w:hyperlink>
        </w:p>
        <w:p>
          <w:pPr>
            <w:pStyle w:val="11"/>
            <w:ind w:left="360"/>
            <w:tabs>
              <w:tab w:val="right" w:leader="dot" w:pos="9026"/>
            </w:tabs>
            <w:spacing w:before="120" w:after="60"/>
          </w:pPr>
          <w:hyperlink w:anchor="_Toc100019" w:history="1">
            <w:r>
              <w:rPr>
                <w:rStyle w:val="Hyperlink"/>
              </w:rPr>
              <w:t>4.5 القفل التفاؤلي/التحفظي تحت التزامن العالي</w:t>
            </w:r>
            <w:r>
              <w:tab/>
            </w:r>
            <w:r>
              <w:fldChar w:fldCharType="begin"/>
            </w:r>
            <w:r>
              <w:instrText xml:space="preserve"> PAGEREF _Toc100019 \h </w:instrText>
            </w:r>
            <w:r>
              <w:fldChar w:fldCharType="separate"/>
            </w:r>
            <w:r>
              <w:t>67</w:t>
            </w:r>
            <w:r>
              <w:fldChar w:fldCharType="end"/>
            </w:r>
          </w:hyperlink>
        </w:p>
        <w:p>
          <w:pPr>
            <w:pStyle w:val="11"/>
            <w:ind w:left="360"/>
            <w:tabs>
              <w:tab w:val="right" w:leader="dot" w:pos="9026"/>
            </w:tabs>
            <w:spacing w:before="120" w:after="60"/>
          </w:pPr>
          <w:hyperlink w:anchor="_Toc100020" w:history="1">
            <w:r>
              <w:rPr>
                <w:rStyle w:val="Hyperlink"/>
              </w:rPr>
              <w:t>4.6 سيناريوهات الحالات الحدية وقراراتها</w:t>
            </w:r>
            <w:r>
              <w:tab/>
            </w:r>
            <w:r>
              <w:fldChar w:fldCharType="begin"/>
            </w:r>
            <w:r>
              <w:instrText xml:space="preserve"> PAGEREF _Toc100020 \h </w:instrText>
            </w:r>
            <w:r>
              <w:fldChar w:fldCharType="separate"/>
            </w:r>
            <w:r>
              <w:t>67</w:t>
            </w:r>
            <w:r>
              <w:fldChar w:fldCharType="end"/>
            </w:r>
          </w:hyperlink>
        </w:p>
        <w:p>
          <w:pPr>
            <w:pStyle w:val="9"/>
            <w:tabs>
              <w:tab w:val="right" w:leader="dot" w:pos="9026"/>
            </w:tabs>
            <w:spacing w:before="120" w:after="60"/>
          </w:pPr>
          <w:hyperlink w:anchor="_Toc100021" w:history="1">
            <w:r>
              <w:rPr>
                <w:rStyle w:val="Hyperlink"/>
              </w:rPr>
              <w:t>5. المعمارية العامة وتدفقات FCM وPDF</w:t>
            </w:r>
            <w:r>
              <w:tab/>
            </w:r>
            <w:r>
              <w:fldChar w:fldCharType="begin"/>
            </w:r>
            <w:r>
              <w:instrText xml:space="preserve"> PAGEREF _Toc100021 \h </w:instrText>
            </w:r>
            <w:r>
              <w:fldChar w:fldCharType="separate"/>
            </w:r>
            <w:r>
              <w:t>68</w:t>
            </w:r>
            <w:r>
              <w:fldChar w:fldCharType="end"/>
            </w:r>
          </w:hyperlink>
        </w:p>
        <w:p>
          <w:pPr>
            <w:pStyle w:val="11"/>
            <w:ind w:left="360"/>
            <w:tabs>
              <w:tab w:val="right" w:leader="dot" w:pos="9026"/>
            </w:tabs>
            <w:spacing w:before="120" w:after="60"/>
          </w:pPr>
          <w:hyperlink w:anchor="_Toc100022" w:history="1">
            <w:r>
              <w:rPr>
                <w:rStyle w:val="Hyperlink"/>
              </w:rPr>
              <w:t>5.1 المخطط المعماري العام</w:t>
            </w:r>
            <w:r>
              <w:tab/>
            </w:r>
            <w:r>
              <w:fldChar w:fldCharType="begin"/>
            </w:r>
            <w:r>
              <w:instrText xml:space="preserve"> PAGEREF _Toc100022 \h </w:instrText>
            </w:r>
            <w:r>
              <w:fldChar w:fldCharType="separate"/>
            </w:r>
            <w:r>
              <w:t>68</w:t>
            </w:r>
            <w:r>
              <w:fldChar w:fldCharType="end"/>
            </w:r>
          </w:hyperlink>
        </w:p>
        <w:p>
          <w:pPr>
            <w:pStyle w:val="11"/>
            <w:ind w:left="360"/>
            <w:tabs>
              <w:tab w:val="right" w:leader="dot" w:pos="9026"/>
            </w:tabs>
            <w:spacing w:before="120" w:after="60"/>
          </w:pPr>
          <w:hyperlink w:anchor="_Toc100023" w:history="1">
            <w:r>
              <w:rPr>
                <w:rStyle w:val="Hyperlink"/>
              </w:rPr>
              <w:t>5.2 معالجة طلبات QR المتزامنة</w:t>
            </w:r>
            <w:r>
              <w:tab/>
            </w:r>
            <w:r>
              <w:fldChar w:fldCharType="begin"/>
            </w:r>
            <w:r>
              <w:instrText xml:space="preserve"> PAGEREF _Toc100023 \h </w:instrText>
            </w:r>
            <w:r>
              <w:fldChar w:fldCharType="separate"/>
            </w:r>
            <w:r>
              <w:t>68</w:t>
            </w:r>
            <w:r>
              <w:fldChar w:fldCharType="end"/>
            </w:r>
          </w:hyperlink>
        </w:p>
        <w:p>
          <w:pPr>
            <w:pStyle w:val="11"/>
            <w:ind w:left="360"/>
            <w:tabs>
              <w:tab w:val="right" w:leader="dot" w:pos="9026"/>
            </w:tabs>
            <w:spacing w:before="120" w:after="60"/>
          </w:pPr>
          <w:hyperlink w:anchor="_Toc100024" w:history="1">
            <w:r>
              <w:rPr>
                <w:rStyle w:val="Hyperlink"/>
              </w:rPr>
              <w:t>5.3 دورة معاملة QR الذرية</w:t>
            </w:r>
            <w:r>
              <w:tab/>
            </w:r>
            <w:r>
              <w:fldChar w:fldCharType="begin"/>
            </w:r>
            <w:r>
              <w:instrText xml:space="preserve"> PAGEREF _Toc100024 \h </w:instrText>
            </w:r>
            <w:r>
              <w:fldChar w:fldCharType="separate"/>
            </w:r>
            <w:r>
              <w:t>69</w:t>
            </w:r>
            <w:r>
              <w:fldChar w:fldCharType="end"/>
            </w:r>
          </w:hyperlink>
        </w:p>
        <w:p>
          <w:pPr>
            <w:pStyle w:val="11"/>
            <w:ind w:left="360"/>
            <w:tabs>
              <w:tab w:val="right" w:leader="dot" w:pos="9026"/>
            </w:tabs>
            <w:spacing w:before="120" w:after="60"/>
          </w:pPr>
          <w:hyperlink w:anchor="_Toc100025" w:history="1">
            <w:r>
              <w:rPr>
                <w:rStyle w:val="Hyperlink"/>
              </w:rPr>
              <w:t>5.4 سير عمل الإشعارات اللحظية عبر FCM</w:t>
            </w:r>
            <w:r>
              <w:tab/>
            </w:r>
            <w:r>
              <w:fldChar w:fldCharType="begin"/>
            </w:r>
            <w:r>
              <w:instrText xml:space="preserve"> PAGEREF _Toc100025 \h </w:instrText>
            </w:r>
            <w:r>
              <w:fldChar w:fldCharType="separate"/>
            </w:r>
            <w:r>
              <w:t>69</w:t>
            </w:r>
            <w:r>
              <w:fldChar w:fldCharType="end"/>
            </w:r>
          </w:hyperlink>
        </w:p>
        <w:p>
          <w:pPr>
            <w:pStyle w:val="11"/>
            <w:ind w:left="360"/>
            <w:tabs>
              <w:tab w:val="right" w:leader="dot" w:pos="9026"/>
            </w:tabs>
            <w:spacing w:before="120" w:after="60"/>
          </w:pPr>
          <w:hyperlink w:anchor="_Toc100026" w:history="1">
            <w:r>
              <w:rPr>
                <w:rStyle w:val="Hyperlink"/>
              </w:rPr>
              <w:t>5.5 توليد كشوفات PDF دون تعطيل الخادم</w:t>
            </w:r>
            <w:r>
              <w:tab/>
            </w:r>
            <w:r>
              <w:fldChar w:fldCharType="begin"/>
            </w:r>
            <w:r>
              <w:instrText xml:space="preserve"> PAGEREF _Toc100026 \h </w:instrText>
            </w:r>
            <w:r>
              <w:fldChar w:fldCharType="separate"/>
            </w:r>
            <w:r>
              <w:t>71</w:t>
            </w:r>
            <w:r>
              <w:fldChar w:fldCharType="end"/>
            </w:r>
          </w:hyperlink>
        </w:p>
        <w:p>
          <w:pPr>
            <w:pStyle w:val="11"/>
            <w:ind w:left="360"/>
            <w:tabs>
              <w:tab w:val="right" w:leader="dot" w:pos="9026"/>
            </w:tabs>
            <w:spacing w:before="120" w:after="60"/>
          </w:pPr>
          <w:hyperlink w:anchor="_Toc100027" w:history="1">
            <w:r>
              <w:rPr>
                <w:rStyle w:val="Hyperlink"/>
              </w:rPr>
              <w:t>5.6 البحث والفلترة في الدفتر</w:t>
            </w:r>
            <w:r>
              <w:tab/>
            </w:r>
            <w:r>
              <w:fldChar w:fldCharType="begin"/>
            </w:r>
            <w:r>
              <w:instrText xml:space="preserve"> PAGEREF _Toc100027 \h </w:instrText>
            </w:r>
            <w:r>
              <w:fldChar w:fldCharType="separate"/>
            </w:r>
            <w:r>
              <w:t>72</w:t>
            </w:r>
            <w:r>
              <w:fldChar w:fldCharType="end"/>
            </w:r>
          </w:hyperlink>
        </w:p>
        <w:p>
          <w:pPr>
            <w:pStyle w:val="11"/>
            <w:ind w:left="360"/>
            <w:tabs>
              <w:tab w:val="right" w:leader="dot" w:pos="9026"/>
            </w:tabs>
            <w:spacing w:before="120" w:after="60"/>
          </w:pPr>
          <w:hyperlink w:anchor="_Toc100028" w:history="1">
            <w:r>
              <w:rPr>
                <w:rStyle w:val="Hyperlink"/>
              </w:rPr>
              <w:t>5.7 القناة الحية: WebSocket مع FCM</w:t>
            </w:r>
            <w:r>
              <w:tab/>
            </w:r>
            <w:r>
              <w:fldChar w:fldCharType="begin"/>
            </w:r>
            <w:r>
              <w:instrText xml:space="preserve"> PAGEREF _Toc100028 \h </w:instrText>
            </w:r>
            <w:r>
              <w:fldChar w:fldCharType="separate"/>
            </w:r>
            <w:r>
              <w:t>72</w:t>
            </w:r>
            <w:r>
              <w:fldChar w:fldCharType="end"/>
            </w:r>
          </w:hyperlink>
        </w:p>
        <w:p>
          <w:pPr>
            <w:pStyle w:val="9"/>
            <w:tabs>
              <w:tab w:val="right" w:leader="dot" w:pos="9026"/>
            </w:tabs>
            <w:spacing w:before="120" w:after="60"/>
          </w:pPr>
          <w:hyperlink w:anchor="_Toc100029" w:history="1">
            <w:r>
              <w:rPr>
                <w:rStyle w:val="Hyperlink"/>
              </w:rPr>
              <w:t>6. مواصفة REST API</w:t>
            </w:r>
            <w:r>
              <w:tab/>
            </w:r>
            <w:r>
              <w:fldChar w:fldCharType="begin"/>
            </w:r>
            <w:r>
              <w:instrText xml:space="preserve"> PAGEREF _Toc100029 \h </w:instrText>
            </w:r>
            <w:r>
              <w:fldChar w:fldCharType="separate"/>
            </w:r>
            <w:r>
              <w:t>73</w:t>
            </w:r>
            <w:r>
              <w:fldChar w:fldCharType="end"/>
            </w:r>
          </w:hyperlink>
        </w:p>
        <w:p>
          <w:pPr>
            <w:pStyle w:val="11"/>
            <w:ind w:left="360"/>
            <w:tabs>
              <w:tab w:val="right" w:leader="dot" w:pos="9026"/>
            </w:tabs>
            <w:spacing w:before="120" w:after="60"/>
          </w:pPr>
          <w:hyperlink w:anchor="_Toc100030" w:history="1">
            <w:r>
              <w:rPr>
                <w:rStyle w:val="Hyperlink"/>
              </w:rPr>
              <w:t>6.1 جدول نقاط النهاية الكامل</w:t>
            </w:r>
            <w:r>
              <w:tab/>
            </w:r>
            <w:r>
              <w:fldChar w:fldCharType="begin"/>
            </w:r>
            <w:r>
              <w:instrText xml:space="preserve"> PAGEREF _Toc100030 \h </w:instrText>
            </w:r>
            <w:r>
              <w:fldChar w:fldCharType="separate"/>
            </w:r>
            <w:r>
              <w:t>73</w:t>
            </w:r>
            <w:r>
              <w:fldChar w:fldCharType="end"/>
            </w:r>
          </w:hyperlink>
        </w:p>
        <w:p>
          <w:pPr>
            <w:pStyle w:val="11"/>
            <w:ind w:left="360"/>
            <w:tabs>
              <w:tab w:val="right" w:leader="dot" w:pos="9026"/>
            </w:tabs>
            <w:spacing w:before="120" w:after="60"/>
          </w:pPr>
          <w:hyperlink w:anchor="_Toc100031" w:history="1">
            <w:r>
              <w:rPr>
                <w:rStyle w:val="Hyperlink"/>
              </w:rPr>
              <w:t>6.2 نماذج الطلبات والردود</w:t>
            </w:r>
            <w:r>
              <w:tab/>
            </w:r>
            <w:r>
              <w:fldChar w:fldCharType="begin"/>
            </w:r>
            <w:r>
              <w:instrText xml:space="preserve"> PAGEREF _Toc100031 \h </w:instrText>
            </w:r>
            <w:r>
              <w:fldChar w:fldCharType="separate"/>
            </w:r>
            <w:r>
              <w:t>73</w:t>
            </w:r>
            <w:r>
              <w:fldChar w:fldCharType="end"/>
            </w:r>
          </w:hyperlink>
        </w:p>
        <w:p>
          <w:pPr>
            <w:pStyle w:val="9"/>
            <w:tabs>
              <w:tab w:val="right" w:leader="dot" w:pos="9026"/>
            </w:tabs>
            <w:spacing w:before="120" w:after="60"/>
          </w:pPr>
          <w:hyperlink w:anchor="_Toc100032" w:history="1">
            <w:r>
              <w:rPr>
                <w:rStyle w:val="Hyperlink"/>
              </w:rPr>
              <w:t>7. معمارية تطبيق أندرويد Native</w:t>
            </w:r>
            <w:r>
              <w:tab/>
            </w:r>
            <w:r>
              <w:fldChar w:fldCharType="begin"/>
            </w:r>
            <w:r>
              <w:instrText xml:space="preserve"> PAGEREF _Toc100032 \h </w:instrText>
            </w:r>
            <w:r>
              <w:fldChar w:fldCharType="separate"/>
            </w:r>
            <w:r>
              <w:t>77</w:t>
            </w:r>
            <w:r>
              <w:fldChar w:fldCharType="end"/>
            </w:r>
          </w:hyperlink>
        </w:p>
        <w:p>
          <w:pPr>
            <w:pStyle w:val="11"/>
            <w:ind w:left="360"/>
            <w:tabs>
              <w:tab w:val="right" w:leader="dot" w:pos="9026"/>
            </w:tabs>
            <w:spacing w:before="120" w:after="60"/>
          </w:pPr>
          <w:hyperlink w:anchor="_Toc100033" w:history="1">
            <w:r>
              <w:rPr>
                <w:rStyle w:val="Hyperlink"/>
              </w:rPr>
              <w:t>7.1 توزيع الطبقات واتجاه التبعيات</w:t>
            </w:r>
            <w:r>
              <w:tab/>
            </w:r>
            <w:r>
              <w:fldChar w:fldCharType="begin"/>
            </w:r>
            <w:r>
              <w:instrText xml:space="preserve"> PAGEREF _Toc100033 \h </w:instrText>
            </w:r>
            <w:r>
              <w:fldChar w:fldCharType="separate"/>
            </w:r>
            <w:r>
              <w:t>77</w:t>
            </w:r>
            <w:r>
              <w:fldChar w:fldCharType="end"/>
            </w:r>
          </w:hyperlink>
        </w:p>
        <w:p>
          <w:pPr>
            <w:pStyle w:val="11"/>
            <w:ind w:left="360"/>
            <w:tabs>
              <w:tab w:val="right" w:leader="dot" w:pos="9026"/>
            </w:tabs>
            <w:spacing w:before="120" w:after="60"/>
          </w:pPr>
          <w:hyperlink w:anchor="_Toc100034" w:history="1">
            <w:r>
              <w:rPr>
                <w:rStyle w:val="Hyperlink"/>
              </w:rPr>
              <w:t>7.2 التكامل مع BiometricPrompt</w:t>
            </w:r>
            <w:r>
              <w:tab/>
            </w:r>
            <w:r>
              <w:fldChar w:fldCharType="begin"/>
            </w:r>
            <w:r>
              <w:instrText xml:space="preserve"> PAGEREF _Toc100034 \h </w:instrText>
            </w:r>
            <w:r>
              <w:fldChar w:fldCharType="separate"/>
            </w:r>
            <w:r>
              <w:t>78</w:t>
            </w:r>
            <w:r>
              <w:fldChar w:fldCharType="end"/>
            </w:r>
          </w:hyperlink>
        </w:p>
        <w:p>
          <w:pPr>
            <w:pStyle w:val="11"/>
            <w:ind w:left="360"/>
            <w:tabs>
              <w:tab w:val="right" w:leader="dot" w:pos="9026"/>
            </w:tabs>
            <w:spacing w:before="120" w:after="60"/>
          </w:pPr>
          <w:hyperlink w:anchor="_Toc100035" w:history="1">
            <w:r>
              <w:rPr>
                <w:rStyle w:val="Hyperlink"/>
              </w:rPr>
              <w:t>7.3 حزمة الأمان: Keystore وFLAG_SECURE وSSL Pinning</w:t>
            </w:r>
            <w:r>
              <w:tab/>
            </w:r>
            <w:r>
              <w:fldChar w:fldCharType="begin"/>
            </w:r>
            <w:r>
              <w:instrText xml:space="preserve"> PAGEREF _Toc100035 \h </w:instrText>
            </w:r>
            <w:r>
              <w:fldChar w:fldCharType="separate"/>
            </w:r>
            <w:r>
              <w:t>83</w:t>
            </w:r>
            <w:r>
              <w:fldChar w:fldCharType="end"/>
            </w:r>
          </w:hyperlink>
        </w:p>
        <w:p>
          <w:pPr>
            <w:pStyle w:val="11"/>
            <w:ind w:left="360"/>
            <w:tabs>
              <w:tab w:val="right" w:leader="dot" w:pos="9026"/>
            </w:tabs>
            <w:spacing w:before="120" w:after="60"/>
          </w:pPr>
          <w:hyperlink w:anchor="_Toc100036" w:history="1">
            <w:r>
              <w:rPr>
                <w:rStyle w:val="Hyperlink"/>
              </w:rPr>
              <w:t>7.4 إدارة حالة QR والاتصال عبر WebSocket/FCM</w:t>
            </w:r>
            <w:r>
              <w:tab/>
            </w:r>
            <w:r>
              <w:fldChar w:fldCharType="begin"/>
            </w:r>
            <w:r>
              <w:instrText xml:space="preserve"> PAGEREF _Toc100036 \h </w:instrText>
            </w:r>
            <w:r>
              <w:fldChar w:fldCharType="separate"/>
            </w:r>
            <w:r>
              <w:t>86</w:t>
            </w:r>
            <w:r>
              <w:fldChar w:fldCharType="end"/>
            </w:r>
          </w:hyperlink>
        </w:p>
        <w:p>
          <w:pPr>
            <w:pStyle w:val="9"/>
            <w:tabs>
              <w:tab w:val="right" w:leader="dot" w:pos="9026"/>
            </w:tabs>
            <w:spacing w:before="120" w:after="60"/>
          </w:pPr>
          <w:hyperlink w:anchor="_Toc100037" w:history="1">
            <w:r>
              <w:rPr>
                <w:rStyle w:val="Hyperlink"/>
              </w:rPr>
              <w:t>8. خطة التنفيذ والنشر والبنية التحتية</w:t>
            </w:r>
            <w:r>
              <w:tab/>
            </w:r>
            <w:r>
              <w:fldChar w:fldCharType="begin"/>
            </w:r>
            <w:r>
              <w:instrText xml:space="preserve"> PAGEREF _Toc100037 \h </w:instrText>
            </w:r>
            <w:r>
              <w:fldChar w:fldCharType="separate"/>
            </w:r>
            <w:r>
              <w:t>91</w:t>
            </w:r>
            <w:r>
              <w:fldChar w:fldCharType="end"/>
            </w:r>
          </w:hyperlink>
        </w:p>
        <w:p>
          <w:pPr>
            <w:pStyle w:val="11"/>
            <w:ind w:left="360"/>
            <w:tabs>
              <w:tab w:val="right" w:leader="dot" w:pos="9026"/>
            </w:tabs>
            <w:spacing w:before="120" w:after="60"/>
          </w:pPr>
          <w:hyperlink w:anchor="_Toc100038" w:history="1">
            <w:r>
              <w:rPr>
                <w:rStyle w:val="Hyperlink"/>
              </w:rPr>
              <w:t>8.1 صورة النشر متعددة المراحل</w:t>
            </w:r>
            <w:r>
              <w:tab/>
            </w:r>
            <w:r>
              <w:fldChar w:fldCharType="begin"/>
            </w:r>
            <w:r>
              <w:instrText xml:space="preserve"> PAGEREF _Toc100038 \h </w:instrText>
            </w:r>
            <w:r>
              <w:fldChar w:fldCharType="separate"/>
            </w:r>
            <w:r>
              <w:t>91</w:t>
            </w:r>
            <w:r>
              <w:fldChar w:fldCharType="end"/>
            </w:r>
          </w:hyperlink>
        </w:p>
        <w:p>
          <w:pPr>
            <w:pStyle w:val="11"/>
            <w:ind w:left="360"/>
            <w:tabs>
              <w:tab w:val="right" w:leader="dot" w:pos="9026"/>
            </w:tabs>
            <w:spacing w:before="120" w:after="60"/>
          </w:pPr>
          <w:hyperlink w:anchor="_Toc100039" w:history="1">
            <w:r>
              <w:rPr>
                <w:rStyle w:val="Hyperlink"/>
              </w:rPr>
              <w:t>8.2 متغيرات البيئة والأسرار</w:t>
            </w:r>
            <w:r>
              <w:tab/>
            </w:r>
            <w:r>
              <w:fldChar w:fldCharType="begin"/>
            </w:r>
            <w:r>
              <w:instrText xml:space="preserve"> PAGEREF _Toc100039 \h </w:instrText>
            </w:r>
            <w:r>
              <w:fldChar w:fldCharType="separate"/>
            </w:r>
            <w:r>
              <w:t>94</w:t>
            </w:r>
            <w:r>
              <w:fldChar w:fldCharType="end"/>
            </w:r>
          </w:hyperlink>
        </w:p>
        <w:p>
          <w:pPr>
            <w:pStyle w:val="11"/>
            <w:ind w:left="360"/>
            <w:tabs>
              <w:tab w:val="right" w:leader="dot" w:pos="9026"/>
            </w:tabs>
            <w:spacing w:before="120" w:after="60"/>
          </w:pPr>
          <w:hyperlink w:anchor="_Toc100040" w:history="1">
            <w:r>
              <w:rPr>
                <w:rStyle w:val="Hyperlink"/>
              </w:rPr>
              <w:t>8.3 خارطة الطريق التنفيذية</w:t>
            </w:r>
            <w:r>
              <w:tab/>
            </w:r>
            <w:r>
              <w:fldChar w:fldCharType="begin"/>
            </w:r>
            <w:r>
              <w:instrText xml:space="preserve"> PAGEREF _Toc100040 \h </w:instrText>
            </w:r>
            <w:r>
              <w:fldChar w:fldCharType="separate"/>
            </w:r>
            <w:r>
              <w:t>94</w:t>
            </w:r>
            <w:r>
              <w:fldChar w:fldCharType="end"/>
            </w:r>
          </w:hyperlink>
        </w:p>
        <w:p>
          <w:pPr>
            <w:pStyle w:val="9"/>
            <w:tabs>
              <w:tab w:val="right" w:leader="dot" w:pos="9026"/>
            </w:tabs>
            <w:spacing w:before="120" w:after="60"/>
          </w:pPr>
          <w:hyperlink w:anchor="_Toc100041" w:history="1">
            <w:r>
              <w:rPr>
                <w:rStyle w:val="Hyperlink"/>
              </w:rPr>
              <w:t>9. تحليل المخاطر الأمنية والتوصيات التنفيذية</w:t>
            </w:r>
            <w:r>
              <w:tab/>
            </w:r>
            <w:r>
              <w:fldChar w:fldCharType="begin"/>
            </w:r>
            <w:r>
              <w:instrText xml:space="preserve"> PAGEREF _Toc100041 \h </w:instrText>
            </w:r>
            <w:r>
              <w:fldChar w:fldCharType="separate"/>
            </w:r>
            <w:r>
              <w:t>95</w:t>
            </w:r>
            <w:r>
              <w:fldChar w:fldCharType="end"/>
            </w:r>
          </w:hyperlink>
        </w:p>
        <w:p>
          <w:r>
            <w:fldChar w:fldCharType="end"/>
          </w:r>
        </w:p>
      </w:sdtContent>
    </w:sdt>
    <w:p>
      <w:pPr>
        <w:bidi/>
        <w:spacing w:before="240"/>
      </w:pPr>
      <w:r>
        <w:rPr>
          <w:rFonts w:ascii="Arial" w:cs="Arial" w:eastAsia="Arial" w:hAnsi="Arial"/>
          <w:i/>
          <w:iCs/>
          <w:color w:val="888888"/>
          <w:sz w:val="18"/>
          <w:szCs w:val="18"/>
          <w:rtl/>
        </w:rPr>
        <w:t xml:space="preserve">ملاحظة: هذا الفهرس مولّد بحقول آلية؛ بعد أي تعديل على الوثيقة انقر بزر الفأرة الأيمن على الفهرس واختر «تحديث الحقل» لتحديث أرقام الصفحات.</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200" w:before="400" w:line="340"/>
      </w:pPr>
      <w:bookmarkStart w:id="100000" w:name="_Toc100000"/>
      <w:r>
        <w:rPr>
          <w:rFonts w:ascii="Arial" w:cs="Arial" w:eastAsia="Arial" w:hAnsi="Arial"/>
          <w:b/>
          <w:bCs/>
          <w:i w:val="false"/>
          <w:iCs w:val="false"/>
          <w:color w:val="1A1A1A"/>
          <w:sz w:val="32"/>
          <w:szCs w:val="32"/>
          <w:rtl/>
        </w:rPr>
        <w:t xml:space="preserve">1. الملخص التنفيذي</w:t>
      </w:r>
      <w:bookmarkEnd w:id="100000"/>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تقدم هذه الدراسة التصميم الهيكلي والبنيوي الكامل لنظام «الفكة الرقمية» (Fakah Digital Wallet)، وهو محفظة مالية رقمية متكاملة تعالج مشكلة الفكة (العملات النقدية الصغيرة) في السوق الفلسطيني من خلال تحويلها إلى أرصدة رقمية قابلة للتداول لحظياً بين الأفراد والتجار. يقوم النظام على مرجعية مالية صارمة تتمثل في نظام مقاصة متوازن دائن ومدين (Double-Entry Inspired Ledger) يربط جميع المستخدمين عبر حسابات موحدة، بحيث تُسجَّل كل عملية مالية في دفتر محاسبي غير قابل للتعديل يوثّق الرصيد قبل العملية وبعدها لكل طرف من طرفي المعاملة.</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يغطي التصميم ست مجموعات من المتطلبات التفصيلية: قيود التسجيل والتحقق الصارم من الهوية الفلسطينية برقم هوية من تسعة أرقام ورقم جوال يبدأ بـ 056 أو 059 مع تجزئة كلمات المرور بخوارزمية Argon2id؛ ومحرك تعدد العملات الذي يعتمد الشيكل (ILS) عملةً أساسية إلى جانب الدولار (USD) والدينار الأردني (JOD) مع تحويل داخلي دقيق بين الأرصدة؛ ومعاملات QR لحظية تُنجز خلال أقل من ثانية عبر دوال PL/pgSQL ذرّية تمنع الإنفاق المزدوج وحالات السباق؛ وسجل تدقيق محاسبي غير قابل للتعديل مع بحث وفلترة وتصدير كشوف PDF رسمية؛ وإشعارات لحظية عبر Firebase Cloud Messaging؛ وحزمة أمان أندرويد تشمل المصادقة البيومترية وAndroid Keystore وFLAG_SECURE وتثبيت شهادات SSL.</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تعتمد الدراسة قراراً معمارياً واضحاً: تنفيذ مرجعي ببنية Modular Monolith على Node.js/TypeScript مع PostgreSQL كمصدر وحيد للحقيقة المالية، وRedis مع طابور BullMQ للمهام غير المتزامنة (الإشعارات وكشوفات PDF)، وتطبيق أندرويد Native بلغة Kotlin وفق مبادئ Clean Architecture. وثيقة الدراسة مصمّمة لتكون قابلة للتنفيذ المباشر: فنماذج SQL ودوال PL/pgSQL وكود Kotlin الواردة فيها هي نفس الأصول البرمجية التي سيُبنى عليها التنفيذ، مع شرح تفصيلي للقرار الهندسي خلف كل مكون. وقد رُوعي في التصميم بأكمله مبدأ «الصحة المالية أولاً»: لا يُقبل أي تنازل عن الذرّية والاتساق المحاسبي مقابل الأداء، بل يُحقق الاثنان معاً عبر قفل الصفوف المرتّب والفهارس المناسبة.</w:t>
      </w:r>
    </w:p>
    <w:p>
      <w:pPr>
        <w:pStyle w:val="Heading1"/>
        <w:bidi/>
        <w:spacing w:after="200" w:before="400" w:line="340"/>
      </w:pPr>
      <w:bookmarkStart w:id="100001" w:name="_Toc100001"/>
      <w:r>
        <w:rPr>
          <w:rFonts w:ascii="Arial" w:cs="Arial" w:eastAsia="Arial" w:hAnsi="Arial"/>
          <w:b/>
          <w:bCs/>
          <w:i w:val="false"/>
          <w:iCs w:val="false"/>
          <w:color w:val="1A1A1A"/>
          <w:sz w:val="32"/>
          <w:szCs w:val="32"/>
          <w:rtl/>
        </w:rPr>
        <w:t xml:space="preserve">2. خلفية المشروع وتحليل المتطلبات</w:t>
      </w:r>
      <w:bookmarkEnd w:id="100001"/>
    </w:p>
    <w:p>
      <w:pPr>
        <w:pStyle w:val="Heading2"/>
        <w:bidi/>
        <w:spacing w:after="140" w:before="280" w:line="312"/>
      </w:pPr>
      <w:bookmarkStart w:id="100002" w:name="_Toc100002"/>
      <w:r>
        <w:rPr>
          <w:rFonts w:ascii="Arial" w:cs="Arial" w:eastAsia="Arial" w:hAnsi="Arial"/>
          <w:b/>
          <w:bCs/>
          <w:i w:val="false"/>
          <w:iCs w:val="false"/>
          <w:color w:val="1A1A1A"/>
          <w:sz w:val="27"/>
          <w:szCs w:val="27"/>
          <w:rtl/>
        </w:rPr>
        <w:t xml:space="preserve">2.1 مشكلة الفكة والسياق الفلسطيني</w:t>
      </w:r>
      <w:bookmarkEnd w:id="100002"/>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تُعد مشكلة الفكة من أكثر العقليات اليومية إلحاحاً في المعاملات التجارية الصغيرة في فلسطين: فالزبون الذي يشتري بسلع بقيمة 57 شيكلاً ويدفع 60 شيكلاً كثيراً ما يسمع عبارة «ما في فكة» فيضطر إما إلى التنازل عن حقه، أو إلى قبول سلع بدل الفكة لا يريدها، أو إلى الانتظار طويلاً حتى يتوفر فرط لدى التاجر. وتتفاقم المشكلة مع تعدد العملات المتداولة فعلياً في السوق الفلسطيني (الشيكل الإسرائيلي كعملة أساسية، والدولار الأمريكي، والدينار الأردني)، حيث يتحمل الزبائن خسائر تقريب متكررة عند التحويل غير الرسمي بين هذه العملات.</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يواجه النظام هذه المشكلة بحل رقمي مباشر: عند رجوع فكة على التاجر، يقوم بإرسالها رقمياً إلى حساب الزبون عبر مسح كود QR يعرضه الزبون أو يعرضه التاجر، فتُضاف الفكة إلى رصيد الزبون في العملة المحددة خلال أقل من ثانية، مع إمكانية تحويلها لاحقاً بين عملاته الثلاث بأسعار صرف معتمدة. بهذا التحول تتحول الفكة من عبء نقدي مادي إلى رصيد رقمي سيّال يمكن إنفاقه في أي معاملة لاحقة دون أي فقد، ويحصل التاجر على أداة ولاء عمليّة تختصر زمن الصندوق وترفع رضا الزبائن.</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وتجدر الإشارة إلى أن هذا التصميم وُضع ليعمل في بيئة تشغيل واقعية على خادم واحد قابل للتوسع (VPS)، مع فصل صارم بين مسار الطلب الحرج (المعاملة المالية) والمسارات غير الحرجة (الإشعارات وتوليد الكشوفات)، وهو ما يضمن تجربة استجابة لحظية دون الاستثمار في بنية موزعة مبكرة قد يعجز مشروع ناشئ عن تشغيلها وصيانتها.</w:t>
      </w:r>
    </w:p>
    <w:p>
      <w:pPr>
        <w:pStyle w:val="Heading2"/>
        <w:bidi/>
        <w:spacing w:after="140" w:before="280" w:line="312"/>
      </w:pPr>
      <w:bookmarkStart w:id="100003" w:name="_Toc100003"/>
      <w:r>
        <w:rPr>
          <w:rFonts w:ascii="Arial" w:cs="Arial" w:eastAsia="Arial" w:hAnsi="Arial"/>
          <w:b/>
          <w:bCs/>
          <w:i w:val="false"/>
          <w:iCs w:val="false"/>
          <w:color w:val="1A1A1A"/>
          <w:sz w:val="27"/>
          <w:szCs w:val="27"/>
          <w:rtl/>
        </w:rPr>
        <w:t xml:space="preserve">2.2 نطاق النظام والمستخدمون المستهدفون</w:t>
      </w:r>
      <w:bookmarkEnd w:id="100003"/>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يستهدف النظام فئتين رئيسيتين من المستخدمين تشتركان في الحساب الموحد: الزبائن (الأفراد) الذين يستخدمون المحفظة لاستقبال الفكة وتجميعها وإنفاقها والتحويل بين عملاتهم؛ والتجار الذين يستقبلون المدفوعات لحظياً عبر QR ويرجعون الفكة الرقمية بدل النقدية، إضافة إلى مسؤول النظام (Admin) الذي يدير مسار التوثيق KYC ويملك صلاحيات استثنائية مقيدة ومسجلة. كل مستخدم يمتلك ثلاث محافظ فرعية (ILS وUSD وJOD) تنشأ تلقائياً عند التوثيق، ويتعامل مع واجهة أندرويد واحدة تتكيف أدوارها حسب نوع الحساب.</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خارج النطاق الحالي لهذه المرحلة: التكامل البنكي المباشر (Bank APIs)، والبطاقات المصرفية، والإقراض والتمويل، والتداول الخارجي عبر الحدود. هذه الوحدات معرّفة معماريّاً بحيث يمكن إضافتها لاحقاً دون إعادة هيكلة جذرية، لكنها ليست جزءاً من نطاق الإصدار الأول الذي يركز على الحلقة الأساسية: فكة رقمية، سيّالة، موثقة، ومتعددة العملات.</w:t>
      </w:r>
    </w:p>
    <w:p>
      <w:pPr>
        <w:pStyle w:val="Heading2"/>
        <w:bidi/>
        <w:spacing w:after="140" w:before="280" w:line="312"/>
      </w:pPr>
      <w:bookmarkStart w:id="100004" w:name="_Toc100004"/>
      <w:r>
        <w:rPr>
          <w:rFonts w:ascii="Arial" w:cs="Arial" w:eastAsia="Arial" w:hAnsi="Arial"/>
          <w:b/>
          <w:bCs/>
          <w:i w:val="false"/>
          <w:iCs w:val="false"/>
          <w:color w:val="1A1A1A"/>
          <w:sz w:val="27"/>
          <w:szCs w:val="27"/>
          <w:rtl/>
        </w:rPr>
        <w:t xml:space="preserve">2.3 مصفوفة المتطلبات الوظيفية</w:t>
      </w:r>
      <w:bookmarkEnd w:id="100004"/>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يلخص الجدول التالي المتطلبات التفصيلية الست كما وردت في دفتر الشروط، مع تعيين كل متطلب إلى المكون المعماري المسؤول عنه ومعيار القبول الذي سيُختبر عليه. هذه المصفوفة هي المرجع الأول لفريق الهندسة عند التحقق من الاكتمال، ولإدارة المنتج عند اعتماد أي إصدار.</w:t>
      </w:r>
    </w:p>
    <w:p>
      <w:pPr>
        <w:keepNext/>
        <w:bidi/>
        <w:spacing w:after="80" w:before="200"/>
        <w:jc w:val="center"/>
      </w:pPr>
      <w:r>
        <w:rPr>
          <w:rFonts w:ascii="Arial" w:cs="Arial" w:eastAsia="Arial" w:hAnsi="Arial"/>
          <w:b/>
          <w:bCs/>
          <w:i w:val="false"/>
          <w:iCs w:val="false"/>
          <w:color w:val="5B6B7D"/>
          <w:sz w:val="21"/>
          <w:szCs w:val="21"/>
          <w:rtl/>
        </w:rPr>
        <w:t xml:space="preserve">الجدول 1: مصفوفة المتطلبات الوظيفية وتعيينها الهندسي</w:t>
      </w:r>
    </w:p>
    <w:tbl>
      <w:tblPr>
        <w:bidiVisual/>
        <w:tblW w:type="pct" w:w="100%"/>
        <w:tblBorders>
          <w:top w:val="single" w:color="C9A84C" w:sz="6"/>
          <w:left w:val="none" w:color="FFFFFF" w:sz="0"/>
          <w:bottom w:val="single" w:color="C9A84C" w:sz="6"/>
          <w:right w:val="none" w:color="FFFFFF" w:sz="0"/>
          <w:insideH w:val="single" w:color="DDD5C0" w:sz="2"/>
          <w:insideV w:val="single" w:color="DDD5C0" w:sz="2"/>
        </w:tblBorders>
        <w:tblLayout w:type="fixed"/>
      </w:tblPr>
      <w:tblGrid>
        <w:gridCol w:w="100"/>
        <w:gridCol w:w="100"/>
        <w:gridCol w:w="100"/>
        <w:gridCol w:w="100"/>
      </w:tblGrid>
      <w:tr>
        <w:trPr>
          <w:cantSplit/>
          <w:tblHeader/>
        </w:trPr>
        <w:tc>
          <w:tcPr>
            <w:tcW w:type="pct" w:w="18%"/>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المتطلب</w:t>
            </w:r>
          </w:p>
        </w:tc>
        <w:tc>
          <w:tcPr>
            <w:tcW w:type="pct" w:w="30%"/>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الوصف المكثف</w:t>
            </w:r>
          </w:p>
        </w:tc>
        <w:tc>
          <w:tcPr>
            <w:tcW w:type="pct" w:w="26%"/>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المكون المسؤول</w:t>
            </w:r>
          </w:p>
        </w:tc>
        <w:tc>
          <w:tcPr>
            <w:tcW w:type="pct" w:w="26%"/>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معيار القبول</w:t>
            </w:r>
          </w:p>
        </w:tc>
      </w:tr>
      <w:tr>
        <w:trPr>
          <w:cantSplit/>
        </w:trPr>
        <w:tc>
          <w:tcPr>
            <w:tcW w:type="pct" w:w="18%"/>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التسجيل والتحقق</w:t>
            </w:r>
          </w:p>
        </w:tc>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رقم هوية 9 أرقام وجوال 056/059، فريدness مقيد بقيود قاعدة البيانات</w:t>
            </w:r>
          </w:p>
        </w:tc>
        <w:tc>
          <w:tcPr>
            <w:tcW w:type="pct" w:w="2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وحدة Auth/KYC + قيود SQL</w:t>
            </w:r>
          </w:p>
        </w:tc>
        <w:tc>
          <w:tcPr>
            <w:tcW w:type="pct" w:w="2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رفض أي قيمة تخالف Regex أو تتكرر</w:t>
            </w:r>
          </w:p>
        </w:tc>
      </w:tr>
      <w:tr>
        <w:trPr>
          <w:cantSplit/>
        </w:trPr>
        <w:tc>
          <w:tcPr>
            <w:tcW w:type="pct" w:w="18%"/>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قفل الهوية</w:t>
            </w:r>
          </w:p>
        </w:tc>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حظر تعديل الاسم ورقم الهوية بعد التوثيق إلا بإجراء مسؤول موثق</w:t>
            </w:r>
          </w:p>
        </w:tc>
        <w:tc>
          <w:tcPr>
            <w:tcW w:type="pct" w:w="2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مُشغّل fn_protect_identity</w:t>
            </w:r>
          </w:p>
        </w:tc>
        <w:tc>
          <w:tcPr>
            <w:tcW w:type="pct" w:w="2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استثناء صريح عند أي تعديل غير مصرح</w:t>
            </w:r>
          </w:p>
        </w:tc>
      </w:tr>
      <w:tr>
        <w:trPr>
          <w:cantSplit/>
        </w:trPr>
        <w:tc>
          <w:tcPr>
            <w:tcW w:type="pct" w:w="18%"/>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مسار KYC</w:t>
            </w:r>
          </w:p>
        </w:tc>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رفع وجهي الهوية + سيلفي، حالة قيد المراجعة تمنع المعاملات</w:t>
            </w:r>
          </w:p>
        </w:tc>
        <w:tc>
          <w:tcPr>
            <w:tcW w:type="pct" w:w="2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وحدة KYC + حالة kyc_status</w:t>
            </w:r>
          </w:p>
        </w:tc>
        <w:tc>
          <w:tcPr>
            <w:tcW w:type="pct" w:w="2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لا معاملة لأي طرف غير موثق</w:t>
            </w:r>
          </w:p>
        </w:tc>
      </w:tr>
      <w:tr>
        <w:trPr>
          <w:cantSplit/>
        </w:trPr>
        <w:tc>
          <w:tcPr>
            <w:tcW w:type="pct" w:w="18%"/>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تعدد العملات</w:t>
            </w:r>
          </w:p>
        </w:tc>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ILS أساسية + USD + JOD بأسعار لحظية وتحويل داخلي</w:t>
            </w:r>
          </w:p>
        </w:tc>
        <w:tc>
          <w:tcPr>
            <w:tcW w:type="pct" w:w="2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محرك FX + جدول exchange_rates</w:t>
            </w:r>
          </w:p>
        </w:tc>
        <w:tc>
          <w:tcPr>
            <w:tcW w:type="pct" w:w="2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تحويل دقيق بوحدات صغرى دون فقد</w:t>
            </w:r>
          </w:p>
        </w:tc>
      </w:tr>
      <w:tr>
        <w:trPr>
          <w:cantSplit/>
        </w:trPr>
        <w:tc>
          <w:tcPr>
            <w:tcW w:type="pct" w:w="18%"/>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معاملات QR</w:t>
            </w:r>
          </w:p>
        </w:tc>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توليد ومسح كود موقّع، تنفيذ خلال أقل من ثانية</w:t>
            </w:r>
          </w:p>
        </w:tc>
        <w:tc>
          <w:tcPr>
            <w:tcW w:type="pct" w:w="2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محرك التسوية fn_settle_qr</w:t>
            </w:r>
          </w:p>
        </w:tc>
        <w:tc>
          <w:tcPr>
            <w:tcW w:type="pct" w:w="2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زمن استجابة p95 &lt; 1000ms</w:t>
            </w:r>
          </w:p>
        </w:tc>
      </w:tr>
      <w:tr>
        <w:trPr>
          <w:cantSplit/>
        </w:trPr>
        <w:tc>
          <w:tcPr>
            <w:tcW w:type="pct" w:w="18%"/>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الذرّية والتزامن</w:t>
            </w:r>
          </w:p>
        </w:tc>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منع الإنفاق المزدوج والسباق عند آلاف الطلبات المتزامنة</w:t>
            </w:r>
          </w:p>
        </w:tc>
        <w:tc>
          <w:tcPr>
            <w:tcW w:type="pct" w:w="2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قفل SELECT FOR UPDATE مرتب</w:t>
            </w:r>
          </w:p>
        </w:tc>
        <w:tc>
          <w:tcPr>
            <w:tcW w:type="pct" w:w="2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صحة الأرصدة تحت حمل تزامني عالٍ</w:t>
            </w:r>
          </w:p>
        </w:tc>
      </w:tr>
      <w:tr>
        <w:trPr>
          <w:cantSplit/>
        </w:trPr>
        <w:tc>
          <w:tcPr>
            <w:tcW w:type="pct" w:w="18%"/>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دفتر غير قابل للتعديل</w:t>
            </w:r>
          </w:p>
        </w:tc>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توثيق الرصيد قبل/بعد ورقم مرجعي فريد لكل عملية</w:t>
            </w:r>
          </w:p>
        </w:tc>
        <w:tc>
          <w:tcPr>
            <w:tcW w:type="pct" w:w="2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audit_ledger + مُشغّل الحماية</w:t>
            </w:r>
          </w:p>
        </w:tc>
        <w:tc>
          <w:tcPr>
            <w:tcW w:type="pct" w:w="2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رفض أي UPDATE/DELETE على الدفتر</w:t>
            </w:r>
          </w:p>
        </w:tc>
      </w:tr>
      <w:tr>
        <w:trPr>
          <w:cantSplit/>
        </w:trPr>
        <w:tc>
          <w:tcPr>
            <w:tcW w:type="pct" w:w="18%"/>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البحث والفلترة</w:t>
            </w:r>
          </w:p>
        </w:tc>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فلترة بالتاريخ والنوع والعملة والطرف الآخر</w:t>
            </w:r>
          </w:p>
        </w:tc>
        <w:tc>
          <w:tcPr>
            <w:tcW w:type="pct" w:w="2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فهارس B-Tree على الدفتر</w:t>
            </w:r>
          </w:p>
        </w:tc>
        <w:tc>
          <w:tcPr>
            <w:tcW w:type="pct" w:w="2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استجابة استعلام &lt; 300ms</w:t>
            </w:r>
          </w:p>
        </w:tc>
      </w:tr>
      <w:tr>
        <w:trPr>
          <w:cantSplit/>
        </w:trPr>
        <w:tc>
          <w:tcPr>
            <w:tcW w:type="pct" w:w="18%"/>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كشوفات PDF</w:t>
            </w:r>
          </w:p>
        </w:tc>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كشف رسمي منسق بالحركة والرصيد النهائي</w:t>
            </w:r>
          </w:p>
        </w:tc>
        <w:tc>
          <w:tcPr>
            <w:tcW w:type="pct" w:w="2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عامل PDF عبر BullMQ</w:t>
            </w:r>
          </w:p>
        </w:tc>
        <w:tc>
          <w:tcPr>
            <w:tcW w:type="pct" w:w="2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توليد غير حاجب لطلب المعاملات</w:t>
            </w:r>
          </w:p>
        </w:tc>
      </w:tr>
      <w:tr>
        <w:trPr>
          <w:cantSplit/>
        </w:trPr>
        <w:tc>
          <w:tcPr>
            <w:tcW w:type="pct" w:w="18%"/>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إشعارات FCM</w:t>
            </w:r>
          </w:p>
        </w:tc>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إشعار فوري عند استقبال/إرسال وتغيير حالة KYC وأحداث الأمان</w:t>
            </w:r>
          </w:p>
        </w:tc>
        <w:tc>
          <w:tcPr>
            <w:tcW w:type="pct" w:w="2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عامل FCM + جدول fcm_tokens</w:t>
            </w:r>
          </w:p>
        </w:tc>
        <w:tc>
          <w:tcPr>
            <w:tcW w:type="pct" w:w="2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وصول الإشعار خلال ثوانٍ من التسوية</w:t>
            </w:r>
          </w:p>
        </w:tc>
      </w:tr>
      <w:tr>
        <w:trPr>
          <w:cantSplit/>
        </w:trPr>
        <w:tc>
          <w:tcPr>
            <w:tcW w:type="pct" w:w="18%"/>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الأمان البيومتري</w:t>
            </w:r>
          </w:p>
        </w:tc>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دخول وعمليات حساسة بالبصمة/الوجه عبر BiometricPrompt</w:t>
            </w:r>
          </w:p>
        </w:tc>
        <w:tc>
          <w:tcPr>
            <w:tcW w:type="pct" w:w="2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طبقة العرض في التطبيق</w:t>
            </w:r>
          </w:p>
        </w:tc>
        <w:tc>
          <w:tcPr>
            <w:tcW w:type="pct" w:w="2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لا عملية مالية دون تأكيد بيومتري</w:t>
            </w:r>
          </w:p>
        </w:tc>
      </w:tr>
      <w:tr>
        <w:trPr>
          <w:cantSplit/>
        </w:trPr>
        <w:tc>
          <w:tcPr>
            <w:tcW w:type="pct" w:w="18%"/>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أمان الجهاز والشبكة</w:t>
            </w:r>
          </w:p>
        </w:tc>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Keystore للتخزين الحساس + FLAG_SECURE + SSL Pinning</w:t>
            </w:r>
          </w:p>
        </w:tc>
        <w:tc>
          <w:tcPr>
            <w:tcW w:type="pct" w:w="2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طبقة البيانات في التطبيق</w:t>
            </w:r>
          </w:p>
        </w:tc>
        <w:tc>
          <w:tcPr>
            <w:tcW w:type="pct" w:w="2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لا بيانات حساسة خارج الحاوية الآمنة</w:t>
            </w:r>
          </w:p>
        </w:tc>
      </w:tr>
    </w:tbl>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أي متطلب يظهر لاحقاً في دورة التطوير يجب أن يُصنّف أولاً ضمن هذه المصفوفة أو يُدرج كامتداد صريح مع تقييم أثره على الذرّية والأمان، حتى لا تتسرب متطلبات غير مُحرَّرة إلى مسار التنفيذ وتُضعف الصحة المالية للنظام.</w:t>
      </w:r>
    </w:p>
    <w:p>
      <w:pPr>
        <w:pStyle w:val="Heading2"/>
        <w:bidi/>
        <w:spacing w:after="140" w:before="280" w:line="312"/>
      </w:pPr>
      <w:bookmarkStart w:id="100005" w:name="_Toc100005"/>
      <w:r>
        <w:rPr>
          <w:rFonts w:ascii="Arial" w:cs="Arial" w:eastAsia="Arial" w:hAnsi="Arial"/>
          <w:b/>
          <w:bCs/>
          <w:i w:val="false"/>
          <w:iCs w:val="false"/>
          <w:color w:val="1A1A1A"/>
          <w:sz w:val="27"/>
          <w:szCs w:val="27"/>
          <w:rtl/>
        </w:rPr>
        <w:t xml:space="preserve">2.4 القرارات المعمارية الرئيسية</w:t>
      </w:r>
      <w:bookmarkEnd w:id="100005"/>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اتُّخذت أربعة قرارات معمارية محورية تحكم بقية التصميم، ويُعرض منطق كل قرار في الجدول التالي مع البدائل التي جرى استبعادها. هذه القرارات ملزمة لفريق التنفيذ، وأي تراجع عنها يتطلب مراجعة معمارية موثقة.</w:t>
      </w:r>
    </w:p>
    <w:p>
      <w:pPr>
        <w:keepNext/>
        <w:bidi/>
        <w:spacing w:after="80" w:before="200"/>
        <w:jc w:val="center"/>
      </w:pPr>
      <w:r>
        <w:rPr>
          <w:rFonts w:ascii="Arial" w:cs="Arial" w:eastAsia="Arial" w:hAnsi="Arial"/>
          <w:b/>
          <w:bCs/>
          <w:i w:val="false"/>
          <w:iCs w:val="false"/>
          <w:color w:val="5B6B7D"/>
          <w:sz w:val="21"/>
          <w:szCs w:val="21"/>
          <w:rtl/>
        </w:rPr>
        <w:t xml:space="preserve">الجدول 2: سجل القرارات المعمارية (ADR مختصر)</w:t>
      </w:r>
    </w:p>
    <w:tbl>
      <w:tblPr>
        <w:bidiVisual/>
        <w:tblW w:type="pct" w:w="100%"/>
        <w:tblBorders>
          <w:top w:val="single" w:color="C9A84C" w:sz="6"/>
          <w:left w:val="none" w:color="FFFFFF" w:sz="0"/>
          <w:bottom w:val="single" w:color="C9A84C" w:sz="6"/>
          <w:right w:val="none" w:color="FFFFFF" w:sz="0"/>
          <w:insideH w:val="single" w:color="DDD5C0" w:sz="2"/>
          <w:insideV w:val="single" w:color="DDD5C0" w:sz="2"/>
        </w:tblBorders>
        <w:tblLayout w:type="fixed"/>
      </w:tblPr>
      <w:tblGrid>
        <w:gridCol w:w="100"/>
        <w:gridCol w:w="100"/>
        <w:gridCol w:w="100"/>
        <w:gridCol w:w="100"/>
      </w:tblGrid>
      <w:tr>
        <w:trPr>
          <w:cantSplit/>
          <w:tblHeader/>
        </w:trPr>
        <w:tc>
          <w:tcPr>
            <w:tcW w:type="pct" w:w="16%"/>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القرار</w:t>
            </w:r>
          </w:p>
        </w:tc>
        <w:tc>
          <w:tcPr>
            <w:tcW w:type="pct" w:w="28%"/>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الخيار المعتمد</w:t>
            </w:r>
          </w:p>
        </w:tc>
        <w:tc>
          <w:tcPr>
            <w:tcW w:type="pct" w:w="20%"/>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البدائل المستبعدة</w:t>
            </w:r>
          </w:p>
        </w:tc>
        <w:tc>
          <w:tcPr>
            <w:tcW w:type="pct" w:w="36%"/>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التبرير الجوهري</w:t>
            </w:r>
          </w:p>
        </w:tc>
      </w:tr>
      <w:tr>
        <w:trPr>
          <w:cantSplit/>
        </w:trPr>
        <w:tc>
          <w:tcPr>
            <w:tcW w:type="pct" w:w="1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نمط البنية</w:t>
            </w:r>
          </w:p>
        </w:tc>
        <w:tc>
          <w:tcPr>
            <w:tcW w:type="pct" w:w="28%"/>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Modular Monolith بحدود وحدات صارمة</w:t>
            </w:r>
          </w:p>
        </w:tc>
        <w:tc>
          <w:tcPr>
            <w:tcW w:type="pct" w:w="2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Microservices</w:t>
            </w:r>
          </w:p>
        </w:tc>
        <w:tc>
          <w:tcPr>
            <w:tcW w:type="pct" w:w="3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سرعة التنفيذ والتشغيل بفريق صغير، مع إمكانية فصل الوحدات لاحقاً عند الحاجة الفعلية</w:t>
            </w:r>
          </w:p>
        </w:tc>
      </w:tr>
      <w:tr>
        <w:trPr>
          <w:cantSplit/>
        </w:trPr>
        <w:tc>
          <w:tcPr>
            <w:tcW w:type="pct" w:w="1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مصدر الحقيقة</w:t>
            </w:r>
          </w:p>
        </w:tc>
        <w:tc>
          <w:tcPr>
            <w:tcW w:type="pct" w:w="28%"/>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PostgreSQL وحده للأرصدة والدفتر</w:t>
            </w:r>
          </w:p>
        </w:tc>
        <w:tc>
          <w:tcPr>
            <w:tcW w:type="pct" w:w="2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أرصدة في Redis</w:t>
            </w:r>
          </w:p>
        </w:tc>
        <w:tc>
          <w:tcPr>
            <w:tcW w:type="pct" w:w="3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الذرّة والاتساق المالي لا يُساومان؛ Redis للذاكرة المؤقتة والطوابير فقط</w:t>
            </w:r>
          </w:p>
        </w:tc>
      </w:tr>
      <w:tr>
        <w:trPr>
          <w:cantSplit/>
        </w:trPr>
        <w:tc>
          <w:tcPr>
            <w:tcW w:type="pct" w:w="1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تنفيذ الذرّية</w:t>
            </w:r>
          </w:p>
        </w:tc>
        <w:tc>
          <w:tcPr>
            <w:tcW w:type="pct" w:w="28%"/>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دوال PL/pgSQL تُستدعى من الخدمة</w:t>
            </w:r>
          </w:p>
        </w:tc>
        <w:tc>
          <w:tcPr>
            <w:tcW w:type="pct" w:w="2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معاملات على مستوى التطبيق</w:t>
            </w:r>
          </w:p>
        </w:tc>
        <w:tc>
          <w:tcPr>
            <w:tcW w:type="pct" w:w="3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القفل والتحقق والكتابة في رحلة واحدة لقاعدة البيانات يقلص زمن الحرج ويتحصّن ضد أخطاء التطبيق</w:t>
            </w:r>
          </w:p>
        </w:tc>
      </w:tr>
      <w:tr>
        <w:trPr>
          <w:cantSplit/>
        </w:trPr>
        <w:tc>
          <w:tcPr>
            <w:tcW w:type="pct" w:w="1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تمثيل المبالغ</w:t>
            </w:r>
          </w:p>
        </w:tc>
        <w:tc>
          <w:tcPr>
            <w:tcW w:type="pct" w:w="28%"/>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BIGINT بوحدات صغرى صحيحة</w:t>
            </w:r>
          </w:p>
        </w:tc>
        <w:tc>
          <w:tcPr>
            <w:tcW w:type="pct" w:w="2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NUMERIC/FLOAT</w:t>
            </w:r>
          </w:p>
        </w:tc>
        <w:tc>
          <w:tcPr>
            <w:tcW w:type="pct" w:w="3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منع أخطاء الفاصلة العائمة قسراً؛ العمليات الحسابية صحيحة تماماً بلا تقريب ضمني</w:t>
            </w:r>
          </w:p>
        </w:tc>
      </w:tr>
    </w:tbl>
    <w:p>
      <w:pPr>
        <w:pBdr>
          <w:right w:val="single" w:color="C9A84C" w:sz="16" w:space="8"/>
        </w:pBdr>
        <w:shd w:fill="FBF7EC" w:val="clear"/>
        <w:bidi/>
        <w:spacing w:after="160" w:before="160" w:line="312"/>
        <w:ind w:left="140" w:right="140"/>
        <w:jc w:val="both"/>
      </w:pPr>
      <w:r>
        <w:rPr>
          <w:rFonts w:ascii="Arial" w:cs="Arial" w:eastAsia="Arial" w:hAnsi="Arial"/>
          <w:b/>
          <w:bCs/>
          <w:i w:val="false"/>
          <w:iCs w:val="false"/>
          <w:color w:val="8A6D2A"/>
          <w:sz w:val="22"/>
          <w:szCs w:val="22"/>
          <w:rtl/>
        </w:rPr>
        <w:t xml:space="preserve">ملاحظة حاكمة: </w:t>
      </w:r>
      <w:r>
        <w:rPr>
          <w:rFonts w:ascii="Arial" w:cs="Arial" w:eastAsia="Arial" w:hAnsi="Arial"/>
          <w:b w:val="false"/>
          <w:i w:val="false"/>
          <w:iCs w:val="false"/>
          <w:color w:val="000000"/>
          <w:sz w:val="22"/>
          <w:szCs w:val="22"/>
          <w:rtl/>
        </w:rPr>
        <w:t xml:space="preserve">كل قرار من هذه القرارات يخدم خاصية نظامية واحدة: الصحة المالية القابلة للتدقيق. عند التعارض بين أي مطلب لاحق وهذه الخاصية، تُقدَّم الصحة المالية وتُعاد صياغة المطلب.</w:t>
      </w:r>
    </w:p>
    <w:p>
      <w:pPr>
        <w:pStyle w:val="Heading1"/>
        <w:bidi/>
        <w:spacing w:after="200" w:before="400" w:line="340"/>
      </w:pPr>
      <w:bookmarkStart w:id="100006" w:name="_Toc100006"/>
      <w:r>
        <w:rPr>
          <w:rFonts w:ascii="Arial" w:cs="Arial" w:eastAsia="Arial" w:hAnsi="Arial"/>
          <w:b/>
          <w:bCs/>
          <w:i w:val="false"/>
          <w:iCs w:val="false"/>
          <w:color w:val="1A1A1A"/>
          <w:sz w:val="32"/>
          <w:szCs w:val="32"/>
          <w:rtl/>
        </w:rPr>
        <w:t xml:space="preserve">3. تصميم قاعدة البيانات والقيود الصارمة</w:t>
      </w:r>
      <w:bookmarkEnd w:id="100006"/>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صُمم نموذج البيانات ليكون قاعدة البيانات نفسها خط الدفاع الأول عن سلامة النظام المالي، لا مجرد مستودع سِلبي يثق بما ترسله الخدمة. لذلك نُفِّذت قواعد التحقق النمطية والقيود الفريدة وقواعد المناعة من التعديل داخل محرك PostgreSQL ذاته: فأي محاولة — من أي مسار تطبيقي أو حتى من مدير قاعدة متصل يدوياً — لكتابة بيانات تخالف القواعد ستُرفض على مستوى المحرك. تعرض الفقرات التالية المخطط الكياني ثم نص SQL الكامل لكل جدول كما سيُنفَّذ فعلياً في بيئة التشغيل.</w:t>
      </w:r>
    </w:p>
    <w:p>
      <w:pPr>
        <w:pStyle w:val="Heading2"/>
        <w:bidi/>
        <w:spacing w:after="140" w:before="280" w:line="312"/>
      </w:pPr>
      <w:bookmarkStart w:id="100007" w:name="_Toc100007"/>
      <w:r>
        <w:rPr>
          <w:rFonts w:ascii="Arial" w:cs="Arial" w:eastAsia="Arial" w:hAnsi="Arial"/>
          <w:b/>
          <w:bCs/>
          <w:i w:val="false"/>
          <w:iCs w:val="false"/>
          <w:color w:val="1A1A1A"/>
          <w:sz w:val="27"/>
          <w:szCs w:val="27"/>
          <w:rtl/>
        </w:rPr>
        <w:t xml:space="preserve">3.1 المخطط الكياني ERD</w:t>
      </w:r>
      <w:bookmarkEnd w:id="100007"/>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يتكون النموذج من سبعة جداول محورية: جدول المستخدمين users الذي يمثل الحساب الموحد، وجدول وثائق التوثيق kyc_docs الذي يوثق مسار KYC، وجدول المحافظ wallets الذي يحمل رصيد كل عملة لكل مستخدم (ثلاثة صفوف لكل مستخدم)، وجدول أسعار الصرف exchange_rates بتاريخ صلاحية لكل سعر، وجدول رموز QR qr_tokens الذي يضمن أحادية استخدام كل كود، والدفتر المحاسبي audit_ledger غير القابل للتعديل، وجدول رموز الأجهزة fcm_tokens للإشعارات. تُقرأ العلاقات بمنطق محاسبي: كل صف في الدفتر يرتبط بمحفظة واحدة (الحركة) وبطرف مقابل (المستخدم الآخر) وبسعر صرف مطبق إن وُجد.</w:t>
      </w:r>
    </w:p>
    <w:p>
      <w:pPr>
        <w:keepNext/>
        <w:spacing w:after="60" w:before="160"/>
        <w:jc w:val="center"/>
      </w:pPr>
      <w:r>
        <w:drawing>
          <wp:inline distT="0" distB="0" distL="0" distR="0">
            <wp:extent cx="5143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810000"/>
                    </a:xfrm>
                    <a:prstGeom prst="rect">
                      <a:avLst/>
                    </a:prstGeom>
                  </pic:spPr>
                </pic:pic>
              </a:graphicData>
            </a:graphic>
          </wp:inline>
        </w:drawing>
      </w:r>
    </w:p>
    <w:p>
      <w:pPr>
        <w:bidi/>
        <w:spacing w:after="200"/>
        <w:jc w:val="center"/>
      </w:pPr>
      <w:r>
        <w:rPr>
          <w:rFonts w:ascii="Arial" w:cs="Arial" w:eastAsia="Arial" w:hAnsi="Arial"/>
          <w:b/>
          <w:bCs/>
          <w:i w:val="false"/>
          <w:iCs w:val="false"/>
          <w:color w:val="5B6B7D"/>
          <w:sz w:val="21"/>
          <w:szCs w:val="21"/>
          <w:rtl/>
        </w:rPr>
        <w:t xml:space="preserve">الشكل 1: المخطط الكياني ERD لقاعدة بيانات نظام الفكة الرقمية</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لاحظ أن الدفتر audit_ledger لا يرتبط بجدول المعاملات «الرأس» كعلاقة كيانية مستقلة، لأن كل معاملة واحدة تُكتب كصفّي دفتر متكاملين (مدين/دائن) يلتقيان في الرقم المرجعي tx_uuid نفسه؛ هذا اختيار مقصود يجعل الدفتر ذاته سجل المعاملات الموثق ويمنع أي انفصال بين «أمر الدفع» و«أثره المحاسبي».</w:t>
      </w:r>
    </w:p>
    <w:p>
      <w:pPr>
        <w:pStyle w:val="Heading2"/>
        <w:bidi/>
        <w:spacing w:after="140" w:before="280" w:line="312"/>
      </w:pPr>
      <w:bookmarkStart w:id="100008" w:name="_Toc100008"/>
      <w:r>
        <w:rPr>
          <w:rFonts w:ascii="Arial" w:cs="Arial" w:eastAsia="Arial" w:hAnsi="Arial"/>
          <w:b/>
          <w:bCs/>
          <w:i w:val="false"/>
          <w:iCs w:val="false"/>
          <w:color w:val="1A1A1A"/>
          <w:sz w:val="27"/>
          <w:szCs w:val="27"/>
          <w:rtl/>
        </w:rPr>
        <w:t xml:space="preserve">3.2 الجداول التمهيدية والأنواع المعدودة</w:t>
      </w:r>
      <w:bookmarkEnd w:id="100008"/>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تُعرَّف الأنواع المعدودة (ENUM) أولاً لتقييد قيم الحالات على مجموعة مغلقة على مستوى المحرك؛ فحالة التوثيق مثلاً لا تقبل سوى pending أو approved أو rejected، وأي قيمة أخرى تُرفض رفضاً نهائياً. كذلك يُفعَّل امتداد pgcrypto لتوليد المعرفات الفريدة عشوائياً (UUID) للمراجع المالية.</w:t>
      </w:r>
    </w:p>
    <w:p>
      <w:pPr>
        <w:keepLines/>
        <w:shd w:fill="F4F6F8" w:val="clear"/>
        <w:spacing w:after="0" w:before="140" w:line="264" w:lineRule="auto"/>
        <w:ind w:left="200" w:right="200"/>
        <w:jc w:val="left"/>
      </w:pPr>
      <w:r>
        <w:rPr>
          <w:rFonts w:ascii="Consolas" w:cs="Consolas" w:hAnsi="Consolas"/>
          <w:color w:val="24313F"/>
          <w:sz w:val="17"/>
          <w:szCs w:val="17"/>
        </w:rPr>
        <w:t xml:space="preserve">-- db/00_extensions.sql — الامتدادات والأنواع</w:t>
      </w:r>
    </w:p>
    <w:p>
      <w:pPr>
        <w:keepLines/>
        <w:shd w:fill="F4F6F8" w:val="clear"/>
        <w:spacing w:after="0" w:before="0" w:line="264" w:lineRule="auto"/>
        <w:ind w:left="200" w:right="200"/>
        <w:jc w:val="left"/>
      </w:pPr>
      <w:r>
        <w:rPr>
          <w:rFonts w:ascii="Consolas" w:cs="Consolas" w:hAnsi="Consolas"/>
          <w:color w:val="24313F"/>
          <w:sz w:val="17"/>
          <w:szCs w:val="17"/>
        </w:rPr>
        <w:t xml:space="preserve">CREATE EXTENSION IF NOT EXISTS pgcrypto;</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CREATE TYPE currency_code  AS ENUM ('ILS', 'USD', 'JOD');</w:t>
      </w:r>
    </w:p>
    <w:p>
      <w:pPr>
        <w:keepLines/>
        <w:shd w:fill="F4F6F8" w:val="clear"/>
        <w:spacing w:after="0" w:before="0" w:line="264" w:lineRule="auto"/>
        <w:ind w:left="200" w:right="200"/>
        <w:jc w:val="left"/>
      </w:pPr>
      <w:r>
        <w:rPr>
          <w:rFonts w:ascii="Consolas" w:cs="Consolas" w:hAnsi="Consolas"/>
          <w:color w:val="24313F"/>
          <w:sz w:val="17"/>
          <w:szCs w:val="17"/>
        </w:rPr>
        <w:t xml:space="preserve">CREATE TYPE kyc_status     AS ENUM ('pending', 'approved', 'rejected');</w:t>
      </w:r>
    </w:p>
    <w:p>
      <w:pPr>
        <w:keepLines/>
        <w:shd w:fill="F4F6F8" w:val="clear"/>
        <w:spacing w:after="0" w:before="0" w:line="264" w:lineRule="auto"/>
        <w:ind w:left="200" w:right="200"/>
        <w:jc w:val="left"/>
      </w:pPr>
      <w:r>
        <w:rPr>
          <w:rFonts w:ascii="Consolas" w:cs="Consolas" w:hAnsi="Consolas"/>
          <w:color w:val="24313F"/>
          <w:sz w:val="17"/>
          <w:szCs w:val="17"/>
        </w:rPr>
        <w:t xml:space="preserve">CREATE TYPE user_role      AS ENUM ('user', 'admin');</w:t>
      </w:r>
    </w:p>
    <w:p>
      <w:pPr>
        <w:keepLines/>
        <w:shd w:fill="F4F6F8" w:val="clear"/>
        <w:spacing w:after="0" w:before="0" w:line="264" w:lineRule="auto"/>
        <w:ind w:left="200" w:right="200"/>
        <w:jc w:val="left"/>
      </w:pPr>
      <w:r>
        <w:rPr>
          <w:rFonts w:ascii="Consolas" w:cs="Consolas" w:hAnsi="Consolas"/>
          <w:color w:val="24313F"/>
          <w:sz w:val="17"/>
          <w:szCs w:val="17"/>
        </w:rPr>
        <w:t xml:space="preserve">CREATE TYPE tx_direction   AS ENUM ('debit', 'credit');</w:t>
      </w:r>
    </w:p>
    <w:p>
      <w:pPr>
        <w:keepLines/>
        <w:shd w:fill="F4F6F8" w:val="clear"/>
        <w:spacing w:after="0" w:before="0" w:line="264" w:lineRule="auto"/>
        <w:ind w:left="200" w:right="200"/>
        <w:jc w:val="left"/>
      </w:pPr>
      <w:r>
        <w:rPr>
          <w:rFonts w:ascii="Consolas" w:cs="Consolas" w:hAnsi="Consolas"/>
          <w:color w:val="24313F"/>
          <w:sz w:val="17"/>
          <w:szCs w:val="17"/>
        </w:rPr>
        <w:t xml:space="preserve">CREATE TYPE tx_type        AS ENUM ('fakka_deposit', 'qr_payment',</w:t>
      </w:r>
    </w:p>
    <w:p>
      <w:pPr>
        <w:keepLines/>
        <w:shd w:fill="F4F6F8" w:val="clear"/>
        <w:spacing w:after="0" w:before="0" w:line="264" w:lineRule="auto"/>
        <w:ind w:left="200" w:right="200"/>
        <w:jc w:val="left"/>
      </w:pPr>
      <w:r>
        <w:rPr>
          <w:rFonts w:ascii="Consolas" w:cs="Consolas" w:hAnsi="Consolas"/>
          <w:color w:val="24313F"/>
          <w:sz w:val="17"/>
          <w:szCs w:val="17"/>
        </w:rPr>
        <w:t xml:space="preserve">                                    'p2p_transfer', 'fx_conversion');</w:t>
      </w:r>
    </w:p>
    <w:p>
      <w:pPr>
        <w:keepLines/>
        <w:shd w:fill="F4F6F8" w:val="clear"/>
        <w:spacing w:after="160" w:before="0" w:line="264" w:lineRule="auto"/>
        <w:ind w:left="200" w:right="200"/>
        <w:jc w:val="left"/>
      </w:pPr>
      <w:r>
        <w:rPr>
          <w:rFonts w:ascii="Consolas" w:cs="Consolas" w:hAnsi="Consolas"/>
          <w:color w:val="24313F"/>
          <w:sz w:val="17"/>
          <w:szCs w:val="17"/>
        </w:rPr>
        <w:t xml:space="preserve">CREATE TYPE kyc_doc_type   AS ENUM ('id_front', 'id_back', 'selfie');</w:t>
      </w:r>
    </w:p>
    <w:p>
      <w:pPr>
        <w:pStyle w:val="Heading2"/>
        <w:bidi/>
        <w:spacing w:after="140" w:before="280" w:line="312"/>
      </w:pPr>
      <w:bookmarkStart w:id="100009" w:name="_Toc100009"/>
      <w:r>
        <w:rPr>
          <w:rFonts w:ascii="Arial" w:cs="Arial" w:eastAsia="Arial" w:hAnsi="Arial"/>
          <w:b/>
          <w:bCs/>
          <w:i w:val="false"/>
          <w:iCs w:val="false"/>
          <w:color w:val="1A1A1A"/>
          <w:sz w:val="27"/>
          <w:szCs w:val="27"/>
          <w:rtl/>
        </w:rPr>
        <w:t xml:space="preserve">3.3 جدول المستخدمين وقواعد الحصانة</w:t>
      </w:r>
      <w:bookmarkEnd w:id="100009"/>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يجمع جدول users بيانات الهوية الأساسية مع حالة التوثيق والقفل الأمني. القيود النمطية تُفرض عبر CHECK constraints بالتعبيرات المطلوبة حرفياً: رقم الهوية بتعبير ^[0-9]{9}$ ورقم الجوال بتعبير ^(056|059)[0-9]{7}$، بينما يُضمن عدم التكرار بفهرسين فريدين منفصلين. تجزئة كلمة المرور تُخزَّن بتنسيق Argon2id المولَّد في طبقة الخدمة، ولا يُسمح لأي استعلام SQL بمعرفة كلمة المرور الأصلية.</w:t>
      </w:r>
    </w:p>
    <w:p>
      <w:pPr>
        <w:keepLines/>
        <w:shd w:fill="F4F6F8" w:val="clear"/>
        <w:spacing w:after="0" w:before="140" w:line="264" w:lineRule="auto"/>
        <w:ind w:left="200" w:right="200"/>
        <w:jc w:val="left"/>
      </w:pPr>
      <w:r>
        <w:rPr>
          <w:rFonts w:ascii="Consolas" w:cs="Consolas" w:hAnsi="Consolas"/>
          <w:color w:val="24313F"/>
          <w:sz w:val="17"/>
          <w:szCs w:val="17"/>
        </w:rPr>
        <w:t xml:space="preserve">-- db/01_users.sql — المستخدمون وقيود الهوية</w:t>
      </w:r>
    </w:p>
    <w:p>
      <w:pPr>
        <w:keepLines/>
        <w:shd w:fill="F4F6F8" w:val="clear"/>
        <w:spacing w:after="0" w:before="0" w:line="264" w:lineRule="auto"/>
        <w:ind w:left="200" w:right="200"/>
        <w:jc w:val="left"/>
      </w:pPr>
      <w:r>
        <w:rPr>
          <w:rFonts w:ascii="Consolas" w:cs="Consolas" w:hAnsi="Consolas"/>
          <w:color w:val="24313F"/>
          <w:sz w:val="17"/>
          <w:szCs w:val="17"/>
        </w:rPr>
        <w:t xml:space="preserve">CREATE TABLE users (</w:t>
      </w:r>
    </w:p>
    <w:p>
      <w:pPr>
        <w:keepLines/>
        <w:shd w:fill="F4F6F8" w:val="clear"/>
        <w:spacing w:after="0" w:before="0" w:line="264" w:lineRule="auto"/>
        <w:ind w:left="200" w:right="200"/>
        <w:jc w:val="left"/>
      </w:pPr>
      <w:r>
        <w:rPr>
          <w:rFonts w:ascii="Consolas" w:cs="Consolas" w:hAnsi="Consolas"/>
          <w:color w:val="24313F"/>
          <w:sz w:val="17"/>
          <w:szCs w:val="17"/>
        </w:rPr>
        <w:t xml:space="preserve">  id              BIGSERIAL   PRIMARY KEY,</w:t>
      </w:r>
    </w:p>
    <w:p>
      <w:pPr>
        <w:keepLines/>
        <w:shd w:fill="F4F6F8" w:val="clear"/>
        <w:spacing w:after="0" w:before="0" w:line="264" w:lineRule="auto"/>
        <w:ind w:left="200" w:right="200"/>
        <w:jc w:val="left"/>
      </w:pPr>
      <w:r>
        <w:rPr>
          <w:rFonts w:ascii="Consolas" w:cs="Consolas" w:hAnsi="Consolas"/>
          <w:color w:val="24313F"/>
          <w:sz w:val="17"/>
          <w:szCs w:val="17"/>
        </w:rPr>
        <w:t xml:space="preserve">  full_name       VARCHAR(120) NOT NULL,</w:t>
      </w:r>
    </w:p>
    <w:p>
      <w:pPr>
        <w:keepLines/>
        <w:shd w:fill="F4F6F8" w:val="clear"/>
        <w:spacing w:after="0" w:before="0" w:line="264" w:lineRule="auto"/>
        <w:ind w:left="200" w:right="200"/>
        <w:jc w:val="left"/>
      </w:pPr>
      <w:r>
        <w:rPr>
          <w:rFonts w:ascii="Consolas" w:cs="Consolas" w:hAnsi="Consolas"/>
          <w:color w:val="24313F"/>
          <w:sz w:val="17"/>
          <w:szCs w:val="17"/>
        </w:rPr>
        <w:t xml:space="preserve">  national_id     VARCHAR(9)   NOT NULL,</w:t>
      </w:r>
    </w:p>
    <w:p>
      <w:pPr>
        <w:keepLines/>
        <w:shd w:fill="F4F6F8" w:val="clear"/>
        <w:spacing w:after="0" w:before="0" w:line="264" w:lineRule="auto"/>
        <w:ind w:left="200" w:right="200"/>
        <w:jc w:val="left"/>
      </w:pPr>
      <w:r>
        <w:rPr>
          <w:rFonts w:ascii="Consolas" w:cs="Consolas" w:hAnsi="Consolas"/>
          <w:color w:val="24313F"/>
          <w:sz w:val="17"/>
          <w:szCs w:val="17"/>
        </w:rPr>
        <w:t xml:space="preserve">  phone           VARCHAR(10)  NOT NULL,</w:t>
      </w:r>
    </w:p>
    <w:p>
      <w:pPr>
        <w:keepLines/>
        <w:shd w:fill="F4F6F8" w:val="clear"/>
        <w:spacing w:after="0" w:before="0" w:line="264" w:lineRule="auto"/>
        <w:ind w:left="200" w:right="200"/>
        <w:jc w:val="left"/>
      </w:pPr>
      <w:r>
        <w:rPr>
          <w:rFonts w:ascii="Consolas" w:cs="Consolas" w:hAnsi="Consolas"/>
          <w:color w:val="24313F"/>
          <w:sz w:val="17"/>
          <w:szCs w:val="17"/>
        </w:rPr>
        <w:t xml:space="preserve">  password_hash   VARCHAR(255) NOT NULL,            -- Argon2id</w:t>
      </w:r>
    </w:p>
    <w:p>
      <w:pPr>
        <w:keepLines/>
        <w:shd w:fill="F4F6F8" w:val="clear"/>
        <w:spacing w:after="0" w:before="0" w:line="264" w:lineRule="auto"/>
        <w:ind w:left="200" w:right="200"/>
        <w:jc w:val="left"/>
      </w:pPr>
      <w:r>
        <w:rPr>
          <w:rFonts w:ascii="Consolas" w:cs="Consolas" w:hAnsi="Consolas"/>
          <w:color w:val="24313F"/>
          <w:sz w:val="17"/>
          <w:szCs w:val="17"/>
        </w:rPr>
        <w:t xml:space="preserve">  kyc_status      kyc_status  NOT NULL DEFAULT 'pending',</w:t>
      </w:r>
    </w:p>
    <w:p>
      <w:pPr>
        <w:keepLines/>
        <w:shd w:fill="F4F6F8" w:val="clear"/>
        <w:spacing w:after="0" w:before="0" w:line="264" w:lineRule="auto"/>
        <w:ind w:left="200" w:right="200"/>
        <w:jc w:val="left"/>
      </w:pPr>
      <w:r>
        <w:rPr>
          <w:rFonts w:ascii="Consolas" w:cs="Consolas" w:hAnsi="Consolas"/>
          <w:color w:val="24313F"/>
          <w:sz w:val="17"/>
          <w:szCs w:val="17"/>
        </w:rPr>
        <w:t xml:space="preserve">  role            user_role   NOT NULL DEFAULT 'user',</w:t>
      </w:r>
    </w:p>
    <w:p>
      <w:pPr>
        <w:keepLines/>
        <w:shd w:fill="F4F6F8" w:val="clear"/>
        <w:spacing w:after="0" w:before="0" w:line="264" w:lineRule="auto"/>
        <w:ind w:left="200" w:right="200"/>
        <w:jc w:val="left"/>
      </w:pPr>
      <w:r>
        <w:rPr>
          <w:rFonts w:ascii="Consolas" w:cs="Consolas" w:hAnsi="Consolas"/>
          <w:color w:val="24313F"/>
          <w:sz w:val="17"/>
          <w:szCs w:val="17"/>
        </w:rPr>
        <w:t xml:space="preserve">  failed_attempts SMALLINT     NOT NULL DEFAULT 0,</w:t>
      </w:r>
    </w:p>
    <w:p>
      <w:pPr>
        <w:keepLines/>
        <w:shd w:fill="F4F6F8" w:val="clear"/>
        <w:spacing w:after="0" w:before="0" w:line="264" w:lineRule="auto"/>
        <w:ind w:left="200" w:right="200"/>
        <w:jc w:val="left"/>
      </w:pPr>
      <w:r>
        <w:rPr>
          <w:rFonts w:ascii="Consolas" w:cs="Consolas" w:hAnsi="Consolas"/>
          <w:color w:val="24313F"/>
          <w:sz w:val="17"/>
          <w:szCs w:val="17"/>
        </w:rPr>
        <w:t xml:space="preserve">  locked_until    TIMESTAMPTZ,</w:t>
      </w:r>
    </w:p>
    <w:p>
      <w:pPr>
        <w:keepLines/>
        <w:shd w:fill="F4F6F8" w:val="clear"/>
        <w:spacing w:after="0" w:before="0" w:line="264" w:lineRule="auto"/>
        <w:ind w:left="200" w:right="200"/>
        <w:jc w:val="left"/>
      </w:pPr>
      <w:r>
        <w:rPr>
          <w:rFonts w:ascii="Consolas" w:cs="Consolas" w:hAnsi="Consolas"/>
          <w:color w:val="24313F"/>
          <w:sz w:val="17"/>
          <w:szCs w:val="17"/>
        </w:rPr>
        <w:t xml:space="preserve">  created_at      TIMESTAMPTZ  NOT NULL DEFAULT now(),</w:t>
      </w:r>
    </w:p>
    <w:p>
      <w:pPr>
        <w:keepLines/>
        <w:shd w:fill="F4F6F8" w:val="clear"/>
        <w:spacing w:after="0" w:before="0" w:line="264" w:lineRule="auto"/>
        <w:ind w:left="200" w:right="200"/>
        <w:jc w:val="left"/>
      </w:pPr>
      <w:r>
        <w:rPr>
          <w:rFonts w:ascii="Consolas" w:cs="Consolas" w:hAnsi="Consolas"/>
          <w:color w:val="24313F"/>
          <w:sz w:val="17"/>
          <w:szCs w:val="17"/>
        </w:rPr>
        <w:t xml:space="preserve">  updated_at      TIMESTAMPTZ  NOT NULL DEFAULT now(),</w:t>
      </w:r>
    </w:p>
    <w:p>
      <w:pPr>
        <w:keepLines/>
        <w:shd w:fill="F4F6F8" w:val="clear"/>
        <w:spacing w:after="0" w:before="0" w:line="264" w:lineRule="auto"/>
        <w:ind w:left="200" w:right="200"/>
        <w:jc w:val="left"/>
      </w:pPr>
      <w:r>
        <w:rPr>
          <w:rFonts w:ascii="Consolas" w:cs="Consolas" w:hAnsi="Consolas"/>
          <w:color w:val="24313F"/>
          <w:sz w:val="17"/>
          <w:szCs w:val="17"/>
        </w:rPr>
        <w:t xml:space="preserve">  CONSTRAINT users_national_id_format</w:t>
      </w:r>
    </w:p>
    <w:p>
      <w:pPr>
        <w:keepLines/>
        <w:shd w:fill="F4F6F8" w:val="clear"/>
        <w:spacing w:after="0" w:before="0" w:line="264" w:lineRule="auto"/>
        <w:ind w:left="200" w:right="200"/>
        <w:jc w:val="left"/>
      </w:pPr>
      <w:r>
        <w:rPr>
          <w:rFonts w:ascii="Consolas" w:cs="Consolas" w:hAnsi="Consolas"/>
          <w:color w:val="24313F"/>
          <w:sz w:val="17"/>
          <w:szCs w:val="17"/>
        </w:rPr>
        <w:t xml:space="preserve">    CHECK (national_id ~ '^[0-9]{9}$'),</w:t>
      </w:r>
    </w:p>
    <w:p>
      <w:pPr>
        <w:keepLines/>
        <w:shd w:fill="F4F6F8" w:val="clear"/>
        <w:spacing w:after="0" w:before="0" w:line="264" w:lineRule="auto"/>
        <w:ind w:left="200" w:right="200"/>
        <w:jc w:val="left"/>
      </w:pPr>
      <w:r>
        <w:rPr>
          <w:rFonts w:ascii="Consolas" w:cs="Consolas" w:hAnsi="Consolas"/>
          <w:color w:val="24313F"/>
          <w:sz w:val="17"/>
          <w:szCs w:val="17"/>
        </w:rPr>
        <w:t xml:space="preserve">  CONSTRAINT users_phone_format</w:t>
      </w:r>
    </w:p>
    <w:p>
      <w:pPr>
        <w:keepLines/>
        <w:shd w:fill="F4F6F8" w:val="clear"/>
        <w:spacing w:after="0" w:before="0" w:line="264" w:lineRule="auto"/>
        <w:ind w:left="200" w:right="200"/>
        <w:jc w:val="left"/>
      </w:pPr>
      <w:r>
        <w:rPr>
          <w:rFonts w:ascii="Consolas" w:cs="Consolas" w:hAnsi="Consolas"/>
          <w:color w:val="24313F"/>
          <w:sz w:val="17"/>
          <w:szCs w:val="17"/>
        </w:rPr>
        <w:t xml:space="preserve">    CHECK (phone ~ '^(056|059)[0-9]{7}$')</w:t>
      </w:r>
    </w:p>
    <w:p>
      <w:pPr>
        <w:keepLines/>
        <w:shd w:fill="F4F6F8" w:val="clear"/>
        <w:spacing w:after="0" w:before="0" w:line="264" w:lineRule="auto"/>
        <w:ind w:left="200" w:right="200"/>
        <w:jc w:val="left"/>
      </w:pPr>
      <w:r>
        <w:rPr>
          <w:rFonts w:ascii="Consolas" w:cs="Consolas" w:hAnsi="Consolas"/>
          <w:color w:val="24313F"/>
          <w:sz w:val="17"/>
          <w:szCs w:val="17"/>
        </w:rPr>
        <w:t xml:space="preserve">);</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CREATE UNIQUE INDEX ux_users_national_id ON users (national_id);</w:t>
      </w:r>
    </w:p>
    <w:p>
      <w:pPr>
        <w:keepLines/>
        <w:shd w:fill="F4F6F8" w:val="clear"/>
        <w:spacing w:after="0" w:before="0" w:line="264" w:lineRule="auto"/>
        <w:ind w:left="200" w:right="200"/>
        <w:jc w:val="left"/>
      </w:pPr>
      <w:r>
        <w:rPr>
          <w:rFonts w:ascii="Consolas" w:cs="Consolas" w:hAnsi="Consolas"/>
          <w:color w:val="24313F"/>
          <w:sz w:val="17"/>
          <w:szCs w:val="17"/>
        </w:rPr>
        <w:t xml:space="preserve">CREATE UNIQUE INDEX ux_users_phone       ON users (phone);</w:t>
      </w:r>
    </w:p>
    <w:p>
      <w:pPr>
        <w:keepLines/>
        <w:shd w:fill="F4F6F8" w:val="clear"/>
        <w:spacing w:after="160" w:before="0" w:line="264" w:lineRule="auto"/>
        <w:ind w:left="200" w:right="200"/>
        <w:jc w:val="left"/>
      </w:pPr>
      <w:r>
        <w:rPr>
          <w:rFonts w:ascii="Consolas" w:cs="Consolas" w:hAnsi="Consolas"/>
          <w:color w:val="24313F"/>
          <w:sz w:val="17"/>
          <w:szCs w:val="17"/>
        </w:rPr>
        <w:t xml:space="preserve">CREATE INDEX ix_users_kyc_status         ON users (kyc_status);</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أما حصانة الهوية (Immutability) فيتحقق بها مُشغّل رافض لأي تعديل على full_name أو national_id بعد الإنشاء، ويستثني وحده المسار الإداري الموثق: حيث لا يمكن فتح هذا الاستثناء إلا بضبط متغير جلسة app.allow_identity_edit على القيمة admin_override ضمن معاملة صريحة يقودها الأدمن، مع تسجيل العملية في سجل الإدارة. القيمة NULL الآمنة في current_setting بوسيط true تجعل السلوك الافتراضي دائماً هو الرفض.</w:t>
      </w:r>
    </w:p>
    <w:p>
      <w:pPr>
        <w:keepLines/>
        <w:shd w:fill="F4F6F8" w:val="clear"/>
        <w:spacing w:after="0" w:before="140" w:line="264" w:lineRule="auto"/>
        <w:ind w:left="200" w:right="200"/>
        <w:jc w:val="left"/>
      </w:pPr>
      <w:r>
        <w:rPr>
          <w:rFonts w:ascii="Consolas" w:cs="Consolas" w:hAnsi="Consolas"/>
          <w:color w:val="24313F"/>
          <w:sz w:val="17"/>
          <w:szCs w:val="17"/>
        </w:rPr>
        <w:t xml:space="preserve">-- db/01_users.sql (تابع) — مُشغّل حماية الهوية</w:t>
      </w:r>
    </w:p>
    <w:p>
      <w:pPr>
        <w:keepLines/>
        <w:shd w:fill="F4F6F8" w:val="clear"/>
        <w:spacing w:after="0" w:before="0" w:line="264" w:lineRule="auto"/>
        <w:ind w:left="200" w:right="200"/>
        <w:jc w:val="left"/>
      </w:pPr>
      <w:r>
        <w:rPr>
          <w:rFonts w:ascii="Consolas" w:cs="Consolas" w:hAnsi="Consolas"/>
          <w:color w:val="24313F"/>
          <w:sz w:val="17"/>
          <w:szCs w:val="17"/>
        </w:rPr>
        <w:t xml:space="preserve">CREATE OR REPLACE FUNCTION fn_protect_identity()</w:t>
      </w:r>
    </w:p>
    <w:p>
      <w:pPr>
        <w:keepLines/>
        <w:shd w:fill="F4F6F8" w:val="clear"/>
        <w:spacing w:after="0" w:before="0" w:line="264" w:lineRule="auto"/>
        <w:ind w:left="200" w:right="200"/>
        <w:jc w:val="left"/>
      </w:pPr>
      <w:r>
        <w:rPr>
          <w:rFonts w:ascii="Consolas" w:cs="Consolas" w:hAnsi="Consolas"/>
          <w:color w:val="24313F"/>
          <w:sz w:val="17"/>
          <w:szCs w:val="17"/>
        </w:rPr>
        <w:t xml:space="preserve">RETURNS trigger LANGUAGE plpgsql AS $$</w:t>
      </w:r>
    </w:p>
    <w:p>
      <w:pPr>
        <w:keepLines/>
        <w:shd w:fill="F4F6F8" w:val="clear"/>
        <w:spacing w:after="0" w:before="0" w:line="264" w:lineRule="auto"/>
        <w:ind w:left="200" w:right="200"/>
        <w:jc w:val="left"/>
      </w:pPr>
      <w:r>
        <w:rPr>
          <w:rFonts w:ascii="Consolas" w:cs="Consolas" w:hAnsi="Consolas"/>
          <w:color w:val="24313F"/>
          <w:sz w:val="17"/>
          <w:szCs w:val="17"/>
        </w:rPr>
        <w:t xml:space="preserve">BEGIN</w:t>
      </w:r>
    </w:p>
    <w:p>
      <w:pPr>
        <w:keepLines/>
        <w:shd w:fill="F4F6F8" w:val="clear"/>
        <w:spacing w:after="0" w:before="0" w:line="264" w:lineRule="auto"/>
        <w:ind w:left="200" w:right="200"/>
        <w:jc w:val="left"/>
      </w:pPr>
      <w:r>
        <w:rPr>
          <w:rFonts w:ascii="Consolas" w:cs="Consolas" w:hAnsi="Consolas"/>
          <w:color w:val="24313F"/>
          <w:sz w:val="17"/>
          <w:szCs w:val="17"/>
        </w:rPr>
        <w:t xml:space="preserve">  IF NEW.national_id &lt;&gt; OLD.national_id</w:t>
      </w:r>
    </w:p>
    <w:p>
      <w:pPr>
        <w:keepLines/>
        <w:shd w:fill="F4F6F8" w:val="clear"/>
        <w:spacing w:after="0" w:before="0" w:line="264" w:lineRule="auto"/>
        <w:ind w:left="200" w:right="200"/>
        <w:jc w:val="left"/>
      </w:pPr>
      <w:r>
        <w:rPr>
          <w:rFonts w:ascii="Consolas" w:cs="Consolas" w:hAnsi="Consolas"/>
          <w:color w:val="24313F"/>
          <w:sz w:val="17"/>
          <w:szCs w:val="17"/>
        </w:rPr>
        <w:t xml:space="preserve">     OR NEW.full_name  &lt;&gt; OLD.full_name THEN</w:t>
      </w:r>
    </w:p>
    <w:p>
      <w:pPr>
        <w:keepLines/>
        <w:shd w:fill="F4F6F8" w:val="clear"/>
        <w:spacing w:after="0" w:before="0" w:line="264" w:lineRule="auto"/>
        <w:ind w:left="200" w:right="200"/>
        <w:jc w:val="left"/>
      </w:pPr>
      <w:r>
        <w:rPr>
          <w:rFonts w:ascii="Consolas" w:cs="Consolas" w:hAnsi="Consolas"/>
          <w:color w:val="24313F"/>
          <w:sz w:val="17"/>
          <w:szCs w:val="17"/>
        </w:rPr>
        <w:t xml:space="preserve">    IF current_setting('app.allow_identity_edit', true)</w:t>
      </w:r>
    </w:p>
    <w:p>
      <w:pPr>
        <w:keepLines/>
        <w:shd w:fill="F4F6F8" w:val="clear"/>
        <w:spacing w:after="0" w:before="0" w:line="264" w:lineRule="auto"/>
        <w:ind w:left="200" w:right="200"/>
        <w:jc w:val="left"/>
      </w:pPr>
      <w:r>
        <w:rPr>
          <w:rFonts w:ascii="Consolas" w:cs="Consolas" w:hAnsi="Consolas"/>
          <w:color w:val="24313F"/>
          <w:sz w:val="17"/>
          <w:szCs w:val="17"/>
        </w:rPr>
        <w:t xml:space="preserve">       IS DISTINCT FROM 'admin_override' THEN</w:t>
      </w:r>
    </w:p>
    <w:p>
      <w:pPr>
        <w:keepLines/>
        <w:shd w:fill="F4F6F8" w:val="clear"/>
        <w:spacing w:after="0" w:before="0" w:line="264" w:lineRule="auto"/>
        <w:ind w:left="200" w:right="200"/>
        <w:jc w:val="left"/>
      </w:pPr>
      <w:r>
        <w:rPr>
          <w:rFonts w:ascii="Consolas" w:cs="Consolas" w:hAnsi="Consolas"/>
          <w:color w:val="24313F"/>
          <w:sz w:val="17"/>
          <w:szCs w:val="17"/>
        </w:rPr>
        <w:t xml:space="preserve">      RAISE EXCEPTION</w:t>
      </w:r>
    </w:p>
    <w:p>
      <w:pPr>
        <w:keepLines/>
        <w:shd w:fill="F4F6F8" w:val="clear"/>
        <w:spacing w:after="0" w:before="0" w:line="264" w:lineRule="auto"/>
        <w:ind w:left="200" w:right="200"/>
        <w:jc w:val="left"/>
      </w:pPr>
      <w:r>
        <w:rPr>
          <w:rFonts w:ascii="Consolas" w:cs="Consolas" w:hAnsi="Consolas"/>
          <w:color w:val="24313F"/>
          <w:sz w:val="17"/>
          <w:szCs w:val="17"/>
        </w:rPr>
        <w:t xml:space="preserve">        'IDENTITY LOCKED: national_id/full_name are immutable'</w:t>
      </w:r>
    </w:p>
    <w:p>
      <w:pPr>
        <w:keepLines/>
        <w:shd w:fill="F4F6F8" w:val="clear"/>
        <w:spacing w:after="0" w:before="0" w:line="264" w:lineRule="auto"/>
        <w:ind w:left="200" w:right="200"/>
        <w:jc w:val="left"/>
      </w:pPr>
      <w:r>
        <w:rPr>
          <w:rFonts w:ascii="Consolas" w:cs="Consolas" w:hAnsi="Consolas"/>
          <w:color w:val="24313F"/>
          <w:sz w:val="17"/>
          <w:szCs w:val="17"/>
        </w:rPr>
        <w:t xml:space="preserve">        USING ERRCODE = 'integrity_constraint_violation';</w:t>
      </w:r>
    </w:p>
    <w:p>
      <w:pPr>
        <w:keepLines/>
        <w:shd w:fill="F4F6F8" w:val="clear"/>
        <w:spacing w:after="0" w:before="0" w:line="264" w:lineRule="auto"/>
        <w:ind w:left="200" w:right="200"/>
        <w:jc w:val="left"/>
      </w:pPr>
      <w:r>
        <w:rPr>
          <w:rFonts w:ascii="Consolas" w:cs="Consolas" w:hAnsi="Consolas"/>
          <w:color w:val="24313F"/>
          <w:sz w:val="17"/>
          <w:szCs w:val="17"/>
        </w:rPr>
        <w:t xml:space="preserve">    END IF;</w:t>
      </w:r>
    </w:p>
    <w:p>
      <w:pPr>
        <w:keepLines/>
        <w:shd w:fill="F4F6F8" w:val="clear"/>
        <w:spacing w:after="0" w:before="0" w:line="264" w:lineRule="auto"/>
        <w:ind w:left="200" w:right="200"/>
        <w:jc w:val="left"/>
      </w:pPr>
      <w:r>
        <w:rPr>
          <w:rFonts w:ascii="Consolas" w:cs="Consolas" w:hAnsi="Consolas"/>
          <w:color w:val="24313F"/>
          <w:sz w:val="17"/>
          <w:szCs w:val="17"/>
        </w:rPr>
        <w:t xml:space="preserve">  END IF;</w:t>
      </w:r>
    </w:p>
    <w:p>
      <w:pPr>
        <w:keepLines/>
        <w:shd w:fill="F4F6F8" w:val="clear"/>
        <w:spacing w:after="0" w:before="0" w:line="264" w:lineRule="auto"/>
        <w:ind w:left="200" w:right="200"/>
        <w:jc w:val="left"/>
      </w:pPr>
      <w:r>
        <w:rPr>
          <w:rFonts w:ascii="Consolas" w:cs="Consolas" w:hAnsi="Consolas"/>
          <w:color w:val="24313F"/>
          <w:sz w:val="17"/>
          <w:szCs w:val="17"/>
        </w:rPr>
        <w:t xml:space="preserve">  NEW.updated_at := now();</w:t>
      </w:r>
    </w:p>
    <w:p>
      <w:pPr>
        <w:keepLines/>
        <w:shd w:fill="F4F6F8" w:val="clear"/>
        <w:spacing w:after="0" w:before="0" w:line="264" w:lineRule="auto"/>
        <w:ind w:left="200" w:right="200"/>
        <w:jc w:val="left"/>
      </w:pPr>
      <w:r>
        <w:rPr>
          <w:rFonts w:ascii="Consolas" w:cs="Consolas" w:hAnsi="Consolas"/>
          <w:color w:val="24313F"/>
          <w:sz w:val="17"/>
          <w:szCs w:val="17"/>
        </w:rPr>
        <w:t xml:space="preserve">  RETURN NEW;</w:t>
      </w:r>
    </w:p>
    <w:p>
      <w:pPr>
        <w:keepLines/>
        <w:shd w:fill="F4F6F8" w:val="clear"/>
        <w:spacing w:after="0" w:before="0" w:line="264" w:lineRule="auto"/>
        <w:ind w:left="200" w:right="200"/>
        <w:jc w:val="left"/>
      </w:pPr>
      <w:r>
        <w:rPr>
          <w:rFonts w:ascii="Consolas" w:cs="Consolas" w:hAnsi="Consolas"/>
          <w:color w:val="24313F"/>
          <w:sz w:val="17"/>
          <w:szCs w:val="17"/>
        </w:rPr>
        <w:t xml:space="preserve">END $$;</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CREATE TRIGGER trg_users_protect_identity</w:t>
      </w:r>
    </w:p>
    <w:p>
      <w:pPr>
        <w:keepLines/>
        <w:shd w:fill="F4F6F8" w:val="clear"/>
        <w:spacing w:after="0" w:before="0" w:line="264" w:lineRule="auto"/>
        <w:ind w:left="200" w:right="200"/>
        <w:jc w:val="left"/>
      </w:pPr>
      <w:r>
        <w:rPr>
          <w:rFonts w:ascii="Consolas" w:cs="Consolas" w:hAnsi="Consolas"/>
          <w:color w:val="24313F"/>
          <w:sz w:val="17"/>
          <w:szCs w:val="17"/>
        </w:rPr>
        <w:t xml:space="preserve">BEFORE UPDATE ON users</w:t>
      </w:r>
    </w:p>
    <w:p>
      <w:pPr>
        <w:keepLines/>
        <w:shd w:fill="F4F6F8" w:val="clear"/>
        <w:spacing w:after="160" w:before="0" w:line="264" w:lineRule="auto"/>
        <w:ind w:left="200" w:right="200"/>
        <w:jc w:val="left"/>
      </w:pPr>
      <w:r>
        <w:rPr>
          <w:rFonts w:ascii="Consolas" w:cs="Consolas" w:hAnsi="Consolas"/>
          <w:color w:val="24313F"/>
          <w:sz w:val="17"/>
          <w:szCs w:val="17"/>
        </w:rPr>
        <w:t xml:space="preserve">FOR EACH ROW EXECUTE FUNCTION fn_protect_identity();</w:t>
      </w:r>
    </w:p>
    <w:p>
      <w:pPr>
        <w:pBdr>
          <w:right w:val="single" w:color="C9A84C" w:sz="16" w:space="8"/>
        </w:pBdr>
        <w:shd w:fill="FBF7EC" w:val="clear"/>
        <w:bidi/>
        <w:spacing w:after="160" w:before="160" w:line="312"/>
        <w:ind w:left="140" w:right="140"/>
        <w:jc w:val="both"/>
      </w:pPr>
      <w:r>
        <w:rPr>
          <w:rFonts w:ascii="Arial" w:cs="Arial" w:eastAsia="Arial" w:hAnsi="Arial"/>
          <w:b w:val="false"/>
          <w:i w:val="false"/>
          <w:iCs w:val="false"/>
          <w:color w:val="000000"/>
          <w:sz w:val="22"/>
          <w:szCs w:val="22"/>
          <w:rtl/>
        </w:rPr>
        <w:t xml:space="preserve">النتيجة العملية: محاولة أي مستخدم تعديل رقم هويته أو اسمه عبر أي واجهة تُقابل باستثناء صريح من قاعدة البيانات ذاتها، حتى لو تجاوز مهاجم طبقة الـ API بالكامل — لأن القيد محفور في المحرك لا في الشيفرة التطبيقية.</w:t>
      </w:r>
    </w:p>
    <w:p>
      <w:pPr>
        <w:pStyle w:val="Heading2"/>
        <w:bidi/>
        <w:spacing w:after="140" w:before="280" w:line="312"/>
      </w:pPr>
      <w:bookmarkStart w:id="100010" w:name="_Toc100010"/>
      <w:r>
        <w:rPr>
          <w:rFonts w:ascii="Arial" w:cs="Arial" w:eastAsia="Arial" w:hAnsi="Arial"/>
          <w:b/>
          <w:bCs/>
          <w:i w:val="false"/>
          <w:iCs w:val="false"/>
          <w:color w:val="1A1A1A"/>
          <w:sz w:val="27"/>
          <w:szCs w:val="27"/>
          <w:rtl/>
        </w:rPr>
        <w:t xml:space="preserve">3.4 جداول التوثيق KYC والمحافظ متعددة العملات</w:t>
      </w:r>
      <w:bookmarkEnd w:id="100010"/>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يوثق جدول kyc_docs المستندات الثلاثة المطلوبة (وجه الهوية الأمامي والخلفي والسيلفي) مع حالة مراجعة لكل مستند ومراجِعه الإداري؛ وتُخزن الملفات خارج قاعدة البيانات في تخزين خاص بكي مفاتيح عشوائية، ولا يُخزَّن في القاعدة سوى مفتاح المرجع. أما جدول wallets فهو مركز الأرصدة: صف واحد لكل (مستخدم، عملة) بقيد فريد مركّب، والرصيد balance_minor من النوع BIGINT بوحدات صغرى صحيحة (أغروت للشيكل، سنت للدولار، فلس للدينار) لقطع الطريق على أخطاء الفاصلة العائمة، مع عمود version يدعم القفل التفاؤلي المرافق للقفل التحفظي.</w:t>
      </w:r>
    </w:p>
    <w:p>
      <w:pPr>
        <w:keepLines/>
        <w:shd w:fill="F4F6F8" w:val="clear"/>
        <w:spacing w:after="0" w:before="140" w:line="264" w:lineRule="auto"/>
        <w:ind w:left="200" w:right="200"/>
        <w:jc w:val="left"/>
      </w:pPr>
      <w:r>
        <w:rPr>
          <w:rFonts w:ascii="Consolas" w:cs="Consolas" w:hAnsi="Consolas"/>
          <w:color w:val="24313F"/>
          <w:sz w:val="17"/>
          <w:szCs w:val="17"/>
        </w:rPr>
        <w:t xml:space="preserve">-- db/02_kyc_wallets.sql — التوثيق والمحافظ</w:t>
      </w:r>
    </w:p>
    <w:p>
      <w:pPr>
        <w:keepLines/>
        <w:shd w:fill="F4F6F8" w:val="clear"/>
        <w:spacing w:after="0" w:before="0" w:line="264" w:lineRule="auto"/>
        <w:ind w:left="200" w:right="200"/>
        <w:jc w:val="left"/>
      </w:pPr>
      <w:r>
        <w:rPr>
          <w:rFonts w:ascii="Consolas" w:cs="Consolas" w:hAnsi="Consolas"/>
          <w:color w:val="24313F"/>
          <w:sz w:val="17"/>
          <w:szCs w:val="17"/>
        </w:rPr>
        <w:t xml:space="preserve">CREATE TABLE kyc_docs (</w:t>
      </w:r>
    </w:p>
    <w:p>
      <w:pPr>
        <w:keepLines/>
        <w:shd w:fill="F4F6F8" w:val="clear"/>
        <w:spacing w:after="0" w:before="0" w:line="264" w:lineRule="auto"/>
        <w:ind w:left="200" w:right="200"/>
        <w:jc w:val="left"/>
      </w:pPr>
      <w:r>
        <w:rPr>
          <w:rFonts w:ascii="Consolas" w:cs="Consolas" w:hAnsi="Consolas"/>
          <w:color w:val="24313F"/>
          <w:sz w:val="17"/>
          <w:szCs w:val="17"/>
        </w:rPr>
        <w:t xml:space="preserve">  id           BIGSERIAL    PRIMARY KEY,</w:t>
      </w:r>
    </w:p>
    <w:p>
      <w:pPr>
        <w:keepLines/>
        <w:shd w:fill="F4F6F8" w:val="clear"/>
        <w:spacing w:after="0" w:before="0" w:line="264" w:lineRule="auto"/>
        <w:ind w:left="200" w:right="200"/>
        <w:jc w:val="left"/>
      </w:pPr>
      <w:r>
        <w:rPr>
          <w:rFonts w:ascii="Consolas" w:cs="Consolas" w:hAnsi="Consolas"/>
          <w:color w:val="24313F"/>
          <w:sz w:val="17"/>
          <w:szCs w:val="17"/>
        </w:rPr>
        <w:t xml:space="preserve">  user_id      BIGINT       NOT NULL REFERENCES users(id) ON DELETE CASCADE,</w:t>
      </w:r>
    </w:p>
    <w:p>
      <w:pPr>
        <w:keepLines/>
        <w:shd w:fill="F4F6F8" w:val="clear"/>
        <w:spacing w:after="0" w:before="0" w:line="264" w:lineRule="auto"/>
        <w:ind w:left="200" w:right="200"/>
        <w:jc w:val="left"/>
      </w:pPr>
      <w:r>
        <w:rPr>
          <w:rFonts w:ascii="Consolas" w:cs="Consolas" w:hAnsi="Consolas"/>
          <w:color w:val="24313F"/>
          <w:sz w:val="17"/>
          <w:szCs w:val="17"/>
        </w:rPr>
        <w:t xml:space="preserve">  doc_type     kyc_doc_type NOT NULL,</w:t>
      </w:r>
    </w:p>
    <w:p>
      <w:pPr>
        <w:keepLines/>
        <w:shd w:fill="F4F6F8" w:val="clear"/>
        <w:spacing w:after="0" w:before="0" w:line="264" w:lineRule="auto"/>
        <w:ind w:left="200" w:right="200"/>
        <w:jc w:val="left"/>
      </w:pPr>
      <w:r>
        <w:rPr>
          <w:rFonts w:ascii="Consolas" w:cs="Consolas" w:hAnsi="Consolas"/>
          <w:color w:val="24313F"/>
          <w:sz w:val="17"/>
          <w:szCs w:val="17"/>
        </w:rPr>
        <w:t xml:space="preserve">  storage_key  VARCHAR(200) NOT NULL,          -- مفتاح تخزين خاص</w:t>
      </w:r>
    </w:p>
    <w:p>
      <w:pPr>
        <w:keepLines/>
        <w:shd w:fill="F4F6F8" w:val="clear"/>
        <w:spacing w:after="0" w:before="0" w:line="264" w:lineRule="auto"/>
        <w:ind w:left="200" w:right="200"/>
        <w:jc w:val="left"/>
      </w:pPr>
      <w:r>
        <w:rPr>
          <w:rFonts w:ascii="Consolas" w:cs="Consolas" w:hAnsi="Consolas"/>
          <w:color w:val="24313F"/>
          <w:sz w:val="17"/>
          <w:szCs w:val="17"/>
        </w:rPr>
        <w:t xml:space="preserve">  status       kyc_status   NOT NULL DEFAULT 'pending',</w:t>
      </w:r>
    </w:p>
    <w:p>
      <w:pPr>
        <w:keepLines/>
        <w:shd w:fill="F4F6F8" w:val="clear"/>
        <w:spacing w:after="0" w:before="0" w:line="264" w:lineRule="auto"/>
        <w:ind w:left="200" w:right="200"/>
        <w:jc w:val="left"/>
      </w:pPr>
      <w:r>
        <w:rPr>
          <w:rFonts w:ascii="Consolas" w:cs="Consolas" w:hAnsi="Consolas"/>
          <w:color w:val="24313F"/>
          <w:sz w:val="17"/>
          <w:szCs w:val="17"/>
        </w:rPr>
        <w:t xml:space="preserve">  reviewed_by  BIGINT       REFERENCES users(id),</w:t>
      </w:r>
    </w:p>
    <w:p>
      <w:pPr>
        <w:keepLines/>
        <w:shd w:fill="F4F6F8" w:val="clear"/>
        <w:spacing w:after="0" w:before="0" w:line="264" w:lineRule="auto"/>
        <w:ind w:left="200" w:right="200"/>
        <w:jc w:val="left"/>
      </w:pPr>
      <w:r>
        <w:rPr>
          <w:rFonts w:ascii="Consolas" w:cs="Consolas" w:hAnsi="Consolas"/>
          <w:color w:val="24313F"/>
          <w:sz w:val="17"/>
          <w:szCs w:val="17"/>
        </w:rPr>
        <w:t xml:space="preserve">  reviewed_at  TIMESTAMPTZ,</w:t>
      </w:r>
    </w:p>
    <w:p>
      <w:pPr>
        <w:keepLines/>
        <w:shd w:fill="F4F6F8" w:val="clear"/>
        <w:spacing w:after="0" w:before="0" w:line="264" w:lineRule="auto"/>
        <w:ind w:left="200" w:right="200"/>
        <w:jc w:val="left"/>
      </w:pPr>
      <w:r>
        <w:rPr>
          <w:rFonts w:ascii="Consolas" w:cs="Consolas" w:hAnsi="Consolas"/>
          <w:color w:val="24313F"/>
          <w:sz w:val="17"/>
          <w:szCs w:val="17"/>
        </w:rPr>
        <w:t xml:space="preserve">  created_at   TIMESTAMPTZ  NOT NULL DEFAULT now(),</w:t>
      </w:r>
    </w:p>
    <w:p>
      <w:pPr>
        <w:keepLines/>
        <w:shd w:fill="F4F6F8" w:val="clear"/>
        <w:spacing w:after="0" w:before="0" w:line="264" w:lineRule="auto"/>
        <w:ind w:left="200" w:right="200"/>
        <w:jc w:val="left"/>
      </w:pPr>
      <w:r>
        <w:rPr>
          <w:rFonts w:ascii="Consolas" w:cs="Consolas" w:hAnsi="Consolas"/>
          <w:color w:val="24313F"/>
          <w:sz w:val="17"/>
          <w:szCs w:val="17"/>
        </w:rPr>
        <w:t xml:space="preserve">  CONSTRAINT ux_kyc_user_doc UNIQUE (user_id, doc_type)</w:t>
      </w:r>
    </w:p>
    <w:p>
      <w:pPr>
        <w:keepLines/>
        <w:shd w:fill="F4F6F8" w:val="clear"/>
        <w:spacing w:after="0" w:before="0" w:line="264" w:lineRule="auto"/>
        <w:ind w:left="200" w:right="200"/>
        <w:jc w:val="left"/>
      </w:pPr>
      <w:r>
        <w:rPr>
          <w:rFonts w:ascii="Consolas" w:cs="Consolas" w:hAnsi="Consolas"/>
          <w:color w:val="24313F"/>
          <w:sz w:val="17"/>
          <w:szCs w:val="17"/>
        </w:rPr>
        <w:t xml:space="preserve">);</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CREATE TABLE wallets (</w:t>
      </w:r>
    </w:p>
    <w:p>
      <w:pPr>
        <w:keepLines/>
        <w:shd w:fill="F4F6F8" w:val="clear"/>
        <w:spacing w:after="0" w:before="0" w:line="264" w:lineRule="auto"/>
        <w:ind w:left="200" w:right="200"/>
        <w:jc w:val="left"/>
      </w:pPr>
      <w:r>
        <w:rPr>
          <w:rFonts w:ascii="Consolas" w:cs="Consolas" w:hAnsi="Consolas"/>
          <w:color w:val="24313F"/>
          <w:sz w:val="17"/>
          <w:szCs w:val="17"/>
        </w:rPr>
        <w:t xml:space="preserve">  id            BIGSERIAL  PRIMARY KEY,</w:t>
      </w:r>
    </w:p>
    <w:p>
      <w:pPr>
        <w:keepLines/>
        <w:shd w:fill="F4F6F8" w:val="clear"/>
        <w:spacing w:after="0" w:before="0" w:line="264" w:lineRule="auto"/>
        <w:ind w:left="200" w:right="200"/>
        <w:jc w:val="left"/>
      </w:pPr>
      <w:r>
        <w:rPr>
          <w:rFonts w:ascii="Consolas" w:cs="Consolas" w:hAnsi="Consolas"/>
          <w:color w:val="24313F"/>
          <w:sz w:val="17"/>
          <w:szCs w:val="17"/>
        </w:rPr>
        <w:t xml:space="preserve">  user_id       BIGINT     NOT NULL REFERENCES users(id) ON DELETE CASCADE,</w:t>
      </w:r>
    </w:p>
    <w:p>
      <w:pPr>
        <w:keepLines/>
        <w:shd w:fill="F4F6F8" w:val="clear"/>
        <w:spacing w:after="0" w:before="0" w:line="264" w:lineRule="auto"/>
        <w:ind w:left="200" w:right="200"/>
        <w:jc w:val="left"/>
      </w:pPr>
      <w:r>
        <w:rPr>
          <w:rFonts w:ascii="Consolas" w:cs="Consolas" w:hAnsi="Consolas"/>
          <w:color w:val="24313F"/>
          <w:sz w:val="17"/>
          <w:szCs w:val="17"/>
        </w:rPr>
        <w:t xml:space="preserve">  currency      currency_code NOT NULL,</w:t>
      </w:r>
    </w:p>
    <w:p>
      <w:pPr>
        <w:keepLines/>
        <w:shd w:fill="F4F6F8" w:val="clear"/>
        <w:spacing w:after="0" w:before="0" w:line="264" w:lineRule="auto"/>
        <w:ind w:left="200" w:right="200"/>
        <w:jc w:val="left"/>
      </w:pPr>
      <w:r>
        <w:rPr>
          <w:rFonts w:ascii="Consolas" w:cs="Consolas" w:hAnsi="Consolas"/>
          <w:color w:val="24313F"/>
          <w:sz w:val="17"/>
          <w:szCs w:val="17"/>
        </w:rPr>
        <w:t xml:space="preserve">  balance_minor BIGINT     NOT NULL DEFAULT 0</w:t>
      </w:r>
    </w:p>
    <w:p>
      <w:pPr>
        <w:keepLines/>
        <w:shd w:fill="F4F6F8" w:val="clear"/>
        <w:spacing w:after="0" w:before="0" w:line="264" w:lineRule="auto"/>
        <w:ind w:left="200" w:right="200"/>
        <w:jc w:val="left"/>
      </w:pPr>
      <w:r>
        <w:rPr>
          <w:rFonts w:ascii="Consolas" w:cs="Consolas" w:hAnsi="Consolas"/>
          <w:color w:val="24313F"/>
          <w:sz w:val="17"/>
          <w:szCs w:val="17"/>
        </w:rPr>
        <w:t xml:space="preserve">               CHECK (balance_minor &gt;= 0),    -- لا سحب مفرط</w:t>
      </w:r>
    </w:p>
    <w:p>
      <w:pPr>
        <w:keepLines/>
        <w:shd w:fill="F4F6F8" w:val="clear"/>
        <w:spacing w:after="0" w:before="0" w:line="264" w:lineRule="auto"/>
        <w:ind w:left="200" w:right="200"/>
        <w:jc w:val="left"/>
      </w:pPr>
      <w:r>
        <w:rPr>
          <w:rFonts w:ascii="Consolas" w:cs="Consolas" w:hAnsi="Consolas"/>
          <w:color w:val="24313F"/>
          <w:sz w:val="17"/>
          <w:szCs w:val="17"/>
        </w:rPr>
        <w:t xml:space="preserve">  version       INTEGER    NOT NULL DEFAULT 1, -- قفل تفاؤلي</w:t>
      </w:r>
    </w:p>
    <w:p>
      <w:pPr>
        <w:keepLines/>
        <w:shd w:fill="F4F6F8" w:val="clear"/>
        <w:spacing w:after="0" w:before="0" w:line="264" w:lineRule="auto"/>
        <w:ind w:left="200" w:right="200"/>
        <w:jc w:val="left"/>
      </w:pPr>
      <w:r>
        <w:rPr>
          <w:rFonts w:ascii="Consolas" w:cs="Consolas" w:hAnsi="Consolas"/>
          <w:color w:val="24313F"/>
          <w:sz w:val="17"/>
          <w:szCs w:val="17"/>
        </w:rPr>
        <w:t xml:space="preserve">  updated_at    TIMESTAMPTZ NOT NULL DEFAULT now(),</w:t>
      </w:r>
    </w:p>
    <w:p>
      <w:pPr>
        <w:keepLines/>
        <w:shd w:fill="F4F6F8" w:val="clear"/>
        <w:spacing w:after="0" w:before="0" w:line="264" w:lineRule="auto"/>
        <w:ind w:left="200" w:right="200"/>
        <w:jc w:val="left"/>
      </w:pPr>
      <w:r>
        <w:rPr>
          <w:rFonts w:ascii="Consolas" w:cs="Consolas" w:hAnsi="Consolas"/>
          <w:color w:val="24313F"/>
          <w:sz w:val="17"/>
          <w:szCs w:val="17"/>
        </w:rPr>
        <w:t xml:space="preserve">  CONSTRAINT ux_wallet_user_ccy UNIQUE (user_id, currency)</w:t>
      </w:r>
    </w:p>
    <w:p>
      <w:pPr>
        <w:keepLines/>
        <w:shd w:fill="F4F6F8" w:val="clear"/>
        <w:spacing w:after="0" w:before="0" w:line="264" w:lineRule="auto"/>
        <w:ind w:left="200" w:right="200"/>
        <w:jc w:val="left"/>
      </w:pPr>
      <w:r>
        <w:rPr>
          <w:rFonts w:ascii="Consolas" w:cs="Consolas" w:hAnsi="Consolas"/>
          <w:color w:val="24313F"/>
          <w:sz w:val="17"/>
          <w:szCs w:val="17"/>
        </w:rPr>
        <w:t xml:space="preserve">);</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160" w:before="0" w:line="264" w:lineRule="auto"/>
        <w:ind w:left="200" w:right="200"/>
        <w:jc w:val="left"/>
      </w:pPr>
      <w:r>
        <w:rPr>
          <w:rFonts w:ascii="Consolas" w:cs="Consolas" w:hAnsi="Consolas"/>
          <w:color w:val="24313F"/>
          <w:sz w:val="17"/>
          <w:szCs w:val="17"/>
        </w:rPr>
        <w:t xml:space="preserve">CREATE INDEX ix_wallets_user ON wallets (user_id);</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قيد balance_minor &gt;= 0 ليس ترفاً تصميمياً: فهو يمنع التذمم (Overdraft) على مستوى المحرك تماماً كما تفعل أنظمة البطاقات المسبقة الدفع، ويجعل أي خلل برمجي في الخصم يظهر فوراً كاستثناء بدل أن يمر بصمت ويتكشف لاحقاً عند المطابقة. وإنشاء المحافظ الثلاث يتم تلقائياً عند اعتماد التوثيق داخل المعاملة نفسها التي تغيّر الحالة، فلا يمكن لمستخدم موثق أن يوجد بغير محافظ كاملة.</w:t>
      </w:r>
    </w:p>
    <w:p>
      <w:pPr>
        <w:pStyle w:val="Heading2"/>
        <w:bidi/>
        <w:spacing w:after="140" w:before="280" w:line="312"/>
      </w:pPr>
      <w:bookmarkStart w:id="100011" w:name="_Toc100011"/>
      <w:r>
        <w:rPr>
          <w:rFonts w:ascii="Arial" w:cs="Arial" w:eastAsia="Arial" w:hAnsi="Arial"/>
          <w:b/>
          <w:bCs/>
          <w:i w:val="false"/>
          <w:iCs w:val="false"/>
          <w:color w:val="1A1A1A"/>
          <w:sz w:val="27"/>
          <w:szCs w:val="27"/>
          <w:rtl/>
        </w:rPr>
        <w:t xml:space="preserve">3.5 جدولا أسعار الصرف وأكواد QR</w:t>
      </w:r>
      <w:bookmarkEnd w:id="100011"/>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يسجل جدول exchange_rates أسعار التحويل كسعر «كم وحدة من العملة المقابلة لكل وحدة من العملة الأساس» بدقة NUMERIC(24,18) تكفي لإجراء الضرب والقسمة العشريين دون فقد دقة يُذكر، مع علم is_active يميز السعر الساري وأحدث طابع جلب fetched_at. أما جدول qr_tokens فهو ضمانة أحادية الاستخدام: لكل كود مولَّد تجزئة رمز فريدة (لا يُخزَّن الرمز ذاته بل بصمته)، مع تاريخ انتهاء صلاحية قصير وحقل استهلاك used_at يُضبط داخل معاملة التسوية ذاتها — فأي محاولة لإعادة تشغيل كود مستهلك تُرفض على مستوى الصف المقفول.</w:t>
      </w:r>
    </w:p>
    <w:p>
      <w:pPr>
        <w:keepLines/>
        <w:shd w:fill="F4F6F8" w:val="clear"/>
        <w:spacing w:after="0" w:before="140" w:line="264" w:lineRule="auto"/>
        <w:ind w:left="200" w:right="200"/>
        <w:jc w:val="left"/>
      </w:pPr>
      <w:r>
        <w:rPr>
          <w:rFonts w:ascii="Consolas" w:cs="Consolas" w:hAnsi="Consolas"/>
          <w:color w:val="24313F"/>
          <w:sz w:val="17"/>
          <w:szCs w:val="17"/>
        </w:rPr>
        <w:t xml:space="preserve">-- db/03_rates_qr.sql — أسعار الصرف وأكواد QR</w:t>
      </w:r>
    </w:p>
    <w:p>
      <w:pPr>
        <w:keepLines/>
        <w:shd w:fill="F4F6F8" w:val="clear"/>
        <w:spacing w:after="0" w:before="0" w:line="264" w:lineRule="auto"/>
        <w:ind w:left="200" w:right="200"/>
        <w:jc w:val="left"/>
      </w:pPr>
      <w:r>
        <w:rPr>
          <w:rFonts w:ascii="Consolas" w:cs="Consolas" w:hAnsi="Consolas"/>
          <w:color w:val="24313F"/>
          <w:sz w:val="17"/>
          <w:szCs w:val="17"/>
        </w:rPr>
        <w:t xml:space="preserve">CREATE TABLE exchange_rates (</w:t>
      </w:r>
    </w:p>
    <w:p>
      <w:pPr>
        <w:keepLines/>
        <w:shd w:fill="F4F6F8" w:val="clear"/>
        <w:spacing w:after="0" w:before="0" w:line="264" w:lineRule="auto"/>
        <w:ind w:left="200" w:right="200"/>
        <w:jc w:val="left"/>
      </w:pPr>
      <w:r>
        <w:rPr>
          <w:rFonts w:ascii="Consolas" w:cs="Consolas" w:hAnsi="Consolas"/>
          <w:color w:val="24313F"/>
          <w:sz w:val="17"/>
          <w:szCs w:val="17"/>
        </w:rPr>
        <w:t xml:space="preserve">  id         BIGSERIAL   PRIMARY KEY,</w:t>
      </w:r>
    </w:p>
    <w:p>
      <w:pPr>
        <w:keepLines/>
        <w:shd w:fill="F4F6F8" w:val="clear"/>
        <w:spacing w:after="0" w:before="0" w:line="264" w:lineRule="auto"/>
        <w:ind w:left="200" w:right="200"/>
        <w:jc w:val="left"/>
      </w:pPr>
      <w:r>
        <w:rPr>
          <w:rFonts w:ascii="Consolas" w:cs="Consolas" w:hAnsi="Consolas"/>
          <w:color w:val="24313F"/>
          <w:sz w:val="17"/>
          <w:szCs w:val="17"/>
        </w:rPr>
        <w:t xml:space="preserve">  base_ccy   currency_code NOT NULL,</w:t>
      </w:r>
    </w:p>
    <w:p>
      <w:pPr>
        <w:keepLines/>
        <w:shd w:fill="F4F6F8" w:val="clear"/>
        <w:spacing w:after="0" w:before="0" w:line="264" w:lineRule="auto"/>
        <w:ind w:left="200" w:right="200"/>
        <w:jc w:val="left"/>
      </w:pPr>
      <w:r>
        <w:rPr>
          <w:rFonts w:ascii="Consolas" w:cs="Consolas" w:hAnsi="Consolas"/>
          <w:color w:val="24313F"/>
          <w:sz w:val="17"/>
          <w:szCs w:val="17"/>
        </w:rPr>
        <w:t xml:space="preserve">  quote_ccy  currency_code NOT NULL,</w:t>
      </w:r>
    </w:p>
    <w:p>
      <w:pPr>
        <w:keepLines/>
        <w:shd w:fill="F4F6F8" w:val="clear"/>
        <w:spacing w:after="0" w:before="0" w:line="264" w:lineRule="auto"/>
        <w:ind w:left="200" w:right="200"/>
        <w:jc w:val="left"/>
      </w:pPr>
      <w:r>
        <w:rPr>
          <w:rFonts w:ascii="Consolas" w:cs="Consolas" w:hAnsi="Consolas"/>
          <w:color w:val="24313F"/>
          <w:sz w:val="17"/>
          <w:szCs w:val="17"/>
        </w:rPr>
        <w:t xml:space="preserve">  rate       NUMERIC(24,18) NOT NULL CHECK (rate &gt; 0),</w:t>
      </w:r>
    </w:p>
    <w:p>
      <w:pPr>
        <w:keepLines/>
        <w:shd w:fill="F4F6F8" w:val="clear"/>
        <w:spacing w:after="0" w:before="0" w:line="264" w:lineRule="auto"/>
        <w:ind w:left="200" w:right="200"/>
        <w:jc w:val="left"/>
      </w:pPr>
      <w:r>
        <w:rPr>
          <w:rFonts w:ascii="Consolas" w:cs="Consolas" w:hAnsi="Consolas"/>
          <w:color w:val="24313F"/>
          <w:sz w:val="17"/>
          <w:szCs w:val="17"/>
        </w:rPr>
        <w:t xml:space="preserve">  is_active  BOOLEAN     NOT NULL DEFAULT true,</w:t>
      </w:r>
    </w:p>
    <w:p>
      <w:pPr>
        <w:keepLines/>
        <w:shd w:fill="F4F6F8" w:val="clear"/>
        <w:spacing w:after="0" w:before="0" w:line="264" w:lineRule="auto"/>
        <w:ind w:left="200" w:right="200"/>
        <w:jc w:val="left"/>
      </w:pPr>
      <w:r>
        <w:rPr>
          <w:rFonts w:ascii="Consolas" w:cs="Consolas" w:hAnsi="Consolas"/>
          <w:color w:val="24313F"/>
          <w:sz w:val="17"/>
          <w:szCs w:val="17"/>
        </w:rPr>
        <w:t xml:space="preserve">  fetched_at TIMESTAMPTZ NOT NULL DEFAULT now(),</w:t>
      </w:r>
    </w:p>
    <w:p>
      <w:pPr>
        <w:keepLines/>
        <w:shd w:fill="F4F6F8" w:val="clear"/>
        <w:spacing w:after="0" w:before="0" w:line="264" w:lineRule="auto"/>
        <w:ind w:left="200" w:right="200"/>
        <w:jc w:val="left"/>
      </w:pPr>
      <w:r>
        <w:rPr>
          <w:rFonts w:ascii="Consolas" w:cs="Consolas" w:hAnsi="Consolas"/>
          <w:color w:val="24313F"/>
          <w:sz w:val="17"/>
          <w:szCs w:val="17"/>
        </w:rPr>
        <w:t xml:space="preserve">  CONSTRAINT ux_rates_pair UNIQUE (base_ccy, quote_ccy, fetched_at)</w:t>
      </w:r>
    </w:p>
    <w:p>
      <w:pPr>
        <w:keepLines/>
        <w:shd w:fill="F4F6F8" w:val="clear"/>
        <w:spacing w:after="0" w:before="0" w:line="264" w:lineRule="auto"/>
        <w:ind w:left="200" w:right="200"/>
        <w:jc w:val="left"/>
      </w:pPr>
      <w:r>
        <w:rPr>
          <w:rFonts w:ascii="Consolas" w:cs="Consolas" w:hAnsi="Consolas"/>
          <w:color w:val="24313F"/>
          <w:sz w:val="17"/>
          <w:szCs w:val="17"/>
        </w:rPr>
        <w:t xml:space="preserve">);</w:t>
      </w:r>
    </w:p>
    <w:p>
      <w:pPr>
        <w:keepLines/>
        <w:shd w:fill="F4F6F8" w:val="clear"/>
        <w:spacing w:after="0" w:before="0" w:line="264" w:lineRule="auto"/>
        <w:ind w:left="200" w:right="200"/>
        <w:jc w:val="left"/>
      </w:pPr>
      <w:r>
        <w:rPr>
          <w:rFonts w:ascii="Consolas" w:cs="Consolas" w:hAnsi="Consolas"/>
          <w:color w:val="24313F"/>
          <w:sz w:val="17"/>
          <w:szCs w:val="17"/>
        </w:rPr>
        <w:t xml:space="preserve">CREATE INDEX ix_rates_active ON exchange_rates (base_ccy, quote_ccy)</w:t>
      </w:r>
    </w:p>
    <w:p>
      <w:pPr>
        <w:keepLines/>
        <w:shd w:fill="F4F6F8" w:val="clear"/>
        <w:spacing w:after="0" w:before="0" w:line="264" w:lineRule="auto"/>
        <w:ind w:left="200" w:right="200"/>
        <w:jc w:val="left"/>
      </w:pPr>
      <w:r>
        <w:rPr>
          <w:rFonts w:ascii="Consolas" w:cs="Consolas" w:hAnsi="Consolas"/>
          <w:color w:val="24313F"/>
          <w:sz w:val="17"/>
          <w:szCs w:val="17"/>
        </w:rPr>
        <w:t xml:space="preserve">  WHERE is_active;</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CREATE TABLE qr_tokens (</w:t>
      </w:r>
    </w:p>
    <w:p>
      <w:pPr>
        <w:keepLines/>
        <w:shd w:fill="F4F6F8" w:val="clear"/>
        <w:spacing w:after="0" w:before="0" w:line="264" w:lineRule="auto"/>
        <w:ind w:left="200" w:right="200"/>
        <w:jc w:val="left"/>
      </w:pPr>
      <w:r>
        <w:rPr>
          <w:rFonts w:ascii="Consolas" w:cs="Consolas" w:hAnsi="Consolas"/>
          <w:color w:val="24313F"/>
          <w:sz w:val="17"/>
          <w:szCs w:val="17"/>
        </w:rPr>
        <w:t xml:space="preserve">  id           BIGSERIAL   PRIMARY KEY,</w:t>
      </w:r>
    </w:p>
    <w:p>
      <w:pPr>
        <w:keepLines/>
        <w:shd w:fill="F4F6F8" w:val="clear"/>
        <w:spacing w:after="0" w:before="0" w:line="264" w:lineRule="auto"/>
        <w:ind w:left="200" w:right="200"/>
        <w:jc w:val="left"/>
      </w:pPr>
      <w:r>
        <w:rPr>
          <w:rFonts w:ascii="Consolas" w:cs="Consolas" w:hAnsi="Consolas"/>
          <w:color w:val="24313F"/>
          <w:sz w:val="17"/>
          <w:szCs w:val="17"/>
        </w:rPr>
        <w:t xml:space="preserve">  token_hash   UUID        NOT NULL,          -- بصمة الكود لا نصه</w:t>
      </w:r>
    </w:p>
    <w:p>
      <w:pPr>
        <w:keepLines/>
        <w:shd w:fill="F4F6F8" w:val="clear"/>
        <w:spacing w:after="0" w:before="0" w:line="264" w:lineRule="auto"/>
        <w:ind w:left="200" w:right="200"/>
        <w:jc w:val="left"/>
      </w:pPr>
      <w:r>
        <w:rPr>
          <w:rFonts w:ascii="Consolas" w:cs="Consolas" w:hAnsi="Consolas"/>
          <w:color w:val="24313F"/>
          <w:sz w:val="17"/>
          <w:szCs w:val="17"/>
        </w:rPr>
        <w:t xml:space="preserve">  wallet_id    BIGINT      NOT NULL</w:t>
      </w:r>
    </w:p>
    <w:p>
      <w:pPr>
        <w:keepLines/>
        <w:shd w:fill="F4F6F8" w:val="clear"/>
        <w:spacing w:after="0" w:before="0" w:line="264" w:lineRule="auto"/>
        <w:ind w:left="200" w:right="200"/>
        <w:jc w:val="left"/>
      </w:pPr>
      <w:r>
        <w:rPr>
          <w:rFonts w:ascii="Consolas" w:cs="Consolas" w:hAnsi="Consolas"/>
          <w:color w:val="24313F"/>
          <w:sz w:val="17"/>
          <w:szCs w:val="17"/>
        </w:rPr>
        <w:t xml:space="preserve">               REFERENCES wallets(id) ON DELETE CASCADE,  -- محفظة المستفيد</w:t>
      </w:r>
    </w:p>
    <w:p>
      <w:pPr>
        <w:keepLines/>
        <w:shd w:fill="F4F6F8" w:val="clear"/>
        <w:spacing w:after="0" w:before="0" w:line="264" w:lineRule="auto"/>
        <w:ind w:left="200" w:right="200"/>
        <w:jc w:val="left"/>
      </w:pPr>
      <w:r>
        <w:rPr>
          <w:rFonts w:ascii="Consolas" w:cs="Consolas" w:hAnsi="Consolas"/>
          <w:color w:val="24313F"/>
          <w:sz w:val="17"/>
          <w:szCs w:val="17"/>
        </w:rPr>
        <w:t xml:space="preserve">  amount_minor BIGINT      NOT NULL CHECK (amount_minor &gt; 0),</w:t>
      </w:r>
    </w:p>
    <w:p>
      <w:pPr>
        <w:keepLines/>
        <w:shd w:fill="F4F6F8" w:val="clear"/>
        <w:spacing w:after="0" w:before="0" w:line="264" w:lineRule="auto"/>
        <w:ind w:left="200" w:right="200"/>
        <w:jc w:val="left"/>
      </w:pPr>
      <w:r>
        <w:rPr>
          <w:rFonts w:ascii="Consolas" w:cs="Consolas" w:hAnsi="Consolas"/>
          <w:color w:val="24313F"/>
          <w:sz w:val="17"/>
          <w:szCs w:val="17"/>
        </w:rPr>
        <w:t xml:space="preserve">  currency     currency_code NOT NULL,</w:t>
      </w:r>
    </w:p>
    <w:p>
      <w:pPr>
        <w:keepLines/>
        <w:shd w:fill="F4F6F8" w:val="clear"/>
        <w:spacing w:after="0" w:before="0" w:line="264" w:lineRule="auto"/>
        <w:ind w:left="200" w:right="200"/>
        <w:jc w:val="left"/>
      </w:pPr>
      <w:r>
        <w:rPr>
          <w:rFonts w:ascii="Consolas" w:cs="Consolas" w:hAnsi="Consolas"/>
          <w:color w:val="24313F"/>
          <w:sz w:val="17"/>
          <w:szCs w:val="17"/>
        </w:rPr>
        <w:t xml:space="preserve">  expires_at   TIMESTAMPTZ NOT NULL,          -- TTL قصير 60 ثانية</w:t>
      </w:r>
    </w:p>
    <w:p>
      <w:pPr>
        <w:keepLines/>
        <w:shd w:fill="F4F6F8" w:val="clear"/>
        <w:spacing w:after="0" w:before="0" w:line="264" w:lineRule="auto"/>
        <w:ind w:left="200" w:right="200"/>
        <w:jc w:val="left"/>
      </w:pPr>
      <w:r>
        <w:rPr>
          <w:rFonts w:ascii="Consolas" w:cs="Consolas" w:hAnsi="Consolas"/>
          <w:color w:val="24313F"/>
          <w:sz w:val="17"/>
          <w:szCs w:val="17"/>
        </w:rPr>
        <w:t xml:space="preserve">  used_at      TIMESTAMPTZ,                   -- NULL حتى الاستهلاك</w:t>
      </w:r>
    </w:p>
    <w:p>
      <w:pPr>
        <w:keepLines/>
        <w:shd w:fill="F4F6F8" w:val="clear"/>
        <w:spacing w:after="0" w:before="0" w:line="264" w:lineRule="auto"/>
        <w:ind w:left="200" w:right="200"/>
        <w:jc w:val="left"/>
      </w:pPr>
      <w:r>
        <w:rPr>
          <w:rFonts w:ascii="Consolas" w:cs="Consolas" w:hAnsi="Consolas"/>
          <w:color w:val="24313F"/>
          <w:sz w:val="17"/>
          <w:szCs w:val="17"/>
        </w:rPr>
        <w:t xml:space="preserve">  created_at   TIMESTAMPTZ NOT NULL DEFAULT now(),</w:t>
      </w:r>
    </w:p>
    <w:p>
      <w:pPr>
        <w:keepLines/>
        <w:shd w:fill="F4F6F8" w:val="clear"/>
        <w:spacing w:after="0" w:before="0" w:line="264" w:lineRule="auto"/>
        <w:ind w:left="200" w:right="200"/>
        <w:jc w:val="left"/>
      </w:pPr>
      <w:r>
        <w:rPr>
          <w:rFonts w:ascii="Consolas" w:cs="Consolas" w:hAnsi="Consolas"/>
          <w:color w:val="24313F"/>
          <w:sz w:val="17"/>
          <w:szCs w:val="17"/>
        </w:rPr>
        <w:t xml:space="preserve">  CONSTRAINT ux_qr_hash UNIQUE (token_hash)</w:t>
      </w:r>
    </w:p>
    <w:p>
      <w:pPr>
        <w:keepLines/>
        <w:shd w:fill="F4F6F8" w:val="clear"/>
        <w:spacing w:after="0" w:before="0" w:line="264" w:lineRule="auto"/>
        <w:ind w:left="200" w:right="200"/>
        <w:jc w:val="left"/>
      </w:pPr>
      <w:r>
        <w:rPr>
          <w:rFonts w:ascii="Consolas" w:cs="Consolas" w:hAnsi="Consolas"/>
          <w:color w:val="24313F"/>
          <w:sz w:val="17"/>
          <w:szCs w:val="17"/>
        </w:rPr>
        <w:t xml:space="preserve">);</w:t>
      </w:r>
    </w:p>
    <w:p>
      <w:pPr>
        <w:keepLines/>
        <w:shd w:fill="F4F6F8" w:val="clear"/>
        <w:spacing w:after="160" w:before="0" w:line="264" w:lineRule="auto"/>
        <w:ind w:left="200" w:right="200"/>
        <w:jc w:val="left"/>
      </w:pPr>
      <w:r>
        <w:rPr>
          <w:rFonts w:ascii="Consolas" w:cs="Consolas" w:hAnsi="Consolas"/>
          <w:color w:val="24313F"/>
          <w:sz w:val="17"/>
          <w:szCs w:val="17"/>
        </w:rPr>
        <w:t xml:space="preserve">CREATE INDEX ix_qr_expiry ON qr_tokens (expires_at);</w:t>
      </w:r>
    </w:p>
    <w:p>
      <w:pPr>
        <w:pStyle w:val="Heading2"/>
        <w:bidi/>
        <w:spacing w:after="140" w:before="280" w:line="312"/>
      </w:pPr>
      <w:bookmarkStart w:id="100012" w:name="_Toc100012"/>
      <w:r>
        <w:rPr>
          <w:rFonts w:ascii="Arial" w:cs="Arial" w:eastAsia="Arial" w:hAnsi="Arial"/>
          <w:b/>
          <w:bCs/>
          <w:i w:val="false"/>
          <w:iCs w:val="false"/>
          <w:color w:val="1A1A1A"/>
          <w:sz w:val="27"/>
          <w:szCs w:val="27"/>
          <w:rtl/>
        </w:rPr>
        <w:t xml:space="preserve">3.6 الدفتر المحاسبي غير القابل للتعديل</w:t>
      </w:r>
      <w:bookmarkEnd w:id="100012"/>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الدفتر audit_ledger هو ذاكرة النظام المالية الدائمة: صف واحد لكل حركة طرف واحد، يحمل الرقم المرجعي المشترك tx_uuid الذي يقرن حركتي المعاملة الواحدة، واتجاه الحركة debit/credit، والمبلغ بوحدات صغرى، والرصيد قبل وبعد — وهما الحقلان اللذان يجعلان أي مطابقة لاحقة فورية بلا إعادة بناء من الطلبات، والعملة، والنوع، والطرف المقابل، ورابط سعر الصرف المطبق إن كانت المعاملة تحويلاً بين عملتين. جدار الحماية ثلاثي الطبقات: امتيازات مرفوضة (REVOKE) لأي UPDATE أو DELETE، ومُشغّل رافض قبل أي تعديل أو حذف يرمي استثناءً صريحاً، وقيد تكامل يربط كل صف بمحفظة قائمة.</w:t>
      </w:r>
    </w:p>
    <w:p>
      <w:pPr>
        <w:keepLines/>
        <w:shd w:fill="F4F6F8" w:val="clear"/>
        <w:spacing w:after="0" w:before="140" w:line="264" w:lineRule="auto"/>
        <w:ind w:left="200" w:right="200"/>
        <w:jc w:val="left"/>
      </w:pPr>
      <w:r>
        <w:rPr>
          <w:rFonts w:ascii="Consolas" w:cs="Consolas" w:hAnsi="Consolas"/>
          <w:color w:val="24313F"/>
          <w:sz w:val="17"/>
          <w:szCs w:val="17"/>
        </w:rPr>
        <w:t xml:space="preserve">-- db/04_ledger.sql — دفتر التدقيق المحصّن</w:t>
      </w:r>
    </w:p>
    <w:p>
      <w:pPr>
        <w:keepLines/>
        <w:shd w:fill="F4F6F8" w:val="clear"/>
        <w:spacing w:after="0" w:before="0" w:line="264" w:lineRule="auto"/>
        <w:ind w:left="200" w:right="200"/>
        <w:jc w:val="left"/>
      </w:pPr>
      <w:r>
        <w:rPr>
          <w:rFonts w:ascii="Consolas" w:cs="Consolas" w:hAnsi="Consolas"/>
          <w:color w:val="24313F"/>
          <w:sz w:val="17"/>
          <w:szCs w:val="17"/>
        </w:rPr>
        <w:t xml:space="preserve">CREATE TABLE audit_ledger (</w:t>
      </w:r>
    </w:p>
    <w:p>
      <w:pPr>
        <w:keepLines/>
        <w:shd w:fill="F4F6F8" w:val="clear"/>
        <w:spacing w:after="0" w:before="0" w:line="264" w:lineRule="auto"/>
        <w:ind w:left="200" w:right="200"/>
        <w:jc w:val="left"/>
      </w:pPr>
      <w:r>
        <w:rPr>
          <w:rFonts w:ascii="Consolas" w:cs="Consolas" w:hAnsi="Consolas"/>
          <w:color w:val="24313F"/>
          <w:sz w:val="17"/>
          <w:szCs w:val="17"/>
        </w:rPr>
        <w:t xml:space="preserve">  id                  BIGSERIAL  PRIMARY KEY,</w:t>
      </w:r>
    </w:p>
    <w:p>
      <w:pPr>
        <w:keepLines/>
        <w:shd w:fill="F4F6F8" w:val="clear"/>
        <w:spacing w:after="0" w:before="0" w:line="264" w:lineRule="auto"/>
        <w:ind w:left="200" w:right="200"/>
        <w:jc w:val="left"/>
      </w:pPr>
      <w:r>
        <w:rPr>
          <w:rFonts w:ascii="Consolas" w:cs="Consolas" w:hAnsi="Consolas"/>
          <w:color w:val="24313F"/>
          <w:sz w:val="17"/>
          <w:szCs w:val="17"/>
        </w:rPr>
        <w:t xml:space="preserve">  tx_uuid             UUID       NOT NULL,</w:t>
      </w:r>
    </w:p>
    <w:p>
      <w:pPr>
        <w:keepLines/>
        <w:shd w:fill="F4F6F8" w:val="clear"/>
        <w:spacing w:after="0" w:before="0" w:line="264" w:lineRule="auto"/>
        <w:ind w:left="200" w:right="200"/>
        <w:jc w:val="left"/>
      </w:pPr>
      <w:r>
        <w:rPr>
          <w:rFonts w:ascii="Consolas" w:cs="Consolas" w:hAnsi="Consolas"/>
          <w:color w:val="24313F"/>
          <w:sz w:val="17"/>
          <w:szCs w:val="17"/>
        </w:rPr>
        <w:t xml:space="preserve">  wallet_id           BIGINT     NOT NULL REFERENCES wallets(id),</w:t>
      </w:r>
    </w:p>
    <w:p>
      <w:pPr>
        <w:keepLines/>
        <w:shd w:fill="F4F6F8" w:val="clear"/>
        <w:spacing w:after="0" w:before="0" w:line="264" w:lineRule="auto"/>
        <w:ind w:left="200" w:right="200"/>
        <w:jc w:val="left"/>
      </w:pPr>
      <w:r>
        <w:rPr>
          <w:rFonts w:ascii="Consolas" w:cs="Consolas" w:hAnsi="Consolas"/>
          <w:color w:val="24313F"/>
          <w:sz w:val="17"/>
          <w:szCs w:val="17"/>
        </w:rPr>
        <w:t xml:space="preserve">  direction           tx_direction NOT NULL,</w:t>
      </w:r>
    </w:p>
    <w:p>
      <w:pPr>
        <w:keepLines/>
        <w:shd w:fill="F4F6F8" w:val="clear"/>
        <w:spacing w:after="0" w:before="0" w:line="264" w:lineRule="auto"/>
        <w:ind w:left="200" w:right="200"/>
        <w:jc w:val="left"/>
      </w:pPr>
      <w:r>
        <w:rPr>
          <w:rFonts w:ascii="Consolas" w:cs="Consolas" w:hAnsi="Consolas"/>
          <w:color w:val="24313F"/>
          <w:sz w:val="17"/>
          <w:szCs w:val="17"/>
        </w:rPr>
        <w:t xml:space="preserve">  amount_minor        BIGINT     NOT NULL CHECK (amount_minor &gt; 0),</w:t>
      </w:r>
    </w:p>
    <w:p>
      <w:pPr>
        <w:keepLines/>
        <w:shd w:fill="F4F6F8" w:val="clear"/>
        <w:spacing w:after="0" w:before="0" w:line="264" w:lineRule="auto"/>
        <w:ind w:left="200" w:right="200"/>
        <w:jc w:val="left"/>
      </w:pPr>
      <w:r>
        <w:rPr>
          <w:rFonts w:ascii="Consolas" w:cs="Consolas" w:hAnsi="Consolas"/>
          <w:color w:val="24313F"/>
          <w:sz w:val="17"/>
          <w:szCs w:val="17"/>
        </w:rPr>
        <w:t xml:space="preserve">  balance_before      BIGINT     NOT NULL,</w:t>
      </w:r>
    </w:p>
    <w:p>
      <w:pPr>
        <w:keepLines/>
        <w:shd w:fill="F4F6F8" w:val="clear"/>
        <w:spacing w:after="0" w:before="0" w:line="264" w:lineRule="auto"/>
        <w:ind w:left="200" w:right="200"/>
        <w:jc w:val="left"/>
      </w:pPr>
      <w:r>
        <w:rPr>
          <w:rFonts w:ascii="Consolas" w:cs="Consolas" w:hAnsi="Consolas"/>
          <w:color w:val="24313F"/>
          <w:sz w:val="17"/>
          <w:szCs w:val="17"/>
        </w:rPr>
        <w:t xml:space="preserve">  balance_after       BIGINT     NOT NULL,</w:t>
      </w:r>
    </w:p>
    <w:p>
      <w:pPr>
        <w:keepLines/>
        <w:shd w:fill="F4F6F8" w:val="clear"/>
        <w:spacing w:after="0" w:before="0" w:line="264" w:lineRule="auto"/>
        <w:ind w:left="200" w:right="200"/>
        <w:jc w:val="left"/>
      </w:pPr>
      <w:r>
        <w:rPr>
          <w:rFonts w:ascii="Consolas" w:cs="Consolas" w:hAnsi="Consolas"/>
          <w:color w:val="24313F"/>
          <w:sz w:val="17"/>
          <w:szCs w:val="17"/>
        </w:rPr>
        <w:t xml:space="preserve">  counterparty_user_id BIGINT    REFERENCES users(id),</w:t>
      </w:r>
    </w:p>
    <w:p>
      <w:pPr>
        <w:keepLines/>
        <w:shd w:fill="F4F6F8" w:val="clear"/>
        <w:spacing w:after="0" w:before="0" w:line="264" w:lineRule="auto"/>
        <w:ind w:left="200" w:right="200"/>
        <w:jc w:val="left"/>
      </w:pPr>
      <w:r>
        <w:rPr>
          <w:rFonts w:ascii="Consolas" w:cs="Consolas" w:hAnsi="Consolas"/>
          <w:color w:val="24313F"/>
          <w:sz w:val="17"/>
          <w:szCs w:val="17"/>
        </w:rPr>
        <w:t xml:space="preserve">  rate_id             BIGINT     REFERENCES exchange_rates(id),</w:t>
      </w:r>
    </w:p>
    <w:p>
      <w:pPr>
        <w:keepLines/>
        <w:shd w:fill="F4F6F8" w:val="clear"/>
        <w:spacing w:after="0" w:before="0" w:line="264" w:lineRule="auto"/>
        <w:ind w:left="200" w:right="200"/>
        <w:jc w:val="left"/>
      </w:pPr>
      <w:r>
        <w:rPr>
          <w:rFonts w:ascii="Consolas" w:cs="Consolas" w:hAnsi="Consolas"/>
          <w:color w:val="24313F"/>
          <w:sz w:val="17"/>
          <w:szCs w:val="17"/>
        </w:rPr>
        <w:t xml:space="preserve">  applied_rate        NUMERIC(24,18),            -- سعر الصرف المطبق فعلياً</w:t>
      </w:r>
    </w:p>
    <w:p>
      <w:pPr>
        <w:keepLines/>
        <w:shd w:fill="F4F6F8" w:val="clear"/>
        <w:spacing w:after="0" w:before="0" w:line="264" w:lineRule="auto"/>
        <w:ind w:left="200" w:right="200"/>
        <w:jc w:val="left"/>
      </w:pPr>
      <w:r>
        <w:rPr>
          <w:rFonts w:ascii="Consolas" w:cs="Consolas" w:hAnsi="Consolas"/>
          <w:color w:val="24313F"/>
          <w:sz w:val="17"/>
          <w:szCs w:val="17"/>
        </w:rPr>
        <w:t xml:space="preserve">  tx_type             tx_type    NOT NULL,</w:t>
      </w:r>
    </w:p>
    <w:p>
      <w:pPr>
        <w:keepLines/>
        <w:shd w:fill="F4F6F8" w:val="clear"/>
        <w:spacing w:after="0" w:before="0" w:line="264" w:lineRule="auto"/>
        <w:ind w:left="200" w:right="200"/>
        <w:jc w:val="left"/>
      </w:pPr>
      <w:r>
        <w:rPr>
          <w:rFonts w:ascii="Consolas" w:cs="Consolas" w:hAnsi="Consolas"/>
          <w:color w:val="24313F"/>
          <w:sz w:val="17"/>
          <w:szCs w:val="17"/>
        </w:rPr>
        <w:t xml:space="preserve">  created_at          TIMESTAMPTZ NOT NULL DEFAULT now(),</w:t>
      </w:r>
    </w:p>
    <w:p>
      <w:pPr>
        <w:keepLines/>
        <w:shd w:fill="F4F6F8" w:val="clear"/>
        <w:spacing w:after="0" w:before="0" w:line="264" w:lineRule="auto"/>
        <w:ind w:left="200" w:right="200"/>
        <w:jc w:val="left"/>
      </w:pPr>
      <w:r>
        <w:rPr>
          <w:rFonts w:ascii="Consolas" w:cs="Consolas" w:hAnsi="Consolas"/>
          <w:color w:val="24313F"/>
          <w:sz w:val="17"/>
          <w:szCs w:val="17"/>
        </w:rPr>
        <w:t xml:space="preserve">  CONSTRAINT ux_ledger_entry UNIQUE (id),</w:t>
      </w:r>
    </w:p>
    <w:p>
      <w:pPr>
        <w:keepLines/>
        <w:shd w:fill="F4F6F8" w:val="clear"/>
        <w:spacing w:after="0" w:before="0" w:line="264" w:lineRule="auto"/>
        <w:ind w:left="200" w:right="200"/>
        <w:jc w:val="left"/>
      </w:pPr>
      <w:r>
        <w:rPr>
          <w:rFonts w:ascii="Consolas" w:cs="Consolas" w:hAnsi="Consolas"/>
          <w:color w:val="24313F"/>
          <w:sz w:val="17"/>
          <w:szCs w:val="17"/>
        </w:rPr>
        <w:t xml:space="preserve">  CONSTRAINT ux_ledger_tx_side UNIQUE (tx_uuid, direction)</w:t>
      </w:r>
    </w:p>
    <w:p>
      <w:pPr>
        <w:keepLines/>
        <w:shd w:fill="F4F6F8" w:val="clear"/>
        <w:spacing w:after="0" w:before="0" w:line="264" w:lineRule="auto"/>
        <w:ind w:left="200" w:right="200"/>
        <w:jc w:val="left"/>
      </w:pPr>
      <w:r>
        <w:rPr>
          <w:rFonts w:ascii="Consolas" w:cs="Consolas" w:hAnsi="Consolas"/>
          <w:color w:val="24313F"/>
          <w:sz w:val="17"/>
          <w:szCs w:val="17"/>
        </w:rPr>
        <w:t xml:space="preserve">);</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فهارس البحث والفلترة (تاريخ/نوع/عملة/طرف)</w:t>
      </w:r>
    </w:p>
    <w:p>
      <w:pPr>
        <w:keepLines/>
        <w:shd w:fill="F4F6F8" w:val="clear"/>
        <w:spacing w:after="0" w:before="0" w:line="264" w:lineRule="auto"/>
        <w:ind w:left="200" w:right="200"/>
        <w:jc w:val="left"/>
      </w:pPr>
      <w:r>
        <w:rPr>
          <w:rFonts w:ascii="Consolas" w:cs="Consolas" w:hAnsi="Consolas"/>
          <w:color w:val="24313F"/>
          <w:sz w:val="17"/>
          <w:szCs w:val="17"/>
        </w:rPr>
        <w:t xml:space="preserve">CREATE INDEX ix_ledger_wallet_time ON audit_ledger (wallet_id, created_at DESC);</w:t>
      </w:r>
    </w:p>
    <w:p>
      <w:pPr>
        <w:keepLines/>
        <w:shd w:fill="F4F6F8" w:val="clear"/>
        <w:spacing w:after="0" w:before="0" w:line="264" w:lineRule="auto"/>
        <w:ind w:left="200" w:right="200"/>
        <w:jc w:val="left"/>
      </w:pPr>
      <w:r>
        <w:rPr>
          <w:rFonts w:ascii="Consolas" w:cs="Consolas" w:hAnsi="Consolas"/>
          <w:color w:val="24313F"/>
          <w:sz w:val="17"/>
          <w:szCs w:val="17"/>
        </w:rPr>
        <w:t xml:space="preserve">CREATE INDEX ix_ledger_type        ON audit_ledger (tx_type);</w:t>
      </w:r>
    </w:p>
    <w:p>
      <w:pPr>
        <w:keepLines/>
        <w:shd w:fill="F4F6F8" w:val="clear"/>
        <w:spacing w:after="0" w:before="0" w:line="264" w:lineRule="auto"/>
        <w:ind w:left="200" w:right="200"/>
        <w:jc w:val="left"/>
      </w:pPr>
      <w:r>
        <w:rPr>
          <w:rFonts w:ascii="Consolas" w:cs="Consolas" w:hAnsi="Consolas"/>
          <w:color w:val="24313F"/>
          <w:sz w:val="17"/>
          <w:szCs w:val="17"/>
        </w:rPr>
        <w:t xml:space="preserve">CREATE INDEX ix_ledger_counter     ON audit_ledger (counterparty_user_id);</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الطبقة 1: رفض امتيازات التعديل والحذف نهائياً</w:t>
      </w:r>
    </w:p>
    <w:p>
      <w:pPr>
        <w:keepLines/>
        <w:shd w:fill="F4F6F8" w:val="clear"/>
        <w:spacing w:after="0" w:before="0" w:line="264" w:lineRule="auto"/>
        <w:ind w:left="200" w:right="200"/>
        <w:jc w:val="left"/>
      </w:pPr>
      <w:r>
        <w:rPr>
          <w:rFonts w:ascii="Consolas" w:cs="Consolas" w:hAnsi="Consolas"/>
          <w:color w:val="24313F"/>
          <w:sz w:val="17"/>
          <w:szCs w:val="17"/>
        </w:rPr>
        <w:t xml:space="preserve">REVOKE UPDATE, DELETE ON audit_ledger FROM PUBLIC;</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الطبقة 2: مُشغّل رافض لأي محاولة تعديل/حذف</w:t>
      </w:r>
    </w:p>
    <w:p>
      <w:pPr>
        <w:keepLines/>
        <w:shd w:fill="F4F6F8" w:val="clear"/>
        <w:spacing w:after="0" w:before="0" w:line="264" w:lineRule="auto"/>
        <w:ind w:left="200" w:right="200"/>
        <w:jc w:val="left"/>
      </w:pPr>
      <w:r>
        <w:rPr>
          <w:rFonts w:ascii="Consolas" w:cs="Consolas" w:hAnsi="Consolas"/>
          <w:color w:val="24313F"/>
          <w:sz w:val="17"/>
          <w:szCs w:val="17"/>
        </w:rPr>
        <w:t xml:space="preserve">CREATE OR REPLACE FUNCTION fn_ledger_immutable()</w:t>
      </w:r>
    </w:p>
    <w:p>
      <w:pPr>
        <w:keepLines/>
        <w:shd w:fill="F4F6F8" w:val="clear"/>
        <w:spacing w:after="0" w:before="0" w:line="264" w:lineRule="auto"/>
        <w:ind w:left="200" w:right="200"/>
        <w:jc w:val="left"/>
      </w:pPr>
      <w:r>
        <w:rPr>
          <w:rFonts w:ascii="Consolas" w:cs="Consolas" w:hAnsi="Consolas"/>
          <w:color w:val="24313F"/>
          <w:sz w:val="17"/>
          <w:szCs w:val="17"/>
        </w:rPr>
        <w:t xml:space="preserve">RETURNS trigger LANGUAGE plpgsql AS $$</w:t>
      </w:r>
    </w:p>
    <w:p>
      <w:pPr>
        <w:keepLines/>
        <w:shd w:fill="F4F6F8" w:val="clear"/>
        <w:spacing w:after="0" w:before="0" w:line="264" w:lineRule="auto"/>
        <w:ind w:left="200" w:right="200"/>
        <w:jc w:val="left"/>
      </w:pPr>
      <w:r>
        <w:rPr>
          <w:rFonts w:ascii="Consolas" w:cs="Consolas" w:hAnsi="Consolas"/>
          <w:color w:val="24313F"/>
          <w:sz w:val="17"/>
          <w:szCs w:val="17"/>
        </w:rPr>
        <w:t xml:space="preserve">BEGIN</w:t>
      </w:r>
    </w:p>
    <w:p>
      <w:pPr>
        <w:keepLines/>
        <w:shd w:fill="F4F6F8" w:val="clear"/>
        <w:spacing w:after="0" w:before="0" w:line="264" w:lineRule="auto"/>
        <w:ind w:left="200" w:right="200"/>
        <w:jc w:val="left"/>
      </w:pPr>
      <w:r>
        <w:rPr>
          <w:rFonts w:ascii="Consolas" w:cs="Consolas" w:hAnsi="Consolas"/>
          <w:color w:val="24313F"/>
          <w:sz w:val="17"/>
          <w:szCs w:val="17"/>
        </w:rPr>
        <w:t xml:space="preserve">  RAISE EXCEPTION</w:t>
      </w:r>
    </w:p>
    <w:p>
      <w:pPr>
        <w:keepLines/>
        <w:shd w:fill="F4F6F8" w:val="clear"/>
        <w:spacing w:after="0" w:before="0" w:line="264" w:lineRule="auto"/>
        <w:ind w:left="200" w:right="200"/>
        <w:jc w:val="left"/>
      </w:pPr>
      <w:r>
        <w:rPr>
          <w:rFonts w:ascii="Consolas" w:cs="Consolas" w:hAnsi="Consolas"/>
          <w:color w:val="24313F"/>
          <w:sz w:val="17"/>
          <w:szCs w:val="17"/>
        </w:rPr>
        <w:t xml:space="preserve">    'AUDIT_LEDGER append-only: % forbidden on id=%',</w:t>
      </w:r>
    </w:p>
    <w:p>
      <w:pPr>
        <w:keepLines/>
        <w:shd w:fill="F4F6F8" w:val="clear"/>
        <w:spacing w:after="0" w:before="0" w:line="264" w:lineRule="auto"/>
        <w:ind w:left="200" w:right="200"/>
        <w:jc w:val="left"/>
      </w:pPr>
      <w:r>
        <w:rPr>
          <w:rFonts w:ascii="Consolas" w:cs="Consolas" w:hAnsi="Consolas"/>
          <w:color w:val="24313F"/>
          <w:sz w:val="17"/>
          <w:szCs w:val="17"/>
        </w:rPr>
        <w:t xml:space="preserve">    TG_OP, OLD.id;</w:t>
      </w:r>
    </w:p>
    <w:p>
      <w:pPr>
        <w:keepLines/>
        <w:shd w:fill="F4F6F8" w:val="clear"/>
        <w:spacing w:after="0" w:before="0" w:line="264" w:lineRule="auto"/>
        <w:ind w:left="200" w:right="200"/>
        <w:jc w:val="left"/>
      </w:pPr>
      <w:r>
        <w:rPr>
          <w:rFonts w:ascii="Consolas" w:cs="Consolas" w:hAnsi="Consolas"/>
          <w:color w:val="24313F"/>
          <w:sz w:val="17"/>
          <w:szCs w:val="17"/>
        </w:rPr>
        <w:t xml:space="preserve">END $$;</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CREATE TRIGGER trg_ledger_no_change</w:t>
      </w:r>
    </w:p>
    <w:p>
      <w:pPr>
        <w:keepLines/>
        <w:shd w:fill="F4F6F8" w:val="clear"/>
        <w:spacing w:after="0" w:before="0" w:line="264" w:lineRule="auto"/>
        <w:ind w:left="200" w:right="200"/>
        <w:jc w:val="left"/>
      </w:pPr>
      <w:r>
        <w:rPr>
          <w:rFonts w:ascii="Consolas" w:cs="Consolas" w:hAnsi="Consolas"/>
          <w:color w:val="24313F"/>
          <w:sz w:val="17"/>
          <w:szCs w:val="17"/>
        </w:rPr>
        <w:t xml:space="preserve">BEFORE UPDATE OR DELETE ON audit_ledger</w:t>
      </w:r>
    </w:p>
    <w:p>
      <w:pPr>
        <w:keepLines/>
        <w:shd w:fill="F4F6F8" w:val="clear"/>
        <w:spacing w:after="160" w:before="0" w:line="264" w:lineRule="auto"/>
        <w:ind w:left="200" w:right="200"/>
        <w:jc w:val="left"/>
      </w:pPr>
      <w:r>
        <w:rPr>
          <w:rFonts w:ascii="Consolas" w:cs="Consolas" w:hAnsi="Consolas"/>
          <w:color w:val="24313F"/>
          <w:sz w:val="17"/>
          <w:szCs w:val="17"/>
        </w:rPr>
        <w:t xml:space="preserve">FOR EACH ROW EXECUTE FUNCTION fn_ledger_immutable();</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الطبقة الثالثة عملية إجرائية: لا يمتلك دور التطبيق (app role) أصلاً امتيازي UPDATE/DELETE على الجدول، ويُمنح فقط INSERT وSELECT؛ فحتى لو رُفع المُشغّل بالخطأ تظل الصلاحيات صادّة. هذا التثليث يجعل تعديل التاريخ المالي عملاً يتطلب تعاون ثلاث نقاط فشل مستقلة معاً، وهو معيار المقاومة المقبول في الأنظمة المالية القابلة للتدقيق.</w:t>
      </w:r>
    </w:p>
    <w:p>
      <w:pPr>
        <w:pStyle w:val="Heading2"/>
        <w:bidi/>
        <w:spacing w:after="140" w:before="280" w:line="312"/>
      </w:pPr>
      <w:bookmarkStart w:id="100013" w:name="_Toc100013"/>
      <w:r>
        <w:rPr>
          <w:rFonts w:ascii="Arial" w:cs="Arial" w:eastAsia="Arial" w:hAnsi="Arial"/>
          <w:b/>
          <w:bCs/>
          <w:i w:val="false"/>
          <w:iCs w:val="false"/>
          <w:color w:val="1A1A1A"/>
          <w:sz w:val="27"/>
          <w:szCs w:val="27"/>
          <w:rtl/>
        </w:rPr>
        <w:t xml:space="preserve">3.7 جدول رموز FCM والفهارس الداعمة</w:t>
      </w:r>
      <w:bookmarkEnd w:id="100013"/>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يسجل جدول fcm_tokens رموز الأجهزة التي يسجلها التطبيق عند كل تسجيل دخول، مع فريدة الرمز على مستوى النظام (لأن FCM يربط الرمز بالجهاز لا بالمستخدم)، وعلم active يُعطَّل عند إبلاغ FCM أن الرمز لم يعد صالحاً (Unregistered) ليُنظَّف لاحقاً بعملية مجدولة. يملك المستخدم الواحد عدة رموز فتُرسل الإشعارات لكل أجهزته النشطة.</w:t>
      </w:r>
    </w:p>
    <w:p>
      <w:pPr>
        <w:keepLines/>
        <w:shd w:fill="F4F6F8" w:val="clear"/>
        <w:spacing w:after="0" w:before="140" w:line="264" w:lineRule="auto"/>
        <w:ind w:left="200" w:right="200"/>
        <w:jc w:val="left"/>
      </w:pPr>
      <w:r>
        <w:rPr>
          <w:rFonts w:ascii="Consolas" w:cs="Consolas" w:hAnsi="Consolas"/>
          <w:color w:val="24313F"/>
          <w:sz w:val="17"/>
          <w:szCs w:val="17"/>
        </w:rPr>
        <w:t xml:space="preserve">-- db/05_fcm.sql — رموز أجهزة الإشعارات</w:t>
      </w:r>
    </w:p>
    <w:p>
      <w:pPr>
        <w:keepLines/>
        <w:shd w:fill="F4F6F8" w:val="clear"/>
        <w:spacing w:after="0" w:before="0" w:line="264" w:lineRule="auto"/>
        <w:ind w:left="200" w:right="200"/>
        <w:jc w:val="left"/>
      </w:pPr>
      <w:r>
        <w:rPr>
          <w:rFonts w:ascii="Consolas" w:cs="Consolas" w:hAnsi="Consolas"/>
          <w:color w:val="24313F"/>
          <w:sz w:val="17"/>
          <w:szCs w:val="17"/>
        </w:rPr>
        <w:t xml:space="preserve">CREATE TABLE fcm_tokens (</w:t>
      </w:r>
    </w:p>
    <w:p>
      <w:pPr>
        <w:keepLines/>
        <w:shd w:fill="F4F6F8" w:val="clear"/>
        <w:spacing w:after="0" w:before="0" w:line="264" w:lineRule="auto"/>
        <w:ind w:left="200" w:right="200"/>
        <w:jc w:val="left"/>
      </w:pPr>
      <w:r>
        <w:rPr>
          <w:rFonts w:ascii="Consolas" w:cs="Consolas" w:hAnsi="Consolas"/>
          <w:color w:val="24313F"/>
          <w:sz w:val="17"/>
          <w:szCs w:val="17"/>
        </w:rPr>
        <w:t xml:space="preserve">  id           BIGSERIAL   PRIMARY KEY,</w:t>
      </w:r>
    </w:p>
    <w:p>
      <w:pPr>
        <w:keepLines/>
        <w:shd w:fill="F4F6F8" w:val="clear"/>
        <w:spacing w:after="0" w:before="0" w:line="264" w:lineRule="auto"/>
        <w:ind w:left="200" w:right="200"/>
        <w:jc w:val="left"/>
      </w:pPr>
      <w:r>
        <w:rPr>
          <w:rFonts w:ascii="Consolas" w:cs="Consolas" w:hAnsi="Consolas"/>
          <w:color w:val="24313F"/>
          <w:sz w:val="17"/>
          <w:szCs w:val="17"/>
        </w:rPr>
        <w:t xml:space="preserve">  user_id      BIGINT      NOT NULL REFERENCES users(id) ON DELETE CASCADE,</w:t>
      </w:r>
    </w:p>
    <w:p>
      <w:pPr>
        <w:keepLines/>
        <w:shd w:fill="F4F6F8" w:val="clear"/>
        <w:spacing w:after="0" w:before="0" w:line="264" w:lineRule="auto"/>
        <w:ind w:left="200" w:right="200"/>
        <w:jc w:val="left"/>
      </w:pPr>
      <w:r>
        <w:rPr>
          <w:rFonts w:ascii="Consolas" w:cs="Consolas" w:hAnsi="Consolas"/>
          <w:color w:val="24313F"/>
          <w:sz w:val="17"/>
          <w:szCs w:val="17"/>
        </w:rPr>
        <w:t xml:space="preserve">  token        VARCHAR(255) NOT NULL,</w:t>
      </w:r>
    </w:p>
    <w:p>
      <w:pPr>
        <w:keepLines/>
        <w:shd w:fill="F4F6F8" w:val="clear"/>
        <w:spacing w:after="0" w:before="0" w:line="264" w:lineRule="auto"/>
        <w:ind w:left="200" w:right="200"/>
        <w:jc w:val="left"/>
      </w:pPr>
      <w:r>
        <w:rPr>
          <w:rFonts w:ascii="Consolas" w:cs="Consolas" w:hAnsi="Consolas"/>
          <w:color w:val="24313F"/>
          <w:sz w:val="17"/>
          <w:szCs w:val="17"/>
        </w:rPr>
        <w:t xml:space="preserve">  device_info  VARCHAR(160),</w:t>
      </w:r>
    </w:p>
    <w:p>
      <w:pPr>
        <w:keepLines/>
        <w:shd w:fill="F4F6F8" w:val="clear"/>
        <w:spacing w:after="0" w:before="0" w:line="264" w:lineRule="auto"/>
        <w:ind w:left="200" w:right="200"/>
        <w:jc w:val="left"/>
      </w:pPr>
      <w:r>
        <w:rPr>
          <w:rFonts w:ascii="Consolas" w:cs="Consolas" w:hAnsi="Consolas"/>
          <w:color w:val="24313F"/>
          <w:sz w:val="17"/>
          <w:szCs w:val="17"/>
        </w:rPr>
        <w:t xml:space="preserve">  active       BOOLEAN     NOT NULL DEFAULT true,</w:t>
      </w:r>
    </w:p>
    <w:p>
      <w:pPr>
        <w:keepLines/>
        <w:shd w:fill="F4F6F8" w:val="clear"/>
        <w:spacing w:after="0" w:before="0" w:line="264" w:lineRule="auto"/>
        <w:ind w:left="200" w:right="200"/>
        <w:jc w:val="left"/>
      </w:pPr>
      <w:r>
        <w:rPr>
          <w:rFonts w:ascii="Consolas" w:cs="Consolas" w:hAnsi="Consolas"/>
          <w:color w:val="24313F"/>
          <w:sz w:val="17"/>
          <w:szCs w:val="17"/>
        </w:rPr>
        <w:t xml:space="preserve">  updated_at   TIMESTAMPTZ NOT NULL DEFAULT now(),</w:t>
      </w:r>
    </w:p>
    <w:p>
      <w:pPr>
        <w:keepLines/>
        <w:shd w:fill="F4F6F8" w:val="clear"/>
        <w:spacing w:after="0" w:before="0" w:line="264" w:lineRule="auto"/>
        <w:ind w:left="200" w:right="200"/>
        <w:jc w:val="left"/>
      </w:pPr>
      <w:r>
        <w:rPr>
          <w:rFonts w:ascii="Consolas" w:cs="Consolas" w:hAnsi="Consolas"/>
          <w:color w:val="24313F"/>
          <w:sz w:val="17"/>
          <w:szCs w:val="17"/>
        </w:rPr>
        <w:t xml:space="preserve">  CONSTRAINT ux_fcm_token UNIQUE (token)</w:t>
      </w:r>
    </w:p>
    <w:p>
      <w:pPr>
        <w:keepLines/>
        <w:shd w:fill="F4F6F8" w:val="clear"/>
        <w:spacing w:after="0" w:before="0" w:line="264" w:lineRule="auto"/>
        <w:ind w:left="200" w:right="200"/>
        <w:jc w:val="left"/>
      </w:pPr>
      <w:r>
        <w:rPr>
          <w:rFonts w:ascii="Consolas" w:cs="Consolas" w:hAnsi="Consolas"/>
          <w:color w:val="24313F"/>
          <w:sz w:val="17"/>
          <w:szCs w:val="17"/>
        </w:rPr>
        <w:t xml:space="preserve">);</w:t>
      </w:r>
    </w:p>
    <w:p>
      <w:pPr>
        <w:keepLines/>
        <w:shd w:fill="F4F6F8" w:val="clear"/>
        <w:spacing w:after="160" w:before="0" w:line="264" w:lineRule="auto"/>
        <w:ind w:left="200" w:right="200"/>
        <w:jc w:val="left"/>
      </w:pPr>
      <w:r>
        <w:rPr>
          <w:rFonts w:ascii="Consolas" w:cs="Consolas" w:hAnsi="Consolas"/>
          <w:color w:val="24313F"/>
          <w:sz w:val="17"/>
          <w:szCs w:val="17"/>
        </w:rPr>
        <w:t xml:space="preserve">CREATE INDEX ix_fcm_user ON fcm_tokens (user_id) WHERE active;</w:t>
      </w:r>
    </w:p>
    <w:p>
      <w:pPr>
        <w:keepNext/>
        <w:bidi/>
        <w:spacing w:after="80" w:before="200"/>
        <w:jc w:val="center"/>
      </w:pPr>
      <w:r>
        <w:rPr>
          <w:rFonts w:ascii="Arial" w:cs="Arial" w:eastAsia="Arial" w:hAnsi="Arial"/>
          <w:b/>
          <w:bCs/>
          <w:i w:val="false"/>
          <w:iCs w:val="false"/>
          <w:color w:val="5B6B7D"/>
          <w:sz w:val="21"/>
          <w:szCs w:val="21"/>
          <w:rtl/>
        </w:rPr>
        <w:t xml:space="preserve">الجدول 3: خلاصة قيود السلامة على مستوى المحرك</w:t>
      </w:r>
    </w:p>
    <w:tbl>
      <w:tblPr>
        <w:bidiVisual/>
        <w:tblW w:type="pct" w:w="100%"/>
        <w:tblBorders>
          <w:top w:val="single" w:color="C9A84C" w:sz="6"/>
          <w:left w:val="none" w:color="FFFFFF" w:sz="0"/>
          <w:bottom w:val="single" w:color="C9A84C" w:sz="6"/>
          <w:right w:val="none" w:color="FFFFFF" w:sz="0"/>
          <w:insideH w:val="single" w:color="DDD5C0" w:sz="2"/>
          <w:insideV w:val="single" w:color="DDD5C0" w:sz="2"/>
        </w:tblBorders>
        <w:tblLayout w:type="fixed"/>
      </w:tblPr>
      <w:tblGrid>
        <w:gridCol w:w="100"/>
        <w:gridCol w:w="100"/>
        <w:gridCol w:w="100"/>
        <w:gridCol w:w="100"/>
      </w:tblGrid>
      <w:tr>
        <w:trPr>
          <w:cantSplit/>
          <w:tblHeader/>
        </w:trPr>
        <w:tc>
          <w:tcPr>
            <w:tcW w:type="pct" w:w="22%"/>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القيد</w:t>
            </w:r>
          </w:p>
        </w:tc>
        <w:tc>
          <w:tcPr>
            <w:tcW w:type="pct" w:w="16%"/>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الجدول</w:t>
            </w:r>
          </w:p>
        </w:tc>
        <w:tc>
          <w:tcPr>
            <w:tcW w:type="pct" w:w="32%"/>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الآلية</w:t>
            </w:r>
          </w:p>
        </w:tc>
        <w:tc>
          <w:tcPr>
            <w:tcW w:type="pct" w:w="30%"/>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الأثر المضمون</w:t>
            </w:r>
          </w:p>
        </w:tc>
      </w:tr>
      <w:tr>
        <w:trPr>
          <w:cantSplit/>
        </w:trPr>
        <w:tc>
          <w:tcPr>
            <w:tcW w:type="pct" w:w="22%"/>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نمط رقم الهوية</w:t>
            </w:r>
          </w:p>
        </w:tc>
        <w:tc>
          <w:tcPr>
            <w:tcW w:type="pct" w:w="1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users</w:t>
            </w:r>
          </w:p>
        </w:tc>
        <w:tc>
          <w:tcPr>
            <w:tcW w:type="pct" w:w="32%"/>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CHECK + Regex ^[0-9]{9}$</w:t>
            </w:r>
          </w:p>
        </w:tc>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رفض أي رقم غير 9 أرقام</w:t>
            </w:r>
          </w:p>
        </w:tc>
      </w:tr>
      <w:tr>
        <w:trPr>
          <w:cantSplit/>
        </w:trPr>
        <w:tc>
          <w:tcPr>
            <w:tcW w:type="pct" w:w="22%"/>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نمط رقم الجوال</w:t>
            </w:r>
          </w:p>
        </w:tc>
        <w:tc>
          <w:tcPr>
            <w:tcW w:type="pct" w:w="1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users</w:t>
            </w:r>
          </w:p>
        </w:tc>
        <w:tc>
          <w:tcPr>
            <w:tcW w:type="pct" w:w="32%"/>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CHECK + Regex ^(056|059)[0-9]{7}$</w:t>
            </w:r>
          </w:p>
        </w:tc>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قبول مقدما 056/059 فقط</w:t>
            </w:r>
          </w:p>
        </w:tc>
      </w:tr>
      <w:tr>
        <w:trPr>
          <w:cantSplit/>
        </w:trPr>
        <w:tc>
          <w:tcPr>
            <w:tcW w:type="pct" w:w="22%"/>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فريدة الهوية والجوال</w:t>
            </w:r>
          </w:p>
        </w:tc>
        <w:tc>
          <w:tcPr>
            <w:tcW w:type="pct" w:w="1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users</w:t>
            </w:r>
          </w:p>
        </w:tc>
        <w:tc>
          <w:tcPr>
            <w:tcW w:type="pct" w:w="32%"/>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UNIQUE INDEX ×2</w:t>
            </w:r>
          </w:p>
        </w:tc>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منع الحسابات المزدوجة</w:t>
            </w:r>
          </w:p>
        </w:tc>
      </w:tr>
      <w:tr>
        <w:trPr>
          <w:cantSplit/>
        </w:trPr>
        <w:tc>
          <w:tcPr>
            <w:tcW w:type="pct" w:w="22%"/>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حصانة الهوية</w:t>
            </w:r>
          </w:p>
        </w:tc>
        <w:tc>
          <w:tcPr>
            <w:tcW w:type="pct" w:w="1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users</w:t>
            </w:r>
          </w:p>
        </w:tc>
        <w:tc>
          <w:tcPr>
            <w:tcW w:type="pct" w:w="32%"/>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مُشغّل + متغير جلسة إداري</w:t>
            </w:r>
          </w:p>
        </w:tc>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لا تعديل إلا بمسار أدمن موثق</w:t>
            </w:r>
          </w:p>
        </w:tc>
      </w:tr>
      <w:tr>
        <w:trPr>
          <w:cantSplit/>
        </w:trPr>
        <w:tc>
          <w:tcPr>
            <w:tcW w:type="pct" w:w="22%"/>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وحدة المحفظة</w:t>
            </w:r>
          </w:p>
        </w:tc>
        <w:tc>
          <w:tcPr>
            <w:tcW w:type="pct" w:w="1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wallets</w:t>
            </w:r>
          </w:p>
        </w:tc>
        <w:tc>
          <w:tcPr>
            <w:tcW w:type="pct" w:w="32%"/>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UNIQUE (user_id, currency)</w:t>
            </w:r>
          </w:p>
        </w:tc>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ثلاث محافظ بالضبط لكل مستخدم</w:t>
            </w:r>
          </w:p>
        </w:tc>
      </w:tr>
      <w:tr>
        <w:trPr>
          <w:cantSplit/>
        </w:trPr>
        <w:tc>
          <w:tcPr>
            <w:tcW w:type="pct" w:w="22%"/>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لا تذمم</w:t>
            </w:r>
          </w:p>
        </w:tc>
        <w:tc>
          <w:tcPr>
            <w:tcW w:type="pct" w:w="1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wallets</w:t>
            </w:r>
          </w:p>
        </w:tc>
        <w:tc>
          <w:tcPr>
            <w:tcW w:type="pct" w:w="32%"/>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CHECK balance_minor &gt;= 0</w:t>
            </w:r>
          </w:p>
        </w:tc>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استحالة الخصم تحت الصفر</w:t>
            </w:r>
          </w:p>
        </w:tc>
      </w:tr>
      <w:tr>
        <w:trPr>
          <w:cantSplit/>
        </w:trPr>
        <w:tc>
          <w:tcPr>
            <w:tcW w:type="pct" w:w="22%"/>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أحادية كود QR</w:t>
            </w:r>
          </w:p>
        </w:tc>
        <w:tc>
          <w:tcPr>
            <w:tcW w:type="pct" w:w="1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qr_tokens</w:t>
            </w:r>
          </w:p>
        </w:tc>
        <w:tc>
          <w:tcPr>
            <w:tcW w:type="pct" w:w="32%"/>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UNIQUE token_hash + used_at</w:t>
            </w:r>
          </w:p>
        </w:tc>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منع إعادة الاستخدام</w:t>
            </w:r>
          </w:p>
        </w:tc>
      </w:tr>
      <w:tr>
        <w:trPr>
          <w:cantSplit/>
        </w:trPr>
        <w:tc>
          <w:tcPr>
            <w:tcW w:type="pct" w:w="22%"/>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حصانة الدفتر</w:t>
            </w:r>
          </w:p>
        </w:tc>
        <w:tc>
          <w:tcPr>
            <w:tcW w:type="pct" w:w="1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audit_ledger</w:t>
            </w:r>
          </w:p>
        </w:tc>
        <w:tc>
          <w:tcPr>
            <w:tcW w:type="pct" w:w="32%"/>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REVOKE + مُشغّل رافض</w:t>
            </w:r>
          </w:p>
        </w:tc>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سجل إلحاقي فقط للأبد</w:t>
            </w:r>
          </w:p>
        </w:tc>
      </w:tr>
      <w:tr>
        <w:trPr>
          <w:cantSplit/>
        </w:trPr>
        <w:tc>
          <w:tcPr>
            <w:tcW w:type="pct" w:w="22%"/>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سلامة المرجع</w:t>
            </w:r>
          </w:p>
        </w:tc>
        <w:tc>
          <w:tcPr>
            <w:tcW w:type="pct" w:w="1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audit_ledger</w:t>
            </w:r>
          </w:p>
        </w:tc>
        <w:tc>
          <w:tcPr>
            <w:tcW w:type="pct" w:w="32%"/>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FK إلى wallets/users/rates</w:t>
            </w:r>
          </w:p>
        </w:tc>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لا حركة بلا أطراف حقيقية</w:t>
            </w:r>
          </w:p>
        </w:tc>
      </w:tr>
    </w:tbl>
    <w:p>
      <w:pPr>
        <w:pStyle w:val="Heading1"/>
        <w:bidi/>
        <w:spacing w:after="200" w:before="400" w:line="340"/>
      </w:pPr>
      <w:bookmarkStart w:id="100014" w:name="_Toc100014"/>
      <w:r>
        <w:rPr>
          <w:rFonts w:ascii="Arial" w:cs="Arial" w:eastAsia="Arial" w:hAnsi="Arial"/>
          <w:b/>
          <w:bCs/>
          <w:i w:val="false"/>
          <w:iCs w:val="false"/>
          <w:color w:val="1A1A1A"/>
          <w:sz w:val="32"/>
          <w:szCs w:val="32"/>
          <w:rtl/>
        </w:rPr>
        <w:t xml:space="preserve">4. محرك تعدد العملات ومنطق التسوية الذرية</w:t>
      </w:r>
      <w:bookmarkEnd w:id="100014"/>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تت集中 كل صحة النظام المالي في طبقة واحدة: دوال PL/pgSQL تُنفَّذ داخل خادم PostgreSQL ذاته. الفلسفة الهندسية هنا أن «رحلة واحدة إلى قاعدة البيانات» تحمل كامل المعاملة: القفل، والتحقق، والخصم، والإضافة، وكتابة الدفتر، واستهلاك كود QR — فلا يمكن لأي خلل في طبقة التطبيق (إعادة محاولة، انقطاع شبكة، سباق خيوط) أن يكسر التكامل بين هذه الخطوات. تشرح الفقرات التالية دوال المعاملات الأربع دالةً دالة، مع تحليل آلية القفل المزدوج التفاؤلي/التحفظي التي تحمي التزامن العالي.</w:t>
      </w:r>
    </w:p>
    <w:p>
      <w:pPr>
        <w:pStyle w:val="Heading2"/>
        <w:bidi/>
        <w:spacing w:after="140" w:before="280" w:line="312"/>
      </w:pPr>
      <w:bookmarkStart w:id="100015" w:name="_Toc100015"/>
      <w:r>
        <w:rPr>
          <w:rFonts w:ascii="Arial" w:cs="Arial" w:eastAsia="Arial" w:hAnsi="Arial"/>
          <w:b/>
          <w:bCs/>
          <w:i w:val="false"/>
          <w:iCs w:val="false"/>
          <w:color w:val="1A1A1A"/>
          <w:sz w:val="27"/>
          <w:szCs w:val="27"/>
          <w:rtl/>
        </w:rPr>
        <w:t xml:space="preserve">4.1 تمثيل المبالغ بدقة الوحدات الصغرى</w:t>
      </w:r>
      <w:bookmarkEnd w:id="100015"/>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كل المبالغ تُخزَّن وتُعالج كأعداد صحيحة BIGINT بوحدات العملة الصغرى: الأغروت للشيكل (عامل 100)، والسنت للدولار (100)، والفلس للدينار الأردني (1000) — والأخير هو السبب الجوهري لرفض الفاصلة العائمة، لأن ثلاثة أعشار مختلفة عبر العملات لا يمكن تمثيلها بأمان في IEEE-754. التحويل بين العملات هو الموضع الوحيد الذي تدخل فيه الحسابيات العشرية: يُحوَّل المبلغ الصحيح إلى وحدات كاملة NUMERIC، ويُضرب في السعر العشري الدقيق، ويُقرَّب الناتج إلى وحدة صغرى صحيحة بقاعدة التقريب «نصف بعيداً عن الصفر» المتبعة محاسبياً، ثم يعود BIGINT. دالة المقياس التالية هي المصدر الوحيد لمعرفة عامل كل عملة:</w:t>
      </w:r>
    </w:p>
    <w:p>
      <w:pPr>
        <w:keepLines/>
        <w:shd w:fill="F4F6F8" w:val="clear"/>
        <w:spacing w:after="0" w:before="140" w:line="264" w:lineRule="auto"/>
        <w:ind w:left="200" w:right="200"/>
        <w:jc w:val="left"/>
      </w:pPr>
      <w:r>
        <w:rPr>
          <w:rFonts w:ascii="Consolas" w:cs="Consolas" w:hAnsi="Consolas"/>
          <w:color w:val="24313F"/>
          <w:sz w:val="17"/>
          <w:szCs w:val="17"/>
        </w:rPr>
        <w:t xml:space="preserve">-- db/06_functions.sql — مقياس الوحدات الصغرى لكل عملة</w:t>
      </w:r>
    </w:p>
    <w:p>
      <w:pPr>
        <w:keepLines/>
        <w:shd w:fill="F4F6F8" w:val="clear"/>
        <w:spacing w:after="0" w:before="0" w:line="264" w:lineRule="auto"/>
        <w:ind w:left="200" w:right="200"/>
        <w:jc w:val="left"/>
      </w:pPr>
      <w:r>
        <w:rPr>
          <w:rFonts w:ascii="Consolas" w:cs="Consolas" w:hAnsi="Consolas"/>
          <w:color w:val="24313F"/>
          <w:sz w:val="17"/>
          <w:szCs w:val="17"/>
        </w:rPr>
        <w:t xml:space="preserve">CREATE OR REPLACE FUNCTION fn_ccy_scale(p currency_code)</w:t>
      </w:r>
    </w:p>
    <w:p>
      <w:pPr>
        <w:keepLines/>
        <w:shd w:fill="F4F6F8" w:val="clear"/>
        <w:spacing w:after="0" w:before="0" w:line="264" w:lineRule="auto"/>
        <w:ind w:left="200" w:right="200"/>
        <w:jc w:val="left"/>
      </w:pPr>
      <w:r>
        <w:rPr>
          <w:rFonts w:ascii="Consolas" w:cs="Consolas" w:hAnsi="Consolas"/>
          <w:color w:val="24313F"/>
          <w:sz w:val="17"/>
          <w:szCs w:val="17"/>
        </w:rPr>
        <w:t xml:space="preserve">RETURNS INTEGER LANGUAGE sql IMMUTABLE AS $$</w:t>
      </w:r>
    </w:p>
    <w:p>
      <w:pPr>
        <w:keepLines/>
        <w:shd w:fill="F4F6F8" w:val="clear"/>
        <w:spacing w:after="0" w:before="0" w:line="264" w:lineRule="auto"/>
        <w:ind w:left="200" w:right="200"/>
        <w:jc w:val="left"/>
      </w:pPr>
      <w:r>
        <w:rPr>
          <w:rFonts w:ascii="Consolas" w:cs="Consolas" w:hAnsi="Consolas"/>
          <w:color w:val="24313F"/>
          <w:sz w:val="17"/>
          <w:szCs w:val="17"/>
        </w:rPr>
        <w:t xml:space="preserve">  SELECT CASE p</w:t>
      </w:r>
    </w:p>
    <w:p>
      <w:pPr>
        <w:keepLines/>
        <w:shd w:fill="F4F6F8" w:val="clear"/>
        <w:spacing w:after="0" w:before="0" w:line="264" w:lineRule="auto"/>
        <w:ind w:left="200" w:right="200"/>
        <w:jc w:val="left"/>
      </w:pPr>
      <w:r>
        <w:rPr>
          <w:rFonts w:ascii="Consolas" w:cs="Consolas" w:hAnsi="Consolas"/>
          <w:color w:val="24313F"/>
          <w:sz w:val="17"/>
          <w:szCs w:val="17"/>
        </w:rPr>
        <w:t xml:space="preserve">    WHEN 'JOD' THEN 1000   -- فلس</w:t>
      </w:r>
    </w:p>
    <w:p>
      <w:pPr>
        <w:keepLines/>
        <w:shd w:fill="F4F6F8" w:val="clear"/>
        <w:spacing w:after="0" w:before="0" w:line="264" w:lineRule="auto"/>
        <w:ind w:left="200" w:right="200"/>
        <w:jc w:val="left"/>
      </w:pPr>
      <w:r>
        <w:rPr>
          <w:rFonts w:ascii="Consolas" w:cs="Consolas" w:hAnsi="Consolas"/>
          <w:color w:val="24313F"/>
          <w:sz w:val="17"/>
          <w:szCs w:val="17"/>
        </w:rPr>
        <w:t xml:space="preserve">    WHEN 'USD' THEN  100   -- سنت</w:t>
      </w:r>
    </w:p>
    <w:p>
      <w:pPr>
        <w:keepLines/>
        <w:shd w:fill="F4F6F8" w:val="clear"/>
        <w:spacing w:after="0" w:before="0" w:line="264" w:lineRule="auto"/>
        <w:ind w:left="200" w:right="200"/>
        <w:jc w:val="left"/>
      </w:pPr>
      <w:r>
        <w:rPr>
          <w:rFonts w:ascii="Consolas" w:cs="Consolas" w:hAnsi="Consolas"/>
          <w:color w:val="24313F"/>
          <w:sz w:val="17"/>
          <w:szCs w:val="17"/>
        </w:rPr>
        <w:t xml:space="preserve">    WHEN 'ILS' THEN  100   -- أغروت</w:t>
      </w:r>
    </w:p>
    <w:p>
      <w:pPr>
        <w:keepLines/>
        <w:shd w:fill="F4F6F8" w:val="clear"/>
        <w:spacing w:after="0" w:before="0" w:line="264" w:lineRule="auto"/>
        <w:ind w:left="200" w:right="200"/>
        <w:jc w:val="left"/>
      </w:pPr>
      <w:r>
        <w:rPr>
          <w:rFonts w:ascii="Consolas" w:cs="Consolas" w:hAnsi="Consolas"/>
          <w:color w:val="24313F"/>
          <w:sz w:val="17"/>
          <w:szCs w:val="17"/>
        </w:rPr>
        <w:t xml:space="preserve">  END</w:t>
      </w:r>
    </w:p>
    <w:p>
      <w:pPr>
        <w:keepLines/>
        <w:shd w:fill="F4F6F8" w:val="clear"/>
        <w:spacing w:after="160" w:before="0" w:line="264" w:lineRule="auto"/>
        <w:ind w:left="200" w:right="200"/>
        <w:jc w:val="left"/>
      </w:pPr>
      <w:r>
        <w:rPr>
          <w:rFonts w:ascii="Consolas" w:cs="Consolas" w:hAnsi="Consolas"/>
          <w:color w:val="24313F"/>
          <w:sz w:val="17"/>
          <w:szCs w:val="17"/>
        </w:rPr>
        <w:t xml:space="preserve">$$;</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ولأن أسعار السوق تُجلب كأزواج مقابل الشيكل (USD/ILS وJOD/ILS)، توفّر الدالة التالية أي سعر مطلوب — مباشراً كان أم معكوساً أم تقاطعياً عبر محور ILS — وتعيد مع السعر معرّف الصف الذي استُخدم منه ليُربط بالدفتر كدليل سعر:</w:t>
      </w:r>
    </w:p>
    <w:p>
      <w:pPr>
        <w:keepLines/>
        <w:shd w:fill="F4F6F8" w:val="clear"/>
        <w:spacing w:after="0" w:before="140" w:line="264" w:lineRule="auto"/>
        <w:ind w:left="200" w:right="200"/>
        <w:jc w:val="left"/>
      </w:pPr>
      <w:r>
        <w:rPr>
          <w:rFonts w:ascii="Consolas" w:cs="Consolas" w:hAnsi="Consolas"/>
          <w:color w:val="24313F"/>
          <w:sz w:val="17"/>
          <w:szCs w:val="17"/>
        </w:rPr>
        <w:t xml:space="preserve">CREATE OR REPLACE FUNCTION fn_fx_rate(</w:t>
      </w:r>
    </w:p>
    <w:p>
      <w:pPr>
        <w:keepLines/>
        <w:shd w:fill="F4F6F8" w:val="clear"/>
        <w:spacing w:after="0" w:before="0" w:line="264" w:lineRule="auto"/>
        <w:ind w:left="200" w:right="200"/>
        <w:jc w:val="left"/>
      </w:pPr>
      <w:r>
        <w:rPr>
          <w:rFonts w:ascii="Consolas" w:cs="Consolas" w:hAnsi="Consolas"/>
          <w:color w:val="24313F"/>
          <w:sz w:val="17"/>
          <w:szCs w:val="17"/>
        </w:rPr>
        <w:t xml:space="preserve">  p_from    currency_code,</w:t>
      </w:r>
    </w:p>
    <w:p>
      <w:pPr>
        <w:keepLines/>
        <w:shd w:fill="F4F6F8" w:val="clear"/>
        <w:spacing w:after="0" w:before="0" w:line="264" w:lineRule="auto"/>
        <w:ind w:left="200" w:right="200"/>
        <w:jc w:val="left"/>
      </w:pPr>
      <w:r>
        <w:rPr>
          <w:rFonts w:ascii="Consolas" w:cs="Consolas" w:hAnsi="Consolas"/>
          <w:color w:val="24313F"/>
          <w:sz w:val="17"/>
          <w:szCs w:val="17"/>
        </w:rPr>
        <w:t xml:space="preserve">  p_to      currency_code,</w:t>
      </w:r>
    </w:p>
    <w:p>
      <w:pPr>
        <w:keepLines/>
        <w:shd w:fill="F4F6F8" w:val="clear"/>
        <w:spacing w:after="0" w:before="0" w:line="264" w:lineRule="auto"/>
        <w:ind w:left="200" w:right="200"/>
        <w:jc w:val="left"/>
      </w:pPr>
      <w:r>
        <w:rPr>
          <w:rFonts w:ascii="Consolas" w:cs="Consolas" w:hAnsi="Consolas"/>
          <w:color w:val="24313F"/>
          <w:sz w:val="17"/>
          <w:szCs w:val="17"/>
        </w:rPr>
        <w:t xml:space="preserve">  OUT rate    NUMERIC,</w:t>
      </w:r>
    </w:p>
    <w:p>
      <w:pPr>
        <w:keepLines/>
        <w:shd w:fill="F4F6F8" w:val="clear"/>
        <w:spacing w:after="0" w:before="0" w:line="264" w:lineRule="auto"/>
        <w:ind w:left="200" w:right="200"/>
        <w:jc w:val="left"/>
      </w:pPr>
      <w:r>
        <w:rPr>
          <w:rFonts w:ascii="Consolas" w:cs="Consolas" w:hAnsi="Consolas"/>
          <w:color w:val="24313F"/>
          <w:sz w:val="17"/>
          <w:szCs w:val="17"/>
        </w:rPr>
        <w:t xml:space="preserve">  OUT rate_id BIGINT</w:t>
      </w:r>
    </w:p>
    <w:p>
      <w:pPr>
        <w:keepLines/>
        <w:shd w:fill="F4F6F8" w:val="clear"/>
        <w:spacing w:after="0" w:before="0" w:line="264" w:lineRule="auto"/>
        <w:ind w:left="200" w:right="200"/>
        <w:jc w:val="left"/>
      </w:pPr>
      <w:r>
        <w:rPr>
          <w:rFonts w:ascii="Consolas" w:cs="Consolas" w:hAnsi="Consolas"/>
          <w:color w:val="24313F"/>
          <w:sz w:val="17"/>
          <w:szCs w:val="17"/>
        </w:rPr>
        <w:t xml:space="preserve">) LANGUAGE plpgsql STABLE AS $$</w:t>
      </w:r>
    </w:p>
    <w:p>
      <w:pPr>
        <w:keepLines/>
        <w:shd w:fill="F4F6F8" w:val="clear"/>
        <w:spacing w:after="0" w:before="0" w:line="264" w:lineRule="auto"/>
        <w:ind w:left="200" w:right="200"/>
        <w:jc w:val="left"/>
      </w:pPr>
      <w:r>
        <w:rPr>
          <w:rFonts w:ascii="Consolas" w:cs="Consolas" w:hAnsi="Consolas"/>
          <w:color w:val="24313F"/>
          <w:sz w:val="17"/>
          <w:szCs w:val="17"/>
        </w:rPr>
        <w:t xml:space="preserve">DECLARE</w:t>
      </w:r>
    </w:p>
    <w:p>
      <w:pPr>
        <w:keepLines/>
        <w:shd w:fill="F4F6F8" w:val="clear"/>
        <w:spacing w:after="0" w:before="0" w:line="264" w:lineRule="auto"/>
        <w:ind w:left="200" w:right="200"/>
        <w:jc w:val="left"/>
      </w:pPr>
      <w:r>
        <w:rPr>
          <w:rFonts w:ascii="Consolas" w:cs="Consolas" w:hAnsi="Consolas"/>
          <w:color w:val="24313F"/>
          <w:sz w:val="17"/>
          <w:szCs w:val="17"/>
        </w:rPr>
        <w:t xml:space="preserve">  v_f NUMERIC;  v_t NUMERIC;  v_fid BIGINT;  v_tid BIGINT;</w:t>
      </w:r>
    </w:p>
    <w:p>
      <w:pPr>
        <w:keepLines/>
        <w:shd w:fill="F4F6F8" w:val="clear"/>
        <w:spacing w:after="0" w:before="0" w:line="264" w:lineRule="auto"/>
        <w:ind w:left="200" w:right="200"/>
        <w:jc w:val="left"/>
      </w:pPr>
      <w:r>
        <w:rPr>
          <w:rFonts w:ascii="Consolas" w:cs="Consolas" w:hAnsi="Consolas"/>
          <w:color w:val="24313F"/>
          <w:sz w:val="17"/>
          <w:szCs w:val="17"/>
        </w:rPr>
        <w:t xml:space="preserve">BEGIN</w:t>
      </w:r>
    </w:p>
    <w:p>
      <w:pPr>
        <w:keepLines/>
        <w:shd w:fill="F4F6F8" w:val="clear"/>
        <w:spacing w:after="0" w:before="0" w:line="264" w:lineRule="auto"/>
        <w:ind w:left="200" w:right="200"/>
        <w:jc w:val="left"/>
      </w:pPr>
      <w:r>
        <w:rPr>
          <w:rFonts w:ascii="Consolas" w:cs="Consolas" w:hAnsi="Consolas"/>
          <w:color w:val="24313F"/>
          <w:sz w:val="17"/>
          <w:szCs w:val="17"/>
        </w:rPr>
        <w:t xml:space="preserve">  IF p_from = p_to THEN rate := 1; rate_id := NULL; RETURN; END IF;</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-- 1) زوج مباشر نشط</w:t>
      </w:r>
    </w:p>
    <w:p>
      <w:pPr>
        <w:keepLines/>
        <w:shd w:fill="F4F6F8" w:val="clear"/>
        <w:spacing w:after="0" w:before="0" w:line="264" w:lineRule="auto"/>
        <w:ind w:left="200" w:right="200"/>
        <w:jc w:val="left"/>
      </w:pPr>
      <w:r>
        <w:rPr>
          <w:rFonts w:ascii="Consolas" w:cs="Consolas" w:hAnsi="Consolas"/>
          <w:color w:val="24313F"/>
          <w:sz w:val="17"/>
          <w:szCs w:val="17"/>
        </w:rPr>
        <w:t xml:space="preserve">  SELECT r.rate, r.id INTO rate, rate_id</w:t>
      </w:r>
    </w:p>
    <w:p>
      <w:pPr>
        <w:keepLines/>
        <w:shd w:fill="F4F6F8" w:val="clear"/>
        <w:spacing w:after="0" w:before="0" w:line="264" w:lineRule="auto"/>
        <w:ind w:left="200" w:right="200"/>
        <w:jc w:val="left"/>
      </w:pPr>
      <w:r>
        <w:rPr>
          <w:rFonts w:ascii="Consolas" w:cs="Consolas" w:hAnsi="Consolas"/>
          <w:color w:val="24313F"/>
          <w:sz w:val="17"/>
          <w:szCs w:val="17"/>
        </w:rPr>
        <w:t xml:space="preserve">  FROM exchange_rates r</w:t>
      </w:r>
    </w:p>
    <w:p>
      <w:pPr>
        <w:keepLines/>
        <w:shd w:fill="F4F6F8" w:val="clear"/>
        <w:spacing w:after="0" w:before="0" w:line="264" w:lineRule="auto"/>
        <w:ind w:left="200" w:right="200"/>
        <w:jc w:val="left"/>
      </w:pPr>
      <w:r>
        <w:rPr>
          <w:rFonts w:ascii="Consolas" w:cs="Consolas" w:hAnsi="Consolas"/>
          <w:color w:val="24313F"/>
          <w:sz w:val="17"/>
          <w:szCs w:val="17"/>
        </w:rPr>
        <w:t xml:space="preserve">  WHERE r.base_ccy = p_from AND r.quote_ccy = p_to AND r.is_active</w:t>
      </w:r>
    </w:p>
    <w:p>
      <w:pPr>
        <w:keepLines/>
        <w:shd w:fill="F4F6F8" w:val="clear"/>
        <w:spacing w:after="0" w:before="0" w:line="264" w:lineRule="auto"/>
        <w:ind w:left="200" w:right="200"/>
        <w:jc w:val="left"/>
      </w:pPr>
      <w:r>
        <w:rPr>
          <w:rFonts w:ascii="Consolas" w:cs="Consolas" w:hAnsi="Consolas"/>
          <w:color w:val="24313F"/>
          <w:sz w:val="17"/>
          <w:szCs w:val="17"/>
        </w:rPr>
        <w:t xml:space="preserve">  ORDER BY r.fetched_at DESC LIMIT 1;</w:t>
      </w:r>
    </w:p>
    <w:p>
      <w:pPr>
        <w:keepLines/>
        <w:shd w:fill="F4F6F8" w:val="clear"/>
        <w:spacing w:after="0" w:before="0" w:line="264" w:lineRule="auto"/>
        <w:ind w:left="200" w:right="200"/>
        <w:jc w:val="left"/>
      </w:pPr>
      <w:r>
        <w:rPr>
          <w:rFonts w:ascii="Consolas" w:cs="Consolas" w:hAnsi="Consolas"/>
          <w:color w:val="24313F"/>
          <w:sz w:val="17"/>
          <w:szCs w:val="17"/>
        </w:rPr>
        <w:t xml:space="preserve">  IF FOUND THEN RETURN; END IF;</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-- 2) الزوج المعكوس</w:t>
      </w:r>
    </w:p>
    <w:p>
      <w:pPr>
        <w:keepLines/>
        <w:shd w:fill="F4F6F8" w:val="clear"/>
        <w:spacing w:after="0" w:before="0" w:line="264" w:lineRule="auto"/>
        <w:ind w:left="200" w:right="200"/>
        <w:jc w:val="left"/>
      </w:pPr>
      <w:r>
        <w:rPr>
          <w:rFonts w:ascii="Consolas" w:cs="Consolas" w:hAnsi="Consolas"/>
          <w:color w:val="24313F"/>
          <w:sz w:val="17"/>
          <w:szCs w:val="17"/>
        </w:rPr>
        <w:t xml:space="preserve">  SELECT 1 / r.rate, r.id INTO rate, rate_id</w:t>
      </w:r>
    </w:p>
    <w:p>
      <w:pPr>
        <w:keepLines/>
        <w:shd w:fill="F4F6F8" w:val="clear"/>
        <w:spacing w:after="0" w:before="0" w:line="264" w:lineRule="auto"/>
        <w:ind w:left="200" w:right="200"/>
        <w:jc w:val="left"/>
      </w:pPr>
      <w:r>
        <w:rPr>
          <w:rFonts w:ascii="Consolas" w:cs="Consolas" w:hAnsi="Consolas"/>
          <w:color w:val="24313F"/>
          <w:sz w:val="17"/>
          <w:szCs w:val="17"/>
        </w:rPr>
        <w:t xml:space="preserve">  FROM exchange_rates r</w:t>
      </w:r>
    </w:p>
    <w:p>
      <w:pPr>
        <w:keepLines/>
        <w:shd w:fill="F4F6F8" w:val="clear"/>
        <w:spacing w:after="0" w:before="0" w:line="264" w:lineRule="auto"/>
        <w:ind w:left="200" w:right="200"/>
        <w:jc w:val="left"/>
      </w:pPr>
      <w:r>
        <w:rPr>
          <w:rFonts w:ascii="Consolas" w:cs="Consolas" w:hAnsi="Consolas"/>
          <w:color w:val="24313F"/>
          <w:sz w:val="17"/>
          <w:szCs w:val="17"/>
        </w:rPr>
        <w:t xml:space="preserve">  WHERE r.base_ccy = p_to AND r.quote_ccy = p_from AND r.is_active</w:t>
      </w:r>
    </w:p>
    <w:p>
      <w:pPr>
        <w:keepLines/>
        <w:shd w:fill="F4F6F8" w:val="clear"/>
        <w:spacing w:after="0" w:before="0" w:line="264" w:lineRule="auto"/>
        <w:ind w:left="200" w:right="200"/>
        <w:jc w:val="left"/>
      </w:pPr>
      <w:r>
        <w:rPr>
          <w:rFonts w:ascii="Consolas" w:cs="Consolas" w:hAnsi="Consolas"/>
          <w:color w:val="24313F"/>
          <w:sz w:val="17"/>
          <w:szCs w:val="17"/>
        </w:rPr>
        <w:t xml:space="preserve">  ORDER BY r.fetched_at DESC LIMIT 1;</w:t>
      </w:r>
    </w:p>
    <w:p>
      <w:pPr>
        <w:keepLines/>
        <w:shd w:fill="F4F6F8" w:val="clear"/>
        <w:spacing w:after="0" w:before="0" w:line="264" w:lineRule="auto"/>
        <w:ind w:left="200" w:right="200"/>
        <w:jc w:val="left"/>
      </w:pPr>
      <w:r>
        <w:rPr>
          <w:rFonts w:ascii="Consolas" w:cs="Consolas" w:hAnsi="Consolas"/>
          <w:color w:val="24313F"/>
          <w:sz w:val="17"/>
          <w:szCs w:val="17"/>
        </w:rPr>
        <w:t xml:space="preserve">  IF FOUND THEN RETURN; END IF;</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-- 3) تقاطع عبر محور الشيكل: rate = (from→ILS) / (to→ILS)</w:t>
      </w:r>
    </w:p>
    <w:p>
      <w:pPr>
        <w:keepLines/>
        <w:shd w:fill="F4F6F8" w:val="clear"/>
        <w:spacing w:after="0" w:before="0" w:line="264" w:lineRule="auto"/>
        <w:ind w:left="200" w:right="200"/>
        <w:jc w:val="left"/>
      </w:pPr>
      <w:r>
        <w:rPr>
          <w:rFonts w:ascii="Consolas" w:cs="Consolas" w:hAnsi="Consolas"/>
          <w:color w:val="24313F"/>
          <w:sz w:val="17"/>
          <w:szCs w:val="17"/>
        </w:rPr>
        <w:t xml:space="preserve">  SELECT r.rate, r.id INTO v_f, v_fid</w:t>
      </w:r>
    </w:p>
    <w:p>
      <w:pPr>
        <w:keepLines/>
        <w:shd w:fill="F4F6F8" w:val="clear"/>
        <w:spacing w:after="0" w:before="0" w:line="264" w:lineRule="auto"/>
        <w:ind w:left="200" w:right="200"/>
        <w:jc w:val="left"/>
      </w:pPr>
      <w:r>
        <w:rPr>
          <w:rFonts w:ascii="Consolas" w:cs="Consolas" w:hAnsi="Consolas"/>
          <w:color w:val="24313F"/>
          <w:sz w:val="17"/>
          <w:szCs w:val="17"/>
        </w:rPr>
        <w:t xml:space="preserve">  FROM exchange_rates r</w:t>
      </w:r>
    </w:p>
    <w:p>
      <w:pPr>
        <w:keepLines/>
        <w:shd w:fill="F4F6F8" w:val="clear"/>
        <w:spacing w:after="0" w:before="0" w:line="264" w:lineRule="auto"/>
        <w:ind w:left="200" w:right="200"/>
        <w:jc w:val="left"/>
      </w:pPr>
      <w:r>
        <w:rPr>
          <w:rFonts w:ascii="Consolas" w:cs="Consolas" w:hAnsi="Consolas"/>
          <w:color w:val="24313F"/>
          <w:sz w:val="17"/>
          <w:szCs w:val="17"/>
        </w:rPr>
        <w:t xml:space="preserve">  WHERE r.base_ccy = p_from AND r.quote_ccy = 'ILS' AND r.is_active</w:t>
      </w:r>
    </w:p>
    <w:p>
      <w:pPr>
        <w:keepLines/>
        <w:shd w:fill="F4F6F8" w:val="clear"/>
        <w:spacing w:after="0" w:before="0" w:line="264" w:lineRule="auto"/>
        <w:ind w:left="200" w:right="200"/>
        <w:jc w:val="left"/>
      </w:pPr>
      <w:r>
        <w:rPr>
          <w:rFonts w:ascii="Consolas" w:cs="Consolas" w:hAnsi="Consolas"/>
          <w:color w:val="24313F"/>
          <w:sz w:val="17"/>
          <w:szCs w:val="17"/>
        </w:rPr>
        <w:t xml:space="preserve">  ORDER BY r.fetched_at DESC LIMIT 1;</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SELECT r.rate, r.id INTO v_t, v_tid</w:t>
      </w:r>
    </w:p>
    <w:p>
      <w:pPr>
        <w:keepLines/>
        <w:shd w:fill="F4F6F8" w:val="clear"/>
        <w:spacing w:after="0" w:before="0" w:line="264" w:lineRule="auto"/>
        <w:ind w:left="200" w:right="200"/>
        <w:jc w:val="left"/>
      </w:pPr>
      <w:r>
        <w:rPr>
          <w:rFonts w:ascii="Consolas" w:cs="Consolas" w:hAnsi="Consolas"/>
          <w:color w:val="24313F"/>
          <w:sz w:val="17"/>
          <w:szCs w:val="17"/>
        </w:rPr>
        <w:t xml:space="preserve">  FROM exchange_rates r</w:t>
      </w:r>
    </w:p>
    <w:p>
      <w:pPr>
        <w:keepLines/>
        <w:shd w:fill="F4F6F8" w:val="clear"/>
        <w:spacing w:after="0" w:before="0" w:line="264" w:lineRule="auto"/>
        <w:ind w:left="200" w:right="200"/>
        <w:jc w:val="left"/>
      </w:pPr>
      <w:r>
        <w:rPr>
          <w:rFonts w:ascii="Consolas" w:cs="Consolas" w:hAnsi="Consolas"/>
          <w:color w:val="24313F"/>
          <w:sz w:val="17"/>
          <w:szCs w:val="17"/>
        </w:rPr>
        <w:t xml:space="preserve">  WHERE r.base_ccy = p_to AND r.quote_ccy = 'ILS' AND r.is_active</w:t>
      </w:r>
    </w:p>
    <w:p>
      <w:pPr>
        <w:keepLines/>
        <w:shd w:fill="F4F6F8" w:val="clear"/>
        <w:spacing w:after="0" w:before="0" w:line="264" w:lineRule="auto"/>
        <w:ind w:left="200" w:right="200"/>
        <w:jc w:val="left"/>
      </w:pPr>
      <w:r>
        <w:rPr>
          <w:rFonts w:ascii="Consolas" w:cs="Consolas" w:hAnsi="Consolas"/>
          <w:color w:val="24313F"/>
          <w:sz w:val="17"/>
          <w:szCs w:val="17"/>
        </w:rPr>
        <w:t xml:space="preserve">  ORDER BY r.fetched_at DESC LIMIT 1;</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IF v_f IS NULL OR v_t IS NULL THEN</w:t>
      </w:r>
    </w:p>
    <w:p>
      <w:pPr>
        <w:keepLines/>
        <w:shd w:fill="F4F6F8" w:val="clear"/>
        <w:spacing w:after="0" w:before="0" w:line="264" w:lineRule="auto"/>
        <w:ind w:left="200" w:right="200"/>
        <w:jc w:val="left"/>
      </w:pPr>
      <w:r>
        <w:rPr>
          <w:rFonts w:ascii="Consolas" w:cs="Consolas" w:hAnsi="Consolas"/>
          <w:color w:val="24313F"/>
          <w:sz w:val="17"/>
          <w:szCs w:val="17"/>
        </w:rPr>
        <w:t xml:space="preserve">    RAISE EXCEPTION 'NO_ACTIVE_RATE for % -&gt; %', p_from, p_to;</w:t>
      </w:r>
    </w:p>
    <w:p>
      <w:pPr>
        <w:keepLines/>
        <w:shd w:fill="F4F6F8" w:val="clear"/>
        <w:spacing w:after="0" w:before="0" w:line="264" w:lineRule="auto"/>
        <w:ind w:left="200" w:right="200"/>
        <w:jc w:val="left"/>
      </w:pPr>
      <w:r>
        <w:rPr>
          <w:rFonts w:ascii="Consolas" w:cs="Consolas" w:hAnsi="Consolas"/>
          <w:color w:val="24313F"/>
          <w:sz w:val="17"/>
          <w:szCs w:val="17"/>
        </w:rPr>
        <w:t xml:space="preserve">  END IF;</w:t>
      </w:r>
    </w:p>
    <w:p>
      <w:pPr>
        <w:keepLines/>
        <w:shd w:fill="F4F6F8" w:val="clear"/>
        <w:spacing w:after="0" w:before="0" w:line="264" w:lineRule="auto"/>
        <w:ind w:left="200" w:right="200"/>
        <w:jc w:val="left"/>
      </w:pPr>
      <w:r>
        <w:rPr>
          <w:rFonts w:ascii="Consolas" w:cs="Consolas" w:hAnsi="Consolas"/>
          <w:color w:val="24313F"/>
          <w:sz w:val="17"/>
          <w:szCs w:val="17"/>
        </w:rPr>
        <w:t xml:space="preserve">  rate := v_f / v_t;  rate_id := v_fid;  RETURN;</w:t>
      </w:r>
    </w:p>
    <w:p>
      <w:pPr>
        <w:keepLines/>
        <w:shd w:fill="F4F6F8" w:val="clear"/>
        <w:spacing w:after="160" w:before="0" w:line="264" w:lineRule="auto"/>
        <w:ind w:left="200" w:right="200"/>
        <w:jc w:val="left"/>
      </w:pPr>
      <w:r>
        <w:rPr>
          <w:rFonts w:ascii="Consolas" w:cs="Consolas" w:hAnsi="Consolas"/>
          <w:color w:val="24313F"/>
          <w:sz w:val="17"/>
          <w:szCs w:val="17"/>
        </w:rPr>
        <w:t xml:space="preserve">END $$;</w:t>
      </w:r>
    </w:p>
    <w:p>
      <w:pPr>
        <w:pStyle w:val="Heading2"/>
        <w:bidi/>
        <w:spacing w:after="140" w:before="280" w:line="312"/>
      </w:pPr>
      <w:bookmarkStart w:id="100016" w:name="_Toc100016"/>
      <w:r>
        <w:rPr>
          <w:rFonts w:ascii="Arial" w:cs="Arial" w:eastAsia="Arial" w:hAnsi="Arial"/>
          <w:b/>
          <w:bCs/>
          <w:i w:val="false"/>
          <w:iCs w:val="false"/>
          <w:color w:val="1A1A1A"/>
          <w:sz w:val="27"/>
          <w:szCs w:val="27"/>
          <w:rtl/>
        </w:rPr>
        <w:t xml:space="preserve">4.2 دالة التسوية الذرية لمعاملة QR</w:t>
      </w:r>
      <w:bookmarkEnd w:id="100016"/>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هذه الدالة هي مسار الدفع اللحظي بأكمله. يتحقق التطبيق أولاً من توقيع HMAC للحمولة قبل استدعائها، ثم يستدعيها بمعرّف الدافع وبصمة الكود والمبلغ والعملية؛ فتتولى هي كل شيء داخل معاملة واحدة: تُقفل صف كود QR لتمنع أي استخدام متزامن مزدوج، ثم تُقرأ محفظة الدافع بالعملة المطلوبة، ثم تُقفل محفظتا الطرفين بترتيب تصاعدي ثابت حسب المعرف — وهذا الترتيب هو مفتاح منع الجمود (Deadlock): أي معاملتين متزامنتين على المحفظتين نفسيهما ستحاولان القفل بالترتيب نفسه فواحدة تنتظر الأخرى دون دورة قفل متبادلة. بعدها تتحقق الدالة من التوثيق المزدوج (الطرفان approved) ومن كفاية الرصيد، وتُجري الخصم والإضافة، وتكتب سجلي الدفتر، وتستهلك الكود. أي إخفاق في أي خطوة يُرجع العملية كلها تلقائياً (Rollback) بلا أثر جزئي.</w:t>
      </w:r>
    </w:p>
    <w:p>
      <w:pPr>
        <w:keepLines/>
        <w:shd w:fill="F4F6F8" w:val="clear"/>
        <w:spacing w:after="0" w:before="140" w:line="264" w:lineRule="auto"/>
        <w:ind w:left="200" w:right="200"/>
        <w:jc w:val="left"/>
      </w:pPr>
      <w:r>
        <w:rPr>
          <w:rFonts w:ascii="Consolas" w:cs="Consolas" w:hAnsi="Consolas"/>
          <w:color w:val="24313F"/>
          <w:sz w:val="17"/>
          <w:szCs w:val="17"/>
        </w:rPr>
        <w:t xml:space="preserve">CREATE OR REPLACE FUNCTION fn_settle_qr_transaction(</w:t>
      </w:r>
    </w:p>
    <w:p>
      <w:pPr>
        <w:keepLines/>
        <w:shd w:fill="F4F6F8" w:val="clear"/>
        <w:spacing w:after="0" w:before="0" w:line="264" w:lineRule="auto"/>
        <w:ind w:left="200" w:right="200"/>
        <w:jc w:val="left"/>
      </w:pPr>
      <w:r>
        <w:rPr>
          <w:rFonts w:ascii="Consolas" w:cs="Consolas" w:hAnsi="Consolas"/>
          <w:color w:val="24313F"/>
          <w:sz w:val="17"/>
          <w:szCs w:val="17"/>
        </w:rPr>
        <w:t xml:space="preserve">  p_payer_user_id BIGINT,</w:t>
      </w:r>
    </w:p>
    <w:p>
      <w:pPr>
        <w:keepLines/>
        <w:shd w:fill="F4F6F8" w:val="clear"/>
        <w:spacing w:after="0" w:before="0" w:line="264" w:lineRule="auto"/>
        <w:ind w:left="200" w:right="200"/>
        <w:jc w:val="left"/>
      </w:pPr>
      <w:r>
        <w:rPr>
          <w:rFonts w:ascii="Consolas" w:cs="Consolas" w:hAnsi="Consolas"/>
          <w:color w:val="24313F"/>
          <w:sz w:val="17"/>
          <w:szCs w:val="17"/>
        </w:rPr>
        <w:t xml:space="preserve">  p_token_hash    UUID,</w:t>
      </w:r>
    </w:p>
    <w:p>
      <w:pPr>
        <w:keepLines/>
        <w:shd w:fill="F4F6F8" w:val="clear"/>
        <w:spacing w:after="0" w:before="0" w:line="264" w:lineRule="auto"/>
        <w:ind w:left="200" w:right="200"/>
        <w:jc w:val="left"/>
      </w:pPr>
      <w:r>
        <w:rPr>
          <w:rFonts w:ascii="Consolas" w:cs="Consolas" w:hAnsi="Consolas"/>
          <w:color w:val="24313F"/>
          <w:sz w:val="17"/>
          <w:szCs w:val="17"/>
        </w:rPr>
        <w:t xml:space="preserve">  p_amount_minor  BIGINT,</w:t>
      </w:r>
    </w:p>
    <w:p>
      <w:pPr>
        <w:keepLines/>
        <w:shd w:fill="F4F6F8" w:val="clear"/>
        <w:spacing w:after="0" w:before="0" w:line="264" w:lineRule="auto"/>
        <w:ind w:left="200" w:right="200"/>
        <w:jc w:val="left"/>
      </w:pPr>
      <w:r>
        <w:rPr>
          <w:rFonts w:ascii="Consolas" w:cs="Consolas" w:hAnsi="Consolas"/>
          <w:color w:val="24313F"/>
          <w:sz w:val="17"/>
          <w:szCs w:val="17"/>
        </w:rPr>
        <w:t xml:space="preserve">  p_currency      currency_code</w:t>
      </w:r>
    </w:p>
    <w:p>
      <w:pPr>
        <w:keepLines/>
        <w:shd w:fill="F4F6F8" w:val="clear"/>
        <w:spacing w:after="0" w:before="0" w:line="264" w:lineRule="auto"/>
        <w:ind w:left="200" w:right="200"/>
        <w:jc w:val="left"/>
      </w:pPr>
      <w:r>
        <w:rPr>
          <w:rFonts w:ascii="Consolas" w:cs="Consolas" w:hAnsi="Consolas"/>
          <w:color w:val="24313F"/>
          <w:sz w:val="17"/>
          <w:szCs w:val="17"/>
        </w:rPr>
        <w:t xml:space="preserve">) RETURNS TABLE (</w:t>
      </w:r>
    </w:p>
    <w:p>
      <w:pPr>
        <w:keepLines/>
        <w:shd w:fill="F4F6F8" w:val="clear"/>
        <w:spacing w:after="0" w:before="0" w:line="264" w:lineRule="auto"/>
        <w:ind w:left="200" w:right="200"/>
        <w:jc w:val="left"/>
      </w:pPr>
      <w:r>
        <w:rPr>
          <w:rFonts w:ascii="Consolas" w:cs="Consolas" w:hAnsi="Consolas"/>
          <w:color w:val="24313F"/>
          <w:sz w:val="17"/>
          <w:szCs w:val="17"/>
        </w:rPr>
        <w:t xml:space="preserve">    out_tx_uuid       UUID,</w:t>
      </w:r>
    </w:p>
    <w:p>
      <w:pPr>
        <w:keepLines/>
        <w:shd w:fill="F4F6F8" w:val="clear"/>
        <w:spacing w:after="0" w:before="0" w:line="264" w:lineRule="auto"/>
        <w:ind w:left="200" w:right="200"/>
        <w:jc w:val="left"/>
      </w:pPr>
      <w:r>
        <w:rPr>
          <w:rFonts w:ascii="Consolas" w:cs="Consolas" w:hAnsi="Consolas"/>
          <w:color w:val="24313F"/>
          <w:sz w:val="17"/>
          <w:szCs w:val="17"/>
        </w:rPr>
        <w:t xml:space="preserve">    out_payer_balance BIGINT,</w:t>
      </w:r>
    </w:p>
    <w:p>
      <w:pPr>
        <w:keepLines/>
        <w:shd w:fill="F4F6F8" w:val="clear"/>
        <w:spacing w:after="0" w:before="0" w:line="264" w:lineRule="auto"/>
        <w:ind w:left="200" w:right="200"/>
        <w:jc w:val="left"/>
      </w:pPr>
      <w:r>
        <w:rPr>
          <w:rFonts w:ascii="Consolas" w:cs="Consolas" w:hAnsi="Consolas"/>
          <w:color w:val="24313F"/>
          <w:sz w:val="17"/>
          <w:szCs w:val="17"/>
        </w:rPr>
        <w:t xml:space="preserve">    out_payee_balance BIGINT,</w:t>
      </w:r>
    </w:p>
    <w:p>
      <w:pPr>
        <w:keepLines/>
        <w:shd w:fill="F4F6F8" w:val="clear"/>
        <w:spacing w:after="0" w:before="0" w:line="264" w:lineRule="auto"/>
        <w:ind w:left="200" w:right="200"/>
        <w:jc w:val="left"/>
      </w:pPr>
      <w:r>
        <w:rPr>
          <w:rFonts w:ascii="Consolas" w:cs="Consolas" w:hAnsi="Consolas"/>
          <w:color w:val="24313F"/>
          <w:sz w:val="17"/>
          <w:szCs w:val="17"/>
        </w:rPr>
        <w:t xml:space="preserve">    out_payee_user_id BIGINT</w:t>
      </w:r>
    </w:p>
    <w:p>
      <w:pPr>
        <w:keepLines/>
        <w:shd w:fill="F4F6F8" w:val="clear"/>
        <w:spacing w:after="0" w:before="0" w:line="264" w:lineRule="auto"/>
        <w:ind w:left="200" w:right="200"/>
        <w:jc w:val="left"/>
      </w:pPr>
      <w:r>
        <w:rPr>
          <w:rFonts w:ascii="Consolas" w:cs="Consolas" w:hAnsi="Consolas"/>
          <w:color w:val="24313F"/>
          <w:sz w:val="17"/>
          <w:szCs w:val="17"/>
        </w:rPr>
        <w:t xml:space="preserve">) LANGUAGE plpgsql AS $$</w:t>
      </w:r>
    </w:p>
    <w:p>
      <w:pPr>
        <w:keepLines/>
        <w:shd w:fill="F4F6F8" w:val="clear"/>
        <w:spacing w:after="0" w:before="0" w:line="264" w:lineRule="auto"/>
        <w:ind w:left="200" w:right="200"/>
        <w:jc w:val="left"/>
      </w:pPr>
      <w:r>
        <w:rPr>
          <w:rFonts w:ascii="Consolas" w:cs="Consolas" w:hAnsi="Consolas"/>
          <w:color w:val="24313F"/>
          <w:sz w:val="17"/>
          <w:szCs w:val="17"/>
        </w:rPr>
        <w:t xml:space="preserve">DECLARE</w:t>
      </w:r>
    </w:p>
    <w:p>
      <w:pPr>
        <w:keepLines/>
        <w:shd w:fill="F4F6F8" w:val="clear"/>
        <w:spacing w:after="0" w:before="0" w:line="264" w:lineRule="auto"/>
        <w:ind w:left="200" w:right="200"/>
        <w:jc w:val="left"/>
      </w:pPr>
      <w:r>
        <w:rPr>
          <w:rFonts w:ascii="Consolas" w:cs="Consolas" w:hAnsi="Consolas"/>
          <w:color w:val="24313F"/>
          <w:sz w:val="17"/>
          <w:szCs w:val="17"/>
        </w:rPr>
        <w:t xml:space="preserve">  v_qr           qr_tokens%ROWTYPE;</w:t>
      </w:r>
    </w:p>
    <w:p>
      <w:pPr>
        <w:keepLines/>
        <w:shd w:fill="F4F6F8" w:val="clear"/>
        <w:spacing w:after="0" w:before="0" w:line="264" w:lineRule="auto"/>
        <w:ind w:left="200" w:right="200"/>
        <w:jc w:val="left"/>
      </w:pPr>
      <w:r>
        <w:rPr>
          <w:rFonts w:ascii="Consolas" w:cs="Consolas" w:hAnsi="Consolas"/>
          <w:color w:val="24313F"/>
          <w:sz w:val="17"/>
          <w:szCs w:val="17"/>
        </w:rPr>
        <w:t xml:space="preserve">  v_payer_wallet BIGINT;</w:t>
      </w:r>
    </w:p>
    <w:p>
      <w:pPr>
        <w:keepLines/>
        <w:shd w:fill="F4F6F8" w:val="clear"/>
        <w:spacing w:after="0" w:before="0" w:line="264" w:lineRule="auto"/>
        <w:ind w:left="200" w:right="200"/>
        <w:jc w:val="left"/>
      </w:pPr>
      <w:r>
        <w:rPr>
          <w:rFonts w:ascii="Consolas" w:cs="Consolas" w:hAnsi="Consolas"/>
          <w:color w:val="24313F"/>
          <w:sz w:val="17"/>
          <w:szCs w:val="17"/>
        </w:rPr>
        <w:t xml:space="preserve">  v_payee_wallet BIGINT;</w:t>
      </w:r>
    </w:p>
    <w:p>
      <w:pPr>
        <w:keepLines/>
        <w:shd w:fill="F4F6F8" w:val="clear"/>
        <w:spacing w:after="0" w:before="0" w:line="264" w:lineRule="auto"/>
        <w:ind w:left="200" w:right="200"/>
        <w:jc w:val="left"/>
      </w:pPr>
      <w:r>
        <w:rPr>
          <w:rFonts w:ascii="Consolas" w:cs="Consolas" w:hAnsi="Consolas"/>
          <w:color w:val="24313F"/>
          <w:sz w:val="17"/>
          <w:szCs w:val="17"/>
        </w:rPr>
        <w:t xml:space="preserve">  v_payer        wallets%ROWTYPE;</w:t>
      </w:r>
    </w:p>
    <w:p>
      <w:pPr>
        <w:keepLines/>
        <w:shd w:fill="F4F6F8" w:val="clear"/>
        <w:spacing w:after="0" w:before="0" w:line="264" w:lineRule="auto"/>
        <w:ind w:left="200" w:right="200"/>
        <w:jc w:val="left"/>
      </w:pPr>
      <w:r>
        <w:rPr>
          <w:rFonts w:ascii="Consolas" w:cs="Consolas" w:hAnsi="Consolas"/>
          <w:color w:val="24313F"/>
          <w:sz w:val="17"/>
          <w:szCs w:val="17"/>
        </w:rPr>
        <w:t xml:space="preserve">  v_payee        wallets%ROWTYPE;</w:t>
      </w:r>
    </w:p>
    <w:p>
      <w:pPr>
        <w:keepLines/>
        <w:shd w:fill="F4F6F8" w:val="clear"/>
        <w:spacing w:after="0" w:before="0" w:line="264" w:lineRule="auto"/>
        <w:ind w:left="200" w:right="200"/>
        <w:jc w:val="left"/>
      </w:pPr>
      <w:r>
        <w:rPr>
          <w:rFonts w:ascii="Consolas" w:cs="Consolas" w:hAnsi="Consolas"/>
          <w:color w:val="24313F"/>
          <w:sz w:val="17"/>
          <w:szCs w:val="17"/>
        </w:rPr>
        <w:t xml:space="preserve">  v_tx           UUID := gen_random_uuid();</w:t>
      </w:r>
    </w:p>
    <w:p>
      <w:pPr>
        <w:keepLines/>
        <w:shd w:fill="F4F6F8" w:val="clear"/>
        <w:spacing w:after="0" w:before="0" w:line="264" w:lineRule="auto"/>
        <w:ind w:left="200" w:right="200"/>
        <w:jc w:val="left"/>
      </w:pPr>
      <w:r>
        <w:rPr>
          <w:rFonts w:ascii="Consolas" w:cs="Consolas" w:hAnsi="Consolas"/>
          <w:color w:val="24313F"/>
          <w:sz w:val="17"/>
          <w:szCs w:val="17"/>
        </w:rPr>
        <w:t xml:space="preserve">BEGIN</w:t>
      </w:r>
    </w:p>
    <w:p>
      <w:pPr>
        <w:keepLines/>
        <w:shd w:fill="F4F6F8" w:val="clear"/>
        <w:spacing w:after="0" w:before="0" w:line="264" w:lineRule="auto"/>
        <w:ind w:left="200" w:right="200"/>
        <w:jc w:val="left"/>
      </w:pPr>
      <w:r>
        <w:rPr>
          <w:rFonts w:ascii="Consolas" w:cs="Consolas" w:hAnsi="Consolas"/>
          <w:color w:val="24313F"/>
          <w:sz w:val="17"/>
          <w:szCs w:val="17"/>
        </w:rPr>
        <w:t xml:space="preserve">  ── (1) قفل كود QR: حارس أحادية الاستخدام</w:t>
      </w:r>
    </w:p>
    <w:p>
      <w:pPr>
        <w:keepLines/>
        <w:shd w:fill="F4F6F8" w:val="clear"/>
        <w:spacing w:after="0" w:before="0" w:line="264" w:lineRule="auto"/>
        <w:ind w:left="200" w:right="200"/>
        <w:jc w:val="left"/>
      </w:pPr>
      <w:r>
        <w:rPr>
          <w:rFonts w:ascii="Consolas" w:cs="Consolas" w:hAnsi="Consolas"/>
          <w:color w:val="24313F"/>
          <w:sz w:val="17"/>
          <w:szCs w:val="17"/>
        </w:rPr>
        <w:t xml:space="preserve">  SELECT * INTO v_qr FROM qr_tokens</w:t>
      </w:r>
    </w:p>
    <w:p>
      <w:pPr>
        <w:keepLines/>
        <w:shd w:fill="F4F6F8" w:val="clear"/>
        <w:spacing w:after="0" w:before="0" w:line="264" w:lineRule="auto"/>
        <w:ind w:left="200" w:right="200"/>
        <w:jc w:val="left"/>
      </w:pPr>
      <w:r>
        <w:rPr>
          <w:rFonts w:ascii="Consolas" w:cs="Consolas" w:hAnsi="Consolas"/>
          <w:color w:val="24313F"/>
          <w:sz w:val="17"/>
          <w:szCs w:val="17"/>
        </w:rPr>
        <w:t xml:space="preserve">  WHERE token_hash = p_token_hash</w:t>
      </w:r>
    </w:p>
    <w:p>
      <w:pPr>
        <w:keepLines/>
        <w:shd w:fill="F4F6F8" w:val="clear"/>
        <w:spacing w:after="0" w:before="0" w:line="264" w:lineRule="auto"/>
        <w:ind w:left="200" w:right="200"/>
        <w:jc w:val="left"/>
      </w:pPr>
      <w:r>
        <w:rPr>
          <w:rFonts w:ascii="Consolas" w:cs="Consolas" w:hAnsi="Consolas"/>
          <w:color w:val="24313F"/>
          <w:sz w:val="17"/>
          <w:szCs w:val="17"/>
        </w:rPr>
        <w:t xml:space="preserve">  FOR UPDATE;</w:t>
      </w:r>
    </w:p>
    <w:p>
      <w:pPr>
        <w:keepLines/>
        <w:shd w:fill="F4F6F8" w:val="clear"/>
        <w:spacing w:after="0" w:before="0" w:line="264" w:lineRule="auto"/>
        <w:ind w:left="200" w:right="200"/>
        <w:jc w:val="left"/>
      </w:pPr>
      <w:r>
        <w:rPr>
          <w:rFonts w:ascii="Consolas" w:cs="Consolas" w:hAnsi="Consolas"/>
          <w:color w:val="24313F"/>
          <w:sz w:val="17"/>
          <w:szCs w:val="17"/>
        </w:rPr>
        <w:t xml:space="preserve">  IF NOT FOUND THEN RAISE EXCEPTION 'QR_NOT_FOUND'; END IF;</w:t>
      </w:r>
    </w:p>
    <w:p>
      <w:pPr>
        <w:keepLines/>
        <w:shd w:fill="F4F6F8" w:val="clear"/>
        <w:spacing w:after="0" w:before="0" w:line="264" w:lineRule="auto"/>
        <w:ind w:left="200" w:right="200"/>
        <w:jc w:val="left"/>
      </w:pPr>
      <w:r>
        <w:rPr>
          <w:rFonts w:ascii="Consolas" w:cs="Consolas" w:hAnsi="Consolas"/>
          <w:color w:val="24313F"/>
          <w:sz w:val="17"/>
          <w:szCs w:val="17"/>
        </w:rPr>
        <w:t xml:space="preserve">  IF v_qr.used_at IS NOT NULL      THEN RAISE EXCEPTION 'QR_ALREADY_USED'; END IF;</w:t>
      </w:r>
    </w:p>
    <w:p>
      <w:pPr>
        <w:keepLines/>
        <w:shd w:fill="F4F6F8" w:val="clear"/>
        <w:spacing w:after="0" w:before="0" w:line="264" w:lineRule="auto"/>
        <w:ind w:left="200" w:right="200"/>
        <w:jc w:val="left"/>
      </w:pPr>
      <w:r>
        <w:rPr>
          <w:rFonts w:ascii="Consolas" w:cs="Consolas" w:hAnsi="Consolas"/>
          <w:color w:val="24313F"/>
          <w:sz w:val="17"/>
          <w:szCs w:val="17"/>
        </w:rPr>
        <w:t xml:space="preserve">  IF v_qr.expires_at &lt; now()       THEN RAISE EXCEPTION 'QR_EXPIRED';      END IF;</w:t>
      </w:r>
    </w:p>
    <w:p>
      <w:pPr>
        <w:keepLines/>
        <w:shd w:fill="F4F6F8" w:val="clear"/>
        <w:spacing w:after="0" w:before="0" w:line="264" w:lineRule="auto"/>
        <w:ind w:left="200" w:right="200"/>
        <w:jc w:val="left"/>
      </w:pPr>
      <w:r>
        <w:rPr>
          <w:rFonts w:ascii="Consolas" w:cs="Consolas" w:hAnsi="Consolas"/>
          <w:color w:val="24313F"/>
          <w:sz w:val="17"/>
          <w:szCs w:val="17"/>
        </w:rPr>
        <w:t xml:space="preserve">  IF v_qr.amount_minor &lt;&gt; p_amount_minor</w:t>
      </w:r>
    </w:p>
    <w:p>
      <w:pPr>
        <w:keepLines/>
        <w:shd w:fill="F4F6F8" w:val="clear"/>
        <w:spacing w:after="0" w:before="0" w:line="264" w:lineRule="auto"/>
        <w:ind w:left="200" w:right="200"/>
        <w:jc w:val="left"/>
      </w:pPr>
      <w:r>
        <w:rPr>
          <w:rFonts w:ascii="Consolas" w:cs="Consolas" w:hAnsi="Consolas"/>
          <w:color w:val="24313F"/>
          <w:sz w:val="17"/>
          <w:szCs w:val="17"/>
        </w:rPr>
        <w:t xml:space="preserve">     OR v_qr.currency &lt;&gt; p_currency</w:t>
      </w:r>
    </w:p>
    <w:p>
      <w:pPr>
        <w:keepLines/>
        <w:shd w:fill="F4F6F8" w:val="clear"/>
        <w:spacing w:after="0" w:before="0" w:line="264" w:lineRule="auto"/>
        <w:ind w:left="200" w:right="200"/>
        <w:jc w:val="left"/>
      </w:pPr>
      <w:r>
        <w:rPr>
          <w:rFonts w:ascii="Consolas" w:cs="Consolas" w:hAnsi="Consolas"/>
          <w:color w:val="24313F"/>
          <w:sz w:val="17"/>
          <w:szCs w:val="17"/>
        </w:rPr>
        <w:t xml:space="preserve">                                  THEN RAISE EXCEPTION 'QR_PAYLOAD_MISMATCH'; END IF;</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 (2) تحديد محفظتي الطرفين</w:t>
      </w:r>
    </w:p>
    <w:p>
      <w:pPr>
        <w:keepLines/>
        <w:shd w:fill="F4F6F8" w:val="clear"/>
        <w:spacing w:after="0" w:before="0" w:line="264" w:lineRule="auto"/>
        <w:ind w:left="200" w:right="200"/>
        <w:jc w:val="left"/>
      </w:pPr>
      <w:r>
        <w:rPr>
          <w:rFonts w:ascii="Consolas" w:cs="Consolas" w:hAnsi="Consolas"/>
          <w:color w:val="24313F"/>
          <w:sz w:val="17"/>
          <w:szCs w:val="17"/>
        </w:rPr>
        <w:t xml:space="preserve">  v_payee_wallet := v_qr.wallet_id;</w:t>
      </w:r>
    </w:p>
    <w:p>
      <w:pPr>
        <w:keepLines/>
        <w:shd w:fill="F4F6F8" w:val="clear"/>
        <w:spacing w:after="0" w:before="0" w:line="264" w:lineRule="auto"/>
        <w:ind w:left="200" w:right="200"/>
        <w:jc w:val="left"/>
      </w:pPr>
      <w:r>
        <w:rPr>
          <w:rFonts w:ascii="Consolas" w:cs="Consolas" w:hAnsi="Consolas"/>
          <w:color w:val="24313F"/>
          <w:sz w:val="17"/>
          <w:szCs w:val="17"/>
        </w:rPr>
        <w:t xml:space="preserve">  SELECT id INTO v_payer_wallet FROM wallets</w:t>
      </w:r>
    </w:p>
    <w:p>
      <w:pPr>
        <w:keepLines/>
        <w:shd w:fill="F4F6F8" w:val="clear"/>
        <w:spacing w:after="0" w:before="0" w:line="264" w:lineRule="auto"/>
        <w:ind w:left="200" w:right="200"/>
        <w:jc w:val="left"/>
      </w:pPr>
      <w:r>
        <w:rPr>
          <w:rFonts w:ascii="Consolas" w:cs="Consolas" w:hAnsi="Consolas"/>
          <w:color w:val="24313F"/>
          <w:sz w:val="17"/>
          <w:szCs w:val="17"/>
        </w:rPr>
        <w:t xml:space="preserve">  WHERE user_id = p_payer_user_id AND currency = p_currency;</w:t>
      </w:r>
    </w:p>
    <w:p>
      <w:pPr>
        <w:keepLines/>
        <w:shd w:fill="F4F6F8" w:val="clear"/>
        <w:spacing w:after="0" w:before="0" w:line="264" w:lineRule="auto"/>
        <w:ind w:left="200" w:right="200"/>
        <w:jc w:val="left"/>
      </w:pPr>
      <w:r>
        <w:rPr>
          <w:rFonts w:ascii="Consolas" w:cs="Consolas" w:hAnsi="Consolas"/>
          <w:color w:val="24313F"/>
          <w:sz w:val="17"/>
          <w:szCs w:val="17"/>
        </w:rPr>
        <w:t xml:space="preserve">  IF v_payer_wallet IS NULL THEN</w:t>
      </w:r>
    </w:p>
    <w:p>
      <w:pPr>
        <w:keepLines/>
        <w:shd w:fill="F4F6F8" w:val="clear"/>
        <w:spacing w:after="0" w:before="0" w:line="264" w:lineRule="auto"/>
        <w:ind w:left="200" w:right="200"/>
        <w:jc w:val="left"/>
      </w:pPr>
      <w:r>
        <w:rPr>
          <w:rFonts w:ascii="Consolas" w:cs="Consolas" w:hAnsi="Consolas"/>
          <w:color w:val="24313F"/>
          <w:sz w:val="17"/>
          <w:szCs w:val="17"/>
        </w:rPr>
        <w:t xml:space="preserve">    RAISE EXCEPTION 'PAYER_WALLET_MISSING for %', p_currency;</w:t>
      </w:r>
    </w:p>
    <w:p>
      <w:pPr>
        <w:keepLines/>
        <w:shd w:fill="F4F6F8" w:val="clear"/>
        <w:spacing w:after="0" w:before="0" w:line="264" w:lineRule="auto"/>
        <w:ind w:left="200" w:right="200"/>
        <w:jc w:val="left"/>
      </w:pPr>
      <w:r>
        <w:rPr>
          <w:rFonts w:ascii="Consolas" w:cs="Consolas" w:hAnsi="Consolas"/>
          <w:color w:val="24313F"/>
          <w:sz w:val="17"/>
          <w:szCs w:val="17"/>
        </w:rPr>
        <w:t xml:space="preserve">  END IF;</w:t>
      </w:r>
    </w:p>
    <w:p>
      <w:pPr>
        <w:keepLines/>
        <w:shd w:fill="F4F6F8" w:val="clear"/>
        <w:spacing w:after="0" w:before="0" w:line="264" w:lineRule="auto"/>
        <w:ind w:left="200" w:right="200"/>
        <w:jc w:val="left"/>
      </w:pPr>
      <w:r>
        <w:rPr>
          <w:rFonts w:ascii="Consolas" w:cs="Consolas" w:hAnsi="Consolas"/>
          <w:color w:val="24313F"/>
          <w:sz w:val="17"/>
          <w:szCs w:val="17"/>
        </w:rPr>
        <w:t xml:space="preserve">  IF v_payer_wallet = v_payee_wallet THEN</w:t>
      </w:r>
    </w:p>
    <w:p>
      <w:pPr>
        <w:keepLines/>
        <w:shd w:fill="F4F6F8" w:val="clear"/>
        <w:spacing w:after="0" w:before="0" w:line="264" w:lineRule="auto"/>
        <w:ind w:left="200" w:right="200"/>
        <w:jc w:val="left"/>
      </w:pPr>
      <w:r>
        <w:rPr>
          <w:rFonts w:ascii="Consolas" w:cs="Consolas" w:hAnsi="Consolas"/>
          <w:color w:val="24313F"/>
          <w:sz w:val="17"/>
          <w:szCs w:val="17"/>
        </w:rPr>
        <w:t xml:space="preserve">    RAISE EXCEPTION 'SELF_PAYMENT_FORBIDDEN';</w:t>
      </w:r>
    </w:p>
    <w:p>
      <w:pPr>
        <w:keepLines/>
        <w:shd w:fill="F4F6F8" w:val="clear"/>
        <w:spacing w:after="0" w:before="0" w:line="264" w:lineRule="auto"/>
        <w:ind w:left="200" w:right="200"/>
        <w:jc w:val="left"/>
      </w:pPr>
      <w:r>
        <w:rPr>
          <w:rFonts w:ascii="Consolas" w:cs="Consolas" w:hAnsi="Consolas"/>
          <w:color w:val="24313F"/>
          <w:sz w:val="17"/>
          <w:szCs w:val="17"/>
        </w:rPr>
        <w:t xml:space="preserve">  END IF;</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 (3) قفل المحفظتين بترتيب تصاعدي ثابت (id الأصغر أولاً)</w:t>
      </w:r>
    </w:p>
    <w:p>
      <w:pPr>
        <w:keepLines/>
        <w:shd w:fill="F4F6F8" w:val="clear"/>
        <w:spacing w:after="0" w:before="0" w:line="264" w:lineRule="auto"/>
        <w:ind w:left="200" w:right="200"/>
        <w:jc w:val="left"/>
      </w:pPr>
      <w:r>
        <w:rPr>
          <w:rFonts w:ascii="Consolas" w:cs="Consolas" w:hAnsi="Consolas"/>
          <w:color w:val="24313F"/>
          <w:sz w:val="17"/>
          <w:szCs w:val="17"/>
        </w:rPr>
        <w:t xml:space="preserve">  IF v_payer_wallet &lt; v_payee_wallet THEN</w:t>
      </w:r>
    </w:p>
    <w:p>
      <w:pPr>
        <w:keepLines/>
        <w:shd w:fill="F4F6F8" w:val="clear"/>
        <w:spacing w:after="0" w:before="0" w:line="264" w:lineRule="auto"/>
        <w:ind w:left="200" w:right="200"/>
        <w:jc w:val="left"/>
      </w:pPr>
      <w:r>
        <w:rPr>
          <w:rFonts w:ascii="Consolas" w:cs="Consolas" w:hAnsi="Consolas"/>
          <w:color w:val="24313F"/>
          <w:sz w:val="17"/>
          <w:szCs w:val="17"/>
        </w:rPr>
        <w:t xml:space="preserve">    SELECT * INTO v_payer FROM wallets WHERE id = v_payer_wallet FOR UPDATE;</w:t>
      </w:r>
    </w:p>
    <w:p>
      <w:pPr>
        <w:keepLines/>
        <w:shd w:fill="F4F6F8" w:val="clear"/>
        <w:spacing w:after="0" w:before="0" w:line="264" w:lineRule="auto"/>
        <w:ind w:left="200" w:right="200"/>
        <w:jc w:val="left"/>
      </w:pPr>
      <w:r>
        <w:rPr>
          <w:rFonts w:ascii="Consolas" w:cs="Consolas" w:hAnsi="Consolas"/>
          <w:color w:val="24313F"/>
          <w:sz w:val="17"/>
          <w:szCs w:val="17"/>
        </w:rPr>
        <w:t xml:space="preserve">    SELECT * INTO v_payee FROM wallets WHERE id = v_payee_wallet FOR UPDATE;</w:t>
      </w:r>
    </w:p>
    <w:p>
      <w:pPr>
        <w:keepLines/>
        <w:shd w:fill="F4F6F8" w:val="clear"/>
        <w:spacing w:after="0" w:before="0" w:line="264" w:lineRule="auto"/>
        <w:ind w:left="200" w:right="200"/>
        <w:jc w:val="left"/>
      </w:pPr>
      <w:r>
        <w:rPr>
          <w:rFonts w:ascii="Consolas" w:cs="Consolas" w:hAnsi="Consolas"/>
          <w:color w:val="24313F"/>
          <w:sz w:val="17"/>
          <w:szCs w:val="17"/>
        </w:rPr>
        <w:t xml:space="preserve">  ELSE</w:t>
      </w:r>
    </w:p>
    <w:p>
      <w:pPr>
        <w:keepLines/>
        <w:shd w:fill="F4F6F8" w:val="clear"/>
        <w:spacing w:after="0" w:before="0" w:line="264" w:lineRule="auto"/>
        <w:ind w:left="200" w:right="200"/>
        <w:jc w:val="left"/>
      </w:pPr>
      <w:r>
        <w:rPr>
          <w:rFonts w:ascii="Consolas" w:cs="Consolas" w:hAnsi="Consolas"/>
          <w:color w:val="24313F"/>
          <w:sz w:val="17"/>
          <w:szCs w:val="17"/>
        </w:rPr>
        <w:t xml:space="preserve">    SELECT * INTO v_payee FROM wallets WHERE id = v_payee_wallet FOR UPDATE;</w:t>
      </w:r>
    </w:p>
    <w:p>
      <w:pPr>
        <w:keepLines/>
        <w:shd w:fill="F4F6F8" w:val="clear"/>
        <w:spacing w:after="0" w:before="0" w:line="264" w:lineRule="auto"/>
        <w:ind w:left="200" w:right="200"/>
        <w:jc w:val="left"/>
      </w:pPr>
      <w:r>
        <w:rPr>
          <w:rFonts w:ascii="Consolas" w:cs="Consolas" w:hAnsi="Consolas"/>
          <w:color w:val="24313F"/>
          <w:sz w:val="17"/>
          <w:szCs w:val="17"/>
        </w:rPr>
        <w:t xml:space="preserve">    SELECT * INTO v_payer FROM wallets WHERE id = v_payer_wallet FOR UPDATE;</w:t>
      </w:r>
    </w:p>
    <w:p>
      <w:pPr>
        <w:keepLines/>
        <w:shd w:fill="F4F6F8" w:val="clear"/>
        <w:spacing w:after="0" w:before="0" w:line="264" w:lineRule="auto"/>
        <w:ind w:left="200" w:right="200"/>
        <w:jc w:val="left"/>
      </w:pPr>
      <w:r>
        <w:rPr>
          <w:rFonts w:ascii="Consolas" w:cs="Consolas" w:hAnsi="Consolas"/>
          <w:color w:val="24313F"/>
          <w:sz w:val="17"/>
          <w:szCs w:val="17"/>
        </w:rPr>
        <w:t xml:space="preserve">  END IF;</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 (4) شروط مالية صارمة: توثيق الطرفين + كفاية الرصيد</w:t>
      </w:r>
    </w:p>
    <w:p>
      <w:pPr>
        <w:keepLines/>
        <w:shd w:fill="F4F6F8" w:val="clear"/>
        <w:spacing w:after="0" w:before="0" w:line="264" w:lineRule="auto"/>
        <w:ind w:left="200" w:right="200"/>
        <w:jc w:val="left"/>
      </w:pPr>
      <w:r>
        <w:rPr>
          <w:rFonts w:ascii="Consolas" w:cs="Consolas" w:hAnsi="Consolas"/>
          <w:color w:val="24313F"/>
          <w:sz w:val="17"/>
          <w:szCs w:val="17"/>
        </w:rPr>
        <w:t xml:space="preserve">  IF (SELECT kyc_status FROM users WHERE id = v_payee.user_id) &lt;&gt; 'approved'</w:t>
      </w:r>
    </w:p>
    <w:p>
      <w:pPr>
        <w:keepLines/>
        <w:shd w:fill="F4F6F8" w:val="clear"/>
        <w:spacing w:after="0" w:before="0" w:line="264" w:lineRule="auto"/>
        <w:ind w:left="200" w:right="200"/>
        <w:jc w:val="left"/>
      </w:pPr>
      <w:r>
        <w:rPr>
          <w:rFonts w:ascii="Consolas" w:cs="Consolas" w:hAnsi="Consolas"/>
          <w:color w:val="24313F"/>
          <w:sz w:val="17"/>
          <w:szCs w:val="17"/>
        </w:rPr>
        <w:t xml:space="preserve">     THEN RAISE EXCEPTION 'PAYEE_NOT_VERIFIED'; END IF;</w:t>
      </w:r>
    </w:p>
    <w:p>
      <w:pPr>
        <w:keepLines/>
        <w:shd w:fill="F4F6F8" w:val="clear"/>
        <w:spacing w:after="0" w:before="0" w:line="264" w:lineRule="auto"/>
        <w:ind w:left="200" w:right="200"/>
        <w:jc w:val="left"/>
      </w:pPr>
      <w:r>
        <w:rPr>
          <w:rFonts w:ascii="Consolas" w:cs="Consolas" w:hAnsi="Consolas"/>
          <w:color w:val="24313F"/>
          <w:sz w:val="17"/>
          <w:szCs w:val="17"/>
        </w:rPr>
        <w:t xml:space="preserve">  IF (SELECT kyc_status FROM users WHERE id = p_payer_user_id) &lt;&gt; 'approved'</w:t>
      </w:r>
    </w:p>
    <w:p>
      <w:pPr>
        <w:keepLines/>
        <w:shd w:fill="F4F6F8" w:val="clear"/>
        <w:spacing w:after="0" w:before="0" w:line="264" w:lineRule="auto"/>
        <w:ind w:left="200" w:right="200"/>
        <w:jc w:val="left"/>
      </w:pPr>
      <w:r>
        <w:rPr>
          <w:rFonts w:ascii="Consolas" w:cs="Consolas" w:hAnsi="Consolas"/>
          <w:color w:val="24313F"/>
          <w:sz w:val="17"/>
          <w:szCs w:val="17"/>
        </w:rPr>
        <w:t xml:space="preserve">     THEN RAISE EXCEPTION 'PAYER_NOT_VERIFIED'; END IF;</w:t>
      </w:r>
    </w:p>
    <w:p>
      <w:pPr>
        <w:keepLines/>
        <w:shd w:fill="F4F6F8" w:val="clear"/>
        <w:spacing w:after="0" w:before="0" w:line="264" w:lineRule="auto"/>
        <w:ind w:left="200" w:right="200"/>
        <w:jc w:val="left"/>
      </w:pPr>
      <w:r>
        <w:rPr>
          <w:rFonts w:ascii="Consolas" w:cs="Consolas" w:hAnsi="Consolas"/>
          <w:color w:val="24313F"/>
          <w:sz w:val="17"/>
          <w:szCs w:val="17"/>
        </w:rPr>
        <w:t xml:space="preserve">  IF v_payer.balance_minor &lt; p_amount_minor THEN</w:t>
      </w:r>
    </w:p>
    <w:p>
      <w:pPr>
        <w:keepLines/>
        <w:shd w:fill="F4F6F8" w:val="clear"/>
        <w:spacing w:after="0" w:before="0" w:line="264" w:lineRule="auto"/>
        <w:ind w:left="200" w:right="200"/>
        <w:jc w:val="left"/>
      </w:pPr>
      <w:r>
        <w:rPr>
          <w:rFonts w:ascii="Consolas" w:cs="Consolas" w:hAnsi="Consolas"/>
          <w:color w:val="24313F"/>
          <w:sz w:val="17"/>
          <w:szCs w:val="17"/>
        </w:rPr>
        <w:t xml:space="preserve">    RAISE EXCEPTION 'INSUFFICIENT_FUNDS',</w:t>
      </w:r>
    </w:p>
    <w:p>
      <w:pPr>
        <w:keepLines/>
        <w:shd w:fill="F4F6F8" w:val="clear"/>
        <w:spacing w:after="0" w:before="0" w:line="264" w:lineRule="auto"/>
        <w:ind w:left="200" w:right="200"/>
        <w:jc w:val="left"/>
      </w:pPr>
      <w:r>
        <w:rPr>
          <w:rFonts w:ascii="Consolas" w:cs="Consolas" w:hAnsi="Consolas"/>
          <w:color w:val="24313F"/>
          <w:sz w:val="17"/>
          <w:szCs w:val="17"/>
        </w:rPr>
        <w:t xml:space="preserve">      'have %, need %', v_payer.balance_minor, p_amount_minor;</w:t>
      </w:r>
    </w:p>
    <w:p>
      <w:pPr>
        <w:keepLines/>
        <w:shd w:fill="F4F6F8" w:val="clear"/>
        <w:spacing w:after="0" w:before="0" w:line="264" w:lineRule="auto"/>
        <w:ind w:left="200" w:right="200"/>
        <w:jc w:val="left"/>
      </w:pPr>
      <w:r>
        <w:rPr>
          <w:rFonts w:ascii="Consolas" w:cs="Consolas" w:hAnsi="Consolas"/>
          <w:color w:val="24313F"/>
          <w:sz w:val="17"/>
          <w:szCs w:val="17"/>
        </w:rPr>
        <w:t xml:space="preserve">  END IF;</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 (5) الخصم والإضافة مع رفع نسخة القفل التفاؤلي</w:t>
      </w:r>
    </w:p>
    <w:p>
      <w:pPr>
        <w:keepLines/>
        <w:shd w:fill="F4F6F8" w:val="clear"/>
        <w:spacing w:after="0" w:before="0" w:line="264" w:lineRule="auto"/>
        <w:ind w:left="200" w:right="200"/>
        <w:jc w:val="left"/>
      </w:pPr>
      <w:r>
        <w:rPr>
          <w:rFonts w:ascii="Consolas" w:cs="Consolas" w:hAnsi="Consolas"/>
          <w:color w:val="24313F"/>
          <w:sz w:val="17"/>
          <w:szCs w:val="17"/>
        </w:rPr>
        <w:t xml:space="preserve">  UPDATE wallets</w:t>
      </w:r>
    </w:p>
    <w:p>
      <w:pPr>
        <w:keepLines/>
        <w:shd w:fill="F4F6F8" w:val="clear"/>
        <w:spacing w:after="0" w:before="0" w:line="264" w:lineRule="auto"/>
        <w:ind w:left="200" w:right="200"/>
        <w:jc w:val="left"/>
      </w:pPr>
      <w:r>
        <w:rPr>
          <w:rFonts w:ascii="Consolas" w:cs="Consolas" w:hAnsi="Consolas"/>
          <w:color w:val="24313F"/>
          <w:sz w:val="17"/>
          <w:szCs w:val="17"/>
        </w:rPr>
        <w:t xml:space="preserve">     SET balance_minor = balance_minor - p_amount_minor,</w:t>
      </w:r>
    </w:p>
    <w:p>
      <w:pPr>
        <w:keepLines/>
        <w:shd w:fill="F4F6F8" w:val="clear"/>
        <w:spacing w:after="0" w:before="0" w:line="264" w:lineRule="auto"/>
        <w:ind w:left="200" w:right="200"/>
        <w:jc w:val="left"/>
      </w:pPr>
      <w:r>
        <w:rPr>
          <w:rFonts w:ascii="Consolas" w:cs="Consolas" w:hAnsi="Consolas"/>
          <w:color w:val="24313F"/>
          <w:sz w:val="17"/>
          <w:szCs w:val="17"/>
        </w:rPr>
        <w:t xml:space="preserve">         version = version + 1, updated_at = now()</w:t>
      </w:r>
    </w:p>
    <w:p>
      <w:pPr>
        <w:keepLines/>
        <w:shd w:fill="F4F6F8" w:val="clear"/>
        <w:spacing w:after="0" w:before="0" w:line="264" w:lineRule="auto"/>
        <w:ind w:left="200" w:right="200"/>
        <w:jc w:val="left"/>
      </w:pPr>
      <w:r>
        <w:rPr>
          <w:rFonts w:ascii="Consolas" w:cs="Consolas" w:hAnsi="Consolas"/>
          <w:color w:val="24313F"/>
          <w:sz w:val="17"/>
          <w:szCs w:val="17"/>
        </w:rPr>
        <w:t xml:space="preserve">   WHERE id = v_payer_wallet;</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UPDATE wallets</w:t>
      </w:r>
    </w:p>
    <w:p>
      <w:pPr>
        <w:keepLines/>
        <w:shd w:fill="F4F6F8" w:val="clear"/>
        <w:spacing w:after="0" w:before="0" w:line="264" w:lineRule="auto"/>
        <w:ind w:left="200" w:right="200"/>
        <w:jc w:val="left"/>
      </w:pPr>
      <w:r>
        <w:rPr>
          <w:rFonts w:ascii="Consolas" w:cs="Consolas" w:hAnsi="Consolas"/>
          <w:color w:val="24313F"/>
          <w:sz w:val="17"/>
          <w:szCs w:val="17"/>
        </w:rPr>
        <w:t xml:space="preserve">     SET balance_minor = balance_minor + p_amount_minor,</w:t>
      </w:r>
    </w:p>
    <w:p>
      <w:pPr>
        <w:keepLines/>
        <w:shd w:fill="F4F6F8" w:val="clear"/>
        <w:spacing w:after="0" w:before="0" w:line="264" w:lineRule="auto"/>
        <w:ind w:left="200" w:right="200"/>
        <w:jc w:val="left"/>
      </w:pPr>
      <w:r>
        <w:rPr>
          <w:rFonts w:ascii="Consolas" w:cs="Consolas" w:hAnsi="Consolas"/>
          <w:color w:val="24313F"/>
          <w:sz w:val="17"/>
          <w:szCs w:val="17"/>
        </w:rPr>
        <w:t xml:space="preserve">         version = version + 1, updated_at = now()</w:t>
      </w:r>
    </w:p>
    <w:p>
      <w:pPr>
        <w:keepLines/>
        <w:shd w:fill="F4F6F8" w:val="clear"/>
        <w:spacing w:after="0" w:before="0" w:line="264" w:lineRule="auto"/>
        <w:ind w:left="200" w:right="200"/>
        <w:jc w:val="left"/>
      </w:pPr>
      <w:r>
        <w:rPr>
          <w:rFonts w:ascii="Consolas" w:cs="Consolas" w:hAnsi="Consolas"/>
          <w:color w:val="24313F"/>
          <w:sz w:val="17"/>
          <w:szCs w:val="17"/>
        </w:rPr>
        <w:t xml:space="preserve">   WHERE id = v_payee_wallet;</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 (6) سجلا الدفتر المزدوج (مدين/دائن) برقم مرجعي واحد</w:t>
      </w:r>
    </w:p>
    <w:p>
      <w:pPr>
        <w:keepLines/>
        <w:shd w:fill="F4F6F8" w:val="clear"/>
        <w:spacing w:after="0" w:before="0" w:line="264" w:lineRule="auto"/>
        <w:ind w:left="200" w:right="200"/>
        <w:jc w:val="left"/>
      </w:pPr>
      <w:r>
        <w:rPr>
          <w:rFonts w:ascii="Consolas" w:cs="Consolas" w:hAnsi="Consolas"/>
          <w:color w:val="24313F"/>
          <w:sz w:val="17"/>
          <w:szCs w:val="17"/>
        </w:rPr>
        <w:t xml:space="preserve">  INSERT INTO audit_ledger</w:t>
      </w:r>
    </w:p>
    <w:p>
      <w:pPr>
        <w:keepLines/>
        <w:shd w:fill="F4F6F8" w:val="clear"/>
        <w:spacing w:after="0" w:before="0" w:line="264" w:lineRule="auto"/>
        <w:ind w:left="200" w:right="200"/>
        <w:jc w:val="left"/>
      </w:pPr>
      <w:r>
        <w:rPr>
          <w:rFonts w:ascii="Consolas" w:cs="Consolas" w:hAnsi="Consolas"/>
          <w:color w:val="24313F"/>
          <w:sz w:val="17"/>
          <w:szCs w:val="17"/>
        </w:rPr>
        <w:t xml:space="preserve">    (tx_uuid, wallet_id, direction, amount_minor,</w:t>
      </w:r>
    </w:p>
    <w:p>
      <w:pPr>
        <w:keepLines/>
        <w:shd w:fill="F4F6F8" w:val="clear"/>
        <w:spacing w:after="0" w:before="0" w:line="264" w:lineRule="auto"/>
        <w:ind w:left="200" w:right="200"/>
        <w:jc w:val="left"/>
      </w:pPr>
      <w:r>
        <w:rPr>
          <w:rFonts w:ascii="Consolas" w:cs="Consolas" w:hAnsi="Consolas"/>
          <w:color w:val="24313F"/>
          <w:sz w:val="17"/>
          <w:szCs w:val="17"/>
        </w:rPr>
        <w:t xml:space="preserve">     balance_before, balance_after, counterparty_user_id, tx_type)</w:t>
      </w:r>
    </w:p>
    <w:p>
      <w:pPr>
        <w:keepLines/>
        <w:shd w:fill="F4F6F8" w:val="clear"/>
        <w:spacing w:after="0" w:before="0" w:line="264" w:lineRule="auto"/>
        <w:ind w:left="200" w:right="200"/>
        <w:jc w:val="left"/>
      </w:pPr>
      <w:r>
        <w:rPr>
          <w:rFonts w:ascii="Consolas" w:cs="Consolas" w:hAnsi="Consolas"/>
          <w:color w:val="24313F"/>
          <w:sz w:val="17"/>
          <w:szCs w:val="17"/>
        </w:rPr>
        <w:t xml:space="preserve">  VALUES</w:t>
      </w:r>
    </w:p>
    <w:p>
      <w:pPr>
        <w:keepLines/>
        <w:shd w:fill="F4F6F8" w:val="clear"/>
        <w:spacing w:after="0" w:before="0" w:line="264" w:lineRule="auto"/>
        <w:ind w:left="200" w:right="200"/>
        <w:jc w:val="left"/>
      </w:pPr>
      <w:r>
        <w:rPr>
          <w:rFonts w:ascii="Consolas" w:cs="Consolas" w:hAnsi="Consolas"/>
          <w:color w:val="24313F"/>
          <w:sz w:val="17"/>
          <w:szCs w:val="17"/>
        </w:rPr>
        <w:t xml:space="preserve">    (v_tx, v_payer_wallet, 'debit',  p_amount_minor,</w:t>
      </w:r>
    </w:p>
    <w:p>
      <w:pPr>
        <w:keepLines/>
        <w:shd w:fill="F4F6F8" w:val="clear"/>
        <w:spacing w:after="0" w:before="0" w:line="264" w:lineRule="auto"/>
        <w:ind w:left="200" w:right="200"/>
        <w:jc w:val="left"/>
      </w:pPr>
      <w:r>
        <w:rPr>
          <w:rFonts w:ascii="Consolas" w:cs="Consolas" w:hAnsi="Consolas"/>
          <w:color w:val="24313F"/>
          <w:sz w:val="17"/>
          <w:szCs w:val="17"/>
        </w:rPr>
        <w:t xml:space="preserve">     v_payer.balance_minor, v_payer.balance_minor - p_amount_minor,</w:t>
      </w:r>
    </w:p>
    <w:p>
      <w:pPr>
        <w:keepLines/>
        <w:shd w:fill="F4F6F8" w:val="clear"/>
        <w:spacing w:after="0" w:before="0" w:line="264" w:lineRule="auto"/>
        <w:ind w:left="200" w:right="200"/>
        <w:jc w:val="left"/>
      </w:pPr>
      <w:r>
        <w:rPr>
          <w:rFonts w:ascii="Consolas" w:cs="Consolas" w:hAnsi="Consolas"/>
          <w:color w:val="24313F"/>
          <w:sz w:val="17"/>
          <w:szCs w:val="17"/>
        </w:rPr>
        <w:t xml:space="preserve">     v_payee.user_id, 'qr_payment');</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INSERT INTO audit_ledger</w:t>
      </w:r>
    </w:p>
    <w:p>
      <w:pPr>
        <w:keepLines/>
        <w:shd w:fill="F4F6F8" w:val="clear"/>
        <w:spacing w:after="0" w:before="0" w:line="264" w:lineRule="auto"/>
        <w:ind w:left="200" w:right="200"/>
        <w:jc w:val="left"/>
      </w:pPr>
      <w:r>
        <w:rPr>
          <w:rFonts w:ascii="Consolas" w:cs="Consolas" w:hAnsi="Consolas"/>
          <w:color w:val="24313F"/>
          <w:sz w:val="17"/>
          <w:szCs w:val="17"/>
        </w:rPr>
        <w:t xml:space="preserve">    (tx_uuid, wallet_id, direction, amount_minor,</w:t>
      </w:r>
    </w:p>
    <w:p>
      <w:pPr>
        <w:keepLines/>
        <w:shd w:fill="F4F6F8" w:val="clear"/>
        <w:spacing w:after="0" w:before="0" w:line="264" w:lineRule="auto"/>
        <w:ind w:left="200" w:right="200"/>
        <w:jc w:val="left"/>
      </w:pPr>
      <w:r>
        <w:rPr>
          <w:rFonts w:ascii="Consolas" w:cs="Consolas" w:hAnsi="Consolas"/>
          <w:color w:val="24313F"/>
          <w:sz w:val="17"/>
          <w:szCs w:val="17"/>
        </w:rPr>
        <w:t xml:space="preserve">     balance_before, balance_after, counterparty_user_id, tx_type)</w:t>
      </w:r>
    </w:p>
    <w:p>
      <w:pPr>
        <w:keepLines/>
        <w:shd w:fill="F4F6F8" w:val="clear"/>
        <w:spacing w:after="0" w:before="0" w:line="264" w:lineRule="auto"/>
        <w:ind w:left="200" w:right="200"/>
        <w:jc w:val="left"/>
      </w:pPr>
      <w:r>
        <w:rPr>
          <w:rFonts w:ascii="Consolas" w:cs="Consolas" w:hAnsi="Consolas"/>
          <w:color w:val="24313F"/>
          <w:sz w:val="17"/>
          <w:szCs w:val="17"/>
        </w:rPr>
        <w:t xml:space="preserve">  VALUES</w:t>
      </w:r>
    </w:p>
    <w:p>
      <w:pPr>
        <w:keepLines/>
        <w:shd w:fill="F4F6F8" w:val="clear"/>
        <w:spacing w:after="0" w:before="0" w:line="264" w:lineRule="auto"/>
        <w:ind w:left="200" w:right="200"/>
        <w:jc w:val="left"/>
      </w:pPr>
      <w:r>
        <w:rPr>
          <w:rFonts w:ascii="Consolas" w:cs="Consolas" w:hAnsi="Consolas"/>
          <w:color w:val="24313F"/>
          <w:sz w:val="17"/>
          <w:szCs w:val="17"/>
        </w:rPr>
        <w:t xml:space="preserve">    (v_tx, v_payee_wallet, 'credit', p_amount_minor,</w:t>
      </w:r>
    </w:p>
    <w:p>
      <w:pPr>
        <w:keepLines/>
        <w:shd w:fill="F4F6F8" w:val="clear"/>
        <w:spacing w:after="0" w:before="0" w:line="264" w:lineRule="auto"/>
        <w:ind w:left="200" w:right="200"/>
        <w:jc w:val="left"/>
      </w:pPr>
      <w:r>
        <w:rPr>
          <w:rFonts w:ascii="Consolas" w:cs="Consolas" w:hAnsi="Consolas"/>
          <w:color w:val="24313F"/>
          <w:sz w:val="17"/>
          <w:szCs w:val="17"/>
        </w:rPr>
        <w:t xml:space="preserve">     v_payee.balance_minor, v_payee.balance_minor + p_amount_minor,</w:t>
      </w:r>
    </w:p>
    <w:p>
      <w:pPr>
        <w:keepLines/>
        <w:shd w:fill="F4F6F8" w:val="clear"/>
        <w:spacing w:after="0" w:before="0" w:line="264" w:lineRule="auto"/>
        <w:ind w:left="200" w:right="200"/>
        <w:jc w:val="left"/>
      </w:pPr>
      <w:r>
        <w:rPr>
          <w:rFonts w:ascii="Consolas" w:cs="Consolas" w:hAnsi="Consolas"/>
          <w:color w:val="24313F"/>
          <w:sz w:val="17"/>
          <w:szCs w:val="17"/>
        </w:rPr>
        <w:t xml:space="preserve">     p_payer_user_id, 'qr_payment');</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 (7) استهلاك الكود نهائياً داخل العملية نفسها</w:t>
      </w:r>
    </w:p>
    <w:p>
      <w:pPr>
        <w:keepLines/>
        <w:shd w:fill="F4F6F8" w:val="clear"/>
        <w:spacing w:after="0" w:before="0" w:line="264" w:lineRule="auto"/>
        <w:ind w:left="200" w:right="200"/>
        <w:jc w:val="left"/>
      </w:pPr>
      <w:r>
        <w:rPr>
          <w:rFonts w:ascii="Consolas" w:cs="Consolas" w:hAnsi="Consolas"/>
          <w:color w:val="24313F"/>
          <w:sz w:val="17"/>
          <w:szCs w:val="17"/>
        </w:rPr>
        <w:t xml:space="preserve">  UPDATE qr_tokens SET used_at = now() WHERE token_hash = p_token_hash;</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RETURN QUERY SELECT</w:t>
      </w:r>
    </w:p>
    <w:p>
      <w:pPr>
        <w:keepLines/>
        <w:shd w:fill="F4F6F8" w:val="clear"/>
        <w:spacing w:after="0" w:before="0" w:line="264" w:lineRule="auto"/>
        <w:ind w:left="200" w:right="200"/>
        <w:jc w:val="left"/>
      </w:pPr>
      <w:r>
        <w:rPr>
          <w:rFonts w:ascii="Consolas" w:cs="Consolas" w:hAnsi="Consolas"/>
          <w:color w:val="24313F"/>
          <w:sz w:val="17"/>
          <w:szCs w:val="17"/>
        </w:rPr>
        <w:t xml:space="preserve">    v_tx,</w:t>
      </w:r>
    </w:p>
    <w:p>
      <w:pPr>
        <w:keepLines/>
        <w:shd w:fill="F4F6F8" w:val="clear"/>
        <w:spacing w:after="0" w:before="0" w:line="264" w:lineRule="auto"/>
        <w:ind w:left="200" w:right="200"/>
        <w:jc w:val="left"/>
      </w:pPr>
      <w:r>
        <w:rPr>
          <w:rFonts w:ascii="Consolas" w:cs="Consolas" w:hAnsi="Consolas"/>
          <w:color w:val="24313F"/>
          <w:sz w:val="17"/>
          <w:szCs w:val="17"/>
        </w:rPr>
        <w:t xml:space="preserve">    v_payer.balance_minor - p_amount_minor,</w:t>
      </w:r>
    </w:p>
    <w:p>
      <w:pPr>
        <w:keepLines/>
        <w:shd w:fill="F4F6F8" w:val="clear"/>
        <w:spacing w:after="0" w:before="0" w:line="264" w:lineRule="auto"/>
        <w:ind w:left="200" w:right="200"/>
        <w:jc w:val="left"/>
      </w:pPr>
      <w:r>
        <w:rPr>
          <w:rFonts w:ascii="Consolas" w:cs="Consolas" w:hAnsi="Consolas"/>
          <w:color w:val="24313F"/>
          <w:sz w:val="17"/>
          <w:szCs w:val="17"/>
        </w:rPr>
        <w:t xml:space="preserve">    v_payee.balance_minor + p_amount_minor,</w:t>
      </w:r>
    </w:p>
    <w:p>
      <w:pPr>
        <w:keepLines/>
        <w:shd w:fill="F4F6F8" w:val="clear"/>
        <w:spacing w:after="0" w:before="0" w:line="264" w:lineRule="auto"/>
        <w:ind w:left="200" w:right="200"/>
        <w:jc w:val="left"/>
      </w:pPr>
      <w:r>
        <w:rPr>
          <w:rFonts w:ascii="Consolas" w:cs="Consolas" w:hAnsi="Consolas"/>
          <w:color w:val="24313F"/>
          <w:sz w:val="17"/>
          <w:szCs w:val="17"/>
        </w:rPr>
        <w:t xml:space="preserve">    v_payee.user_id;</w:t>
      </w:r>
    </w:p>
    <w:p>
      <w:pPr>
        <w:keepLines/>
        <w:shd w:fill="F4F6F8" w:val="clear"/>
        <w:spacing w:after="160" w:before="0" w:line="264" w:lineRule="auto"/>
        <w:ind w:left="200" w:right="200"/>
        <w:jc w:val="left"/>
      </w:pPr>
      <w:r>
        <w:rPr>
          <w:rFonts w:ascii="Consolas" w:cs="Consolas" w:hAnsi="Consolas"/>
          <w:color w:val="24313F"/>
          <w:sz w:val="17"/>
          <w:szCs w:val="17"/>
        </w:rPr>
        <w:t xml:space="preserve">END $$;</w:t>
      </w:r>
    </w:p>
    <w:p>
      <w:pPr>
        <w:pBdr>
          <w:right w:val="single" w:color="C9A84C" w:sz="16" w:space="8"/>
        </w:pBdr>
        <w:shd w:fill="FBF7EC" w:val="clear"/>
        <w:bidi/>
        <w:spacing w:after="160" w:before="160" w:line="312"/>
        <w:ind w:left="140" w:right="140"/>
        <w:jc w:val="both"/>
      </w:pPr>
      <w:r>
        <w:rPr>
          <w:rFonts w:ascii="Arial" w:cs="Arial" w:eastAsia="Arial" w:hAnsi="Arial"/>
          <w:b/>
          <w:bCs/>
          <w:i w:val="false"/>
          <w:iCs w:val="false"/>
          <w:color w:val="8A6D2A"/>
          <w:sz w:val="22"/>
          <w:szCs w:val="22"/>
          <w:rtl/>
        </w:rPr>
        <w:t xml:space="preserve">لماذا القفل التحفظي هنا رغم توفر عمود version؟ </w:t>
      </w:r>
      <w:r>
        <w:rPr>
          <w:rFonts w:ascii="Arial" w:cs="Arial" w:eastAsia="Arial" w:hAnsi="Arial"/>
          <w:b w:val="false"/>
          <w:i w:val="false"/>
          <w:iCs w:val="false"/>
          <w:color w:val="000000"/>
          <w:sz w:val="22"/>
          <w:szCs w:val="22"/>
          <w:rtl/>
        </w:rPr>
        <w:t xml:space="preserve">لأن معاملات الدفع تتصادم على نفس المحافظ بكثافة عالية (صندوق تاجر مشغول)، والقفل التحفظي FOR UPDATE يحوّل التصادم إلى انتظار قصير مضمون النتيجة، بينما القفل التفاؤلي وحده كان سيولّد إعادة محاولات متفجرة تحت الذروة. عمود version يبقى حارساً للتحديثات غير المالية (تحديثات البيانات) ولأي مسار يحتاج CAS. هذا هو معنى التطبيق الهجين المطلوب: تحفظي على المسار المالي الحرج، وتفاؤلي فيما سواه.</w:t>
      </w:r>
    </w:p>
    <w:p>
      <w:pPr>
        <w:pStyle w:val="Heading2"/>
        <w:bidi/>
        <w:spacing w:after="140" w:before="280" w:line="312"/>
      </w:pPr>
      <w:bookmarkStart w:id="100017" w:name="_Toc100017"/>
      <w:r>
        <w:rPr>
          <w:rFonts w:ascii="Arial" w:cs="Arial" w:eastAsia="Arial" w:hAnsi="Arial"/>
          <w:b/>
          <w:bCs/>
          <w:i w:val="false"/>
          <w:iCs w:val="false"/>
          <w:color w:val="1A1A1A"/>
          <w:sz w:val="27"/>
          <w:szCs w:val="27"/>
          <w:rtl/>
        </w:rPr>
        <w:t xml:space="preserve">4.3 دالة التحويل الداخلي بين العملات FX</w:t>
      </w:r>
      <w:bookmarkEnd w:id="100017"/>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يتحوّل المستخدم بين محافظه الثلاث بسعر الصرف المعتمد لحظة التنفيذ. تُقفل محفظتا المستخدم بالترتيب التصاعدي نفسه، ويُحسب المبلغ الهدف بالحساب العشري الدقيق: قسمة المبلغ الصغير على مقياس عملة المصدر، ضرباً بالسعر، ثم تقريباً إلى مقياس عملة الهدف. تُرفض التحويلات التي يُنتج عنها مبلغ صفر بعد التقريب (حماية من إهدار المال بالمبالغ المتناهية الصغر). يُسجَّل السعر المطبق فعلياً في عمود applied_rate لدى سجلي الدفتر مع رابط الصف المصدر للسعر.</w:t>
      </w:r>
    </w:p>
    <w:p>
      <w:pPr>
        <w:keepLines/>
        <w:shd w:fill="F4F6F8" w:val="clear"/>
        <w:spacing w:after="0" w:before="140" w:line="264" w:lineRule="auto"/>
        <w:ind w:left="200" w:right="200"/>
        <w:jc w:val="left"/>
      </w:pPr>
      <w:r>
        <w:rPr>
          <w:rFonts w:ascii="Consolas" w:cs="Consolas" w:hAnsi="Consolas"/>
          <w:color w:val="24313F"/>
          <w:sz w:val="17"/>
          <w:szCs w:val="17"/>
        </w:rPr>
        <w:t xml:space="preserve">CREATE OR REPLACE FUNCTION fn_convert_fx(</w:t>
      </w:r>
    </w:p>
    <w:p>
      <w:pPr>
        <w:keepLines/>
        <w:shd w:fill="F4F6F8" w:val="clear"/>
        <w:spacing w:after="0" w:before="0" w:line="264" w:lineRule="auto"/>
        <w:ind w:left="200" w:right="200"/>
        <w:jc w:val="left"/>
      </w:pPr>
      <w:r>
        <w:rPr>
          <w:rFonts w:ascii="Consolas" w:cs="Consolas" w:hAnsi="Consolas"/>
          <w:color w:val="24313F"/>
          <w:sz w:val="17"/>
          <w:szCs w:val="17"/>
        </w:rPr>
        <w:t xml:space="preserve">  p_user_id     BIGINT,</w:t>
      </w:r>
    </w:p>
    <w:p>
      <w:pPr>
        <w:keepLines/>
        <w:shd w:fill="F4F6F8" w:val="clear"/>
        <w:spacing w:after="0" w:before="0" w:line="264" w:lineRule="auto"/>
        <w:ind w:left="200" w:right="200"/>
        <w:jc w:val="left"/>
      </w:pPr>
      <w:r>
        <w:rPr>
          <w:rFonts w:ascii="Consolas" w:cs="Consolas" w:hAnsi="Consolas"/>
          <w:color w:val="24313F"/>
          <w:sz w:val="17"/>
          <w:szCs w:val="17"/>
        </w:rPr>
        <w:t xml:space="preserve">  p_from        currency_code,</w:t>
      </w:r>
    </w:p>
    <w:p>
      <w:pPr>
        <w:keepLines/>
        <w:shd w:fill="F4F6F8" w:val="clear"/>
        <w:spacing w:after="0" w:before="0" w:line="264" w:lineRule="auto"/>
        <w:ind w:left="200" w:right="200"/>
        <w:jc w:val="left"/>
      </w:pPr>
      <w:r>
        <w:rPr>
          <w:rFonts w:ascii="Consolas" w:cs="Consolas" w:hAnsi="Consolas"/>
          <w:color w:val="24313F"/>
          <w:sz w:val="17"/>
          <w:szCs w:val="17"/>
        </w:rPr>
        <w:t xml:space="preserve">  p_to          currency_code,</w:t>
      </w:r>
    </w:p>
    <w:p>
      <w:pPr>
        <w:keepLines/>
        <w:shd w:fill="F4F6F8" w:val="clear"/>
        <w:spacing w:after="0" w:before="0" w:line="264" w:lineRule="auto"/>
        <w:ind w:left="200" w:right="200"/>
        <w:jc w:val="left"/>
      </w:pPr>
      <w:r>
        <w:rPr>
          <w:rFonts w:ascii="Consolas" w:cs="Consolas" w:hAnsi="Consolas"/>
          <w:color w:val="24313F"/>
          <w:sz w:val="17"/>
          <w:szCs w:val="17"/>
        </w:rPr>
        <w:t xml:space="preserve">  p_amount_minor BIGINT</w:t>
      </w:r>
    </w:p>
    <w:p>
      <w:pPr>
        <w:keepLines/>
        <w:shd w:fill="F4F6F8" w:val="clear"/>
        <w:spacing w:after="0" w:before="0" w:line="264" w:lineRule="auto"/>
        <w:ind w:left="200" w:right="200"/>
        <w:jc w:val="left"/>
      </w:pPr>
      <w:r>
        <w:rPr>
          <w:rFonts w:ascii="Consolas" w:cs="Consolas" w:hAnsi="Consolas"/>
          <w:color w:val="24313F"/>
          <w:sz w:val="17"/>
          <w:szCs w:val="17"/>
        </w:rPr>
        <w:t xml:space="preserve">) RETURNS TABLE (</w:t>
      </w:r>
    </w:p>
    <w:p>
      <w:pPr>
        <w:keepLines/>
        <w:shd w:fill="F4F6F8" w:val="clear"/>
        <w:spacing w:after="0" w:before="0" w:line="264" w:lineRule="auto"/>
        <w:ind w:left="200" w:right="200"/>
        <w:jc w:val="left"/>
      </w:pPr>
      <w:r>
        <w:rPr>
          <w:rFonts w:ascii="Consolas" w:cs="Consolas" w:hAnsi="Consolas"/>
          <w:color w:val="24313F"/>
          <w:sz w:val="17"/>
          <w:szCs w:val="17"/>
        </w:rPr>
        <w:t xml:space="preserve">    out_tx_uuid     UUID,</w:t>
      </w:r>
    </w:p>
    <w:p>
      <w:pPr>
        <w:keepLines/>
        <w:shd w:fill="F4F6F8" w:val="clear"/>
        <w:spacing w:after="0" w:before="0" w:line="264" w:lineRule="auto"/>
        <w:ind w:left="200" w:right="200"/>
        <w:jc w:val="left"/>
      </w:pPr>
      <w:r>
        <w:rPr>
          <w:rFonts w:ascii="Consolas" w:cs="Consolas" w:hAnsi="Consolas"/>
          <w:color w:val="24313F"/>
          <w:sz w:val="17"/>
          <w:szCs w:val="17"/>
        </w:rPr>
        <w:t xml:space="preserve">    out_from_balance BIGINT,</w:t>
      </w:r>
    </w:p>
    <w:p>
      <w:pPr>
        <w:keepLines/>
        <w:shd w:fill="F4F6F8" w:val="clear"/>
        <w:spacing w:after="0" w:before="0" w:line="264" w:lineRule="auto"/>
        <w:ind w:left="200" w:right="200"/>
        <w:jc w:val="left"/>
      </w:pPr>
      <w:r>
        <w:rPr>
          <w:rFonts w:ascii="Consolas" w:cs="Consolas" w:hAnsi="Consolas"/>
          <w:color w:val="24313F"/>
          <w:sz w:val="17"/>
          <w:szCs w:val="17"/>
        </w:rPr>
        <w:t xml:space="preserve">    out_to_balance   BIGINT,</w:t>
      </w:r>
    </w:p>
    <w:p>
      <w:pPr>
        <w:keepLines/>
        <w:shd w:fill="F4F6F8" w:val="clear"/>
        <w:spacing w:after="0" w:before="0" w:line="264" w:lineRule="auto"/>
        <w:ind w:left="200" w:right="200"/>
        <w:jc w:val="left"/>
      </w:pPr>
      <w:r>
        <w:rPr>
          <w:rFonts w:ascii="Consolas" w:cs="Consolas" w:hAnsi="Consolas"/>
          <w:color w:val="24313F"/>
          <w:sz w:val="17"/>
          <w:szCs w:val="17"/>
        </w:rPr>
        <w:t xml:space="preserve">    out_applied_rate NUMERIC</w:t>
      </w:r>
    </w:p>
    <w:p>
      <w:pPr>
        <w:keepLines/>
        <w:shd w:fill="F4F6F8" w:val="clear"/>
        <w:spacing w:after="0" w:before="0" w:line="264" w:lineRule="auto"/>
        <w:ind w:left="200" w:right="200"/>
        <w:jc w:val="left"/>
      </w:pPr>
      <w:r>
        <w:rPr>
          <w:rFonts w:ascii="Consolas" w:cs="Consolas" w:hAnsi="Consolas"/>
          <w:color w:val="24313F"/>
          <w:sz w:val="17"/>
          <w:szCs w:val="17"/>
        </w:rPr>
        <w:t xml:space="preserve">) LANGUAGE plpgsql AS $$</w:t>
      </w:r>
    </w:p>
    <w:p>
      <w:pPr>
        <w:keepLines/>
        <w:shd w:fill="F4F6F8" w:val="clear"/>
        <w:spacing w:after="0" w:before="0" w:line="264" w:lineRule="auto"/>
        <w:ind w:left="200" w:right="200"/>
        <w:jc w:val="left"/>
      </w:pPr>
      <w:r>
        <w:rPr>
          <w:rFonts w:ascii="Consolas" w:cs="Consolas" w:hAnsi="Consolas"/>
          <w:color w:val="24313F"/>
          <w:sz w:val="17"/>
          <w:szCs w:val="17"/>
        </w:rPr>
        <w:t xml:space="preserve">DECLARE</w:t>
      </w:r>
    </w:p>
    <w:p>
      <w:pPr>
        <w:keepLines/>
        <w:shd w:fill="F4F6F8" w:val="clear"/>
        <w:spacing w:after="0" w:before="0" w:line="264" w:lineRule="auto"/>
        <w:ind w:left="200" w:right="200"/>
        <w:jc w:val="left"/>
      </w:pPr>
      <w:r>
        <w:rPr>
          <w:rFonts w:ascii="Consolas" w:cs="Consolas" w:hAnsi="Consolas"/>
          <w:color w:val="24313F"/>
          <w:sz w:val="17"/>
          <w:szCs w:val="17"/>
        </w:rPr>
        <w:t xml:space="preserve">  v_wf          wallets%ROWTYPE;</w:t>
      </w:r>
    </w:p>
    <w:p>
      <w:pPr>
        <w:keepLines/>
        <w:shd w:fill="F4F6F8" w:val="clear"/>
        <w:spacing w:after="0" w:before="0" w:line="264" w:lineRule="auto"/>
        <w:ind w:left="200" w:right="200"/>
        <w:jc w:val="left"/>
      </w:pPr>
      <w:r>
        <w:rPr>
          <w:rFonts w:ascii="Consolas" w:cs="Consolas" w:hAnsi="Consolas"/>
          <w:color w:val="24313F"/>
          <w:sz w:val="17"/>
          <w:szCs w:val="17"/>
        </w:rPr>
        <w:t xml:space="preserve">  v_wt          wallets%ROWTYPE;</w:t>
      </w:r>
    </w:p>
    <w:p>
      <w:pPr>
        <w:keepLines/>
        <w:shd w:fill="F4F6F8" w:val="clear"/>
        <w:spacing w:after="0" w:before="0" w:line="264" w:lineRule="auto"/>
        <w:ind w:left="200" w:right="200"/>
        <w:jc w:val="left"/>
      </w:pPr>
      <w:r>
        <w:rPr>
          <w:rFonts w:ascii="Consolas" w:cs="Consolas" w:hAnsi="Consolas"/>
          <w:color w:val="24313F"/>
          <w:sz w:val="17"/>
          <w:szCs w:val="17"/>
        </w:rPr>
        <w:t xml:space="preserve">  v_rate        NUMERIC;</w:t>
      </w:r>
    </w:p>
    <w:p>
      <w:pPr>
        <w:keepLines/>
        <w:shd w:fill="F4F6F8" w:val="clear"/>
        <w:spacing w:after="0" w:before="0" w:line="264" w:lineRule="auto"/>
        <w:ind w:left="200" w:right="200"/>
        <w:jc w:val="left"/>
      </w:pPr>
      <w:r>
        <w:rPr>
          <w:rFonts w:ascii="Consolas" w:cs="Consolas" w:hAnsi="Consolas"/>
          <w:color w:val="24313F"/>
          <w:sz w:val="17"/>
          <w:szCs w:val="17"/>
        </w:rPr>
        <w:t xml:space="preserve">  v_rate_id     BIGINT;</w:t>
      </w:r>
    </w:p>
    <w:p>
      <w:pPr>
        <w:keepLines/>
        <w:shd w:fill="F4F6F8" w:val="clear"/>
        <w:spacing w:after="0" w:before="0" w:line="264" w:lineRule="auto"/>
        <w:ind w:left="200" w:right="200"/>
        <w:jc w:val="left"/>
      </w:pPr>
      <w:r>
        <w:rPr>
          <w:rFonts w:ascii="Consolas" w:cs="Consolas" w:hAnsi="Consolas"/>
          <w:color w:val="24313F"/>
          <w:sz w:val="17"/>
          <w:szCs w:val="17"/>
        </w:rPr>
        <w:t xml:space="preserve">  v_target      BIGINT;</w:t>
      </w:r>
    </w:p>
    <w:p>
      <w:pPr>
        <w:keepLines/>
        <w:shd w:fill="F4F6F8" w:val="clear"/>
        <w:spacing w:after="0" w:before="0" w:line="264" w:lineRule="auto"/>
        <w:ind w:left="200" w:right="200"/>
        <w:jc w:val="left"/>
      </w:pPr>
      <w:r>
        <w:rPr>
          <w:rFonts w:ascii="Consolas" w:cs="Consolas" w:hAnsi="Consolas"/>
          <w:color w:val="24313F"/>
          <w:sz w:val="17"/>
          <w:szCs w:val="17"/>
        </w:rPr>
        <w:t xml:space="preserve">  v_tx          UUID := gen_random_uuid();</w:t>
      </w:r>
    </w:p>
    <w:p>
      <w:pPr>
        <w:keepLines/>
        <w:shd w:fill="F4F6F8" w:val="clear"/>
        <w:spacing w:after="0" w:before="0" w:line="264" w:lineRule="auto"/>
        <w:ind w:left="200" w:right="200"/>
        <w:jc w:val="left"/>
      </w:pPr>
      <w:r>
        <w:rPr>
          <w:rFonts w:ascii="Consolas" w:cs="Consolas" w:hAnsi="Consolas"/>
          <w:color w:val="24313F"/>
          <w:sz w:val="17"/>
          <w:szCs w:val="17"/>
        </w:rPr>
        <w:t xml:space="preserve">BEGIN</w:t>
      </w:r>
    </w:p>
    <w:p>
      <w:pPr>
        <w:keepLines/>
        <w:shd w:fill="F4F6F8" w:val="clear"/>
        <w:spacing w:after="0" w:before="0" w:line="264" w:lineRule="auto"/>
        <w:ind w:left="200" w:right="200"/>
        <w:jc w:val="left"/>
      </w:pPr>
      <w:r>
        <w:rPr>
          <w:rFonts w:ascii="Consolas" w:cs="Consolas" w:hAnsi="Consolas"/>
          <w:color w:val="24313F"/>
          <w:sz w:val="17"/>
          <w:szCs w:val="17"/>
        </w:rPr>
        <w:t xml:space="preserve">  IF p_from = p_to THEN RAISE EXCEPTION 'SAME_CURRENCY'; END IF;</w:t>
      </w:r>
    </w:p>
    <w:p>
      <w:pPr>
        <w:keepLines/>
        <w:shd w:fill="F4F6F8" w:val="clear"/>
        <w:spacing w:after="0" w:before="0" w:line="264" w:lineRule="auto"/>
        <w:ind w:left="200" w:right="200"/>
        <w:jc w:val="left"/>
      </w:pPr>
      <w:r>
        <w:rPr>
          <w:rFonts w:ascii="Consolas" w:cs="Consolas" w:hAnsi="Consolas"/>
          <w:color w:val="24313F"/>
          <w:sz w:val="17"/>
          <w:szCs w:val="17"/>
        </w:rPr>
        <w:t xml:space="preserve">  IF p_amount_minor &lt;= 0 THEN RAISE EXCEPTION 'INVALID_AMOUNT'; END IF;</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SELECT * INTO v_wf FROM wallets</w:t>
      </w:r>
    </w:p>
    <w:p>
      <w:pPr>
        <w:keepLines/>
        <w:shd w:fill="F4F6F8" w:val="clear"/>
        <w:spacing w:after="0" w:before="0" w:line="264" w:lineRule="auto"/>
        <w:ind w:left="200" w:right="200"/>
        <w:jc w:val="left"/>
      </w:pPr>
      <w:r>
        <w:rPr>
          <w:rFonts w:ascii="Consolas" w:cs="Consolas" w:hAnsi="Consolas"/>
          <w:color w:val="24313F"/>
          <w:sz w:val="17"/>
          <w:szCs w:val="17"/>
        </w:rPr>
        <w:t xml:space="preserve">  WHERE user_id = p_user_id AND currency = p_from;</w:t>
      </w:r>
    </w:p>
    <w:p>
      <w:pPr>
        <w:keepLines/>
        <w:shd w:fill="F4F6F8" w:val="clear"/>
        <w:spacing w:after="0" w:before="0" w:line="264" w:lineRule="auto"/>
        <w:ind w:left="200" w:right="200"/>
        <w:jc w:val="left"/>
      </w:pPr>
      <w:r>
        <w:rPr>
          <w:rFonts w:ascii="Consolas" w:cs="Consolas" w:hAnsi="Consolas"/>
          <w:color w:val="24313F"/>
          <w:sz w:val="17"/>
          <w:szCs w:val="17"/>
        </w:rPr>
        <w:t xml:space="preserve">  SELECT * INTO v_wt FROM wallets</w:t>
      </w:r>
    </w:p>
    <w:p>
      <w:pPr>
        <w:keepLines/>
        <w:shd w:fill="F4F6F8" w:val="clear"/>
        <w:spacing w:after="0" w:before="0" w:line="264" w:lineRule="auto"/>
        <w:ind w:left="200" w:right="200"/>
        <w:jc w:val="left"/>
      </w:pPr>
      <w:r>
        <w:rPr>
          <w:rFonts w:ascii="Consolas" w:cs="Consolas" w:hAnsi="Consolas"/>
          <w:color w:val="24313F"/>
          <w:sz w:val="17"/>
          <w:szCs w:val="17"/>
        </w:rPr>
        <w:t xml:space="preserve">  WHERE user_id = p_user_id AND currency = p_to;</w:t>
      </w:r>
    </w:p>
    <w:p>
      <w:pPr>
        <w:keepLines/>
        <w:shd w:fill="F4F6F8" w:val="clear"/>
        <w:spacing w:after="0" w:before="0" w:line="264" w:lineRule="auto"/>
        <w:ind w:left="200" w:right="200"/>
        <w:jc w:val="left"/>
      </w:pPr>
      <w:r>
        <w:rPr>
          <w:rFonts w:ascii="Consolas" w:cs="Consolas" w:hAnsi="Consolas"/>
          <w:color w:val="24313F"/>
          <w:sz w:val="17"/>
          <w:szCs w:val="17"/>
        </w:rPr>
        <w:t xml:space="preserve">  IF v_wf.id IS NULL OR v_wt.id IS NULL THEN</w:t>
      </w:r>
    </w:p>
    <w:p>
      <w:pPr>
        <w:keepLines/>
        <w:shd w:fill="F4F6F8" w:val="clear"/>
        <w:spacing w:after="0" w:before="0" w:line="264" w:lineRule="auto"/>
        <w:ind w:left="200" w:right="200"/>
        <w:jc w:val="left"/>
      </w:pPr>
      <w:r>
        <w:rPr>
          <w:rFonts w:ascii="Consolas" w:cs="Consolas" w:hAnsi="Consolas"/>
          <w:color w:val="24313F"/>
          <w:sz w:val="17"/>
          <w:szCs w:val="17"/>
        </w:rPr>
        <w:t xml:space="preserve">    RAISE EXCEPTION 'WALLETS_NOT_READY';</w:t>
      </w:r>
    </w:p>
    <w:p>
      <w:pPr>
        <w:keepLines/>
        <w:shd w:fill="F4F6F8" w:val="clear"/>
        <w:spacing w:after="0" w:before="0" w:line="264" w:lineRule="auto"/>
        <w:ind w:left="200" w:right="200"/>
        <w:jc w:val="left"/>
      </w:pPr>
      <w:r>
        <w:rPr>
          <w:rFonts w:ascii="Consolas" w:cs="Consolas" w:hAnsi="Consolas"/>
          <w:color w:val="24313F"/>
          <w:sz w:val="17"/>
          <w:szCs w:val="17"/>
        </w:rPr>
        <w:t xml:space="preserve">  END IF;</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 قفل مرتب تصاعدياً (محفظتا المستخدم نفسه)</w:t>
      </w:r>
    </w:p>
    <w:p>
      <w:pPr>
        <w:keepLines/>
        <w:shd w:fill="F4F6F8" w:val="clear"/>
        <w:spacing w:after="0" w:before="0" w:line="264" w:lineRule="auto"/>
        <w:ind w:left="200" w:right="200"/>
        <w:jc w:val="left"/>
      </w:pPr>
      <w:r>
        <w:rPr>
          <w:rFonts w:ascii="Consolas" w:cs="Consolas" w:hAnsi="Consolas"/>
          <w:color w:val="24313F"/>
          <w:sz w:val="17"/>
          <w:szCs w:val="17"/>
        </w:rPr>
        <w:t xml:space="preserve">  IF v_wf.id &lt; v_wt.id THEN</w:t>
      </w:r>
    </w:p>
    <w:p>
      <w:pPr>
        <w:keepLines/>
        <w:shd w:fill="F4F6F8" w:val="clear"/>
        <w:spacing w:after="0" w:before="0" w:line="264" w:lineRule="auto"/>
        <w:ind w:left="200" w:right="200"/>
        <w:jc w:val="left"/>
      </w:pPr>
      <w:r>
        <w:rPr>
          <w:rFonts w:ascii="Consolas" w:cs="Consolas" w:hAnsi="Consolas"/>
          <w:color w:val="24313F"/>
          <w:sz w:val="17"/>
          <w:szCs w:val="17"/>
        </w:rPr>
        <w:t xml:space="preserve">    SELECT * INTO v_wf FROM wallets WHERE id = v_wf.id FOR UPDATE;</w:t>
      </w:r>
    </w:p>
    <w:p>
      <w:pPr>
        <w:keepLines/>
        <w:shd w:fill="F4F6F8" w:val="clear"/>
        <w:spacing w:after="0" w:before="0" w:line="264" w:lineRule="auto"/>
        <w:ind w:left="200" w:right="200"/>
        <w:jc w:val="left"/>
      </w:pPr>
      <w:r>
        <w:rPr>
          <w:rFonts w:ascii="Consolas" w:cs="Consolas" w:hAnsi="Consolas"/>
          <w:color w:val="24313F"/>
          <w:sz w:val="17"/>
          <w:szCs w:val="17"/>
        </w:rPr>
        <w:t xml:space="preserve">    SELECT * INTO v_wt FROM wallets WHERE id = v_wt.id FOR UPDATE;</w:t>
      </w:r>
    </w:p>
    <w:p>
      <w:pPr>
        <w:keepLines/>
        <w:shd w:fill="F4F6F8" w:val="clear"/>
        <w:spacing w:after="0" w:before="0" w:line="264" w:lineRule="auto"/>
        <w:ind w:left="200" w:right="200"/>
        <w:jc w:val="left"/>
      </w:pPr>
      <w:r>
        <w:rPr>
          <w:rFonts w:ascii="Consolas" w:cs="Consolas" w:hAnsi="Consolas"/>
          <w:color w:val="24313F"/>
          <w:sz w:val="17"/>
          <w:szCs w:val="17"/>
        </w:rPr>
        <w:t xml:space="preserve">  ELSE</w:t>
      </w:r>
    </w:p>
    <w:p>
      <w:pPr>
        <w:keepLines/>
        <w:shd w:fill="F4F6F8" w:val="clear"/>
        <w:spacing w:after="0" w:before="0" w:line="264" w:lineRule="auto"/>
        <w:ind w:left="200" w:right="200"/>
        <w:jc w:val="left"/>
      </w:pPr>
      <w:r>
        <w:rPr>
          <w:rFonts w:ascii="Consolas" w:cs="Consolas" w:hAnsi="Consolas"/>
          <w:color w:val="24313F"/>
          <w:sz w:val="17"/>
          <w:szCs w:val="17"/>
        </w:rPr>
        <w:t xml:space="preserve">    SELECT * INTO v_wt FROM wallets WHERE id = v_wt.id FOR UPDATE;</w:t>
      </w:r>
    </w:p>
    <w:p>
      <w:pPr>
        <w:keepLines/>
        <w:shd w:fill="F4F6F8" w:val="clear"/>
        <w:spacing w:after="0" w:before="0" w:line="264" w:lineRule="auto"/>
        <w:ind w:left="200" w:right="200"/>
        <w:jc w:val="left"/>
      </w:pPr>
      <w:r>
        <w:rPr>
          <w:rFonts w:ascii="Consolas" w:cs="Consolas" w:hAnsi="Consolas"/>
          <w:color w:val="24313F"/>
          <w:sz w:val="17"/>
          <w:szCs w:val="17"/>
        </w:rPr>
        <w:t xml:space="preserve">    SELECT * INTO v_wf FROM wallets WHERE id = v_wf.id FOR UPDATE;</w:t>
      </w:r>
    </w:p>
    <w:p>
      <w:pPr>
        <w:keepLines/>
        <w:shd w:fill="F4F6F8" w:val="clear"/>
        <w:spacing w:after="0" w:before="0" w:line="264" w:lineRule="auto"/>
        <w:ind w:left="200" w:right="200"/>
        <w:jc w:val="left"/>
      </w:pPr>
      <w:r>
        <w:rPr>
          <w:rFonts w:ascii="Consolas" w:cs="Consolas" w:hAnsi="Consolas"/>
          <w:color w:val="24313F"/>
          <w:sz w:val="17"/>
          <w:szCs w:val="17"/>
        </w:rPr>
        <w:t xml:space="preserve">  END IF;</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IF (SELECT kyc_status FROM users WHERE id = p_user_id) &lt;&gt; 'approved'</w:t>
      </w:r>
    </w:p>
    <w:p>
      <w:pPr>
        <w:keepLines/>
        <w:shd w:fill="F4F6F8" w:val="clear"/>
        <w:spacing w:after="0" w:before="0" w:line="264" w:lineRule="auto"/>
        <w:ind w:left="200" w:right="200"/>
        <w:jc w:val="left"/>
      </w:pPr>
      <w:r>
        <w:rPr>
          <w:rFonts w:ascii="Consolas" w:cs="Consolas" w:hAnsi="Consolas"/>
          <w:color w:val="24313F"/>
          <w:sz w:val="17"/>
          <w:szCs w:val="17"/>
        </w:rPr>
        <w:t xml:space="preserve">     THEN RAISE EXCEPTION 'USER_NOT_VERIFIED'; END IF;</w:t>
      </w:r>
    </w:p>
    <w:p>
      <w:pPr>
        <w:keepLines/>
        <w:shd w:fill="F4F6F8" w:val="clear"/>
        <w:spacing w:after="0" w:before="0" w:line="264" w:lineRule="auto"/>
        <w:ind w:left="200" w:right="200"/>
        <w:jc w:val="left"/>
      </w:pPr>
      <w:r>
        <w:rPr>
          <w:rFonts w:ascii="Consolas" w:cs="Consolas" w:hAnsi="Consolas"/>
          <w:color w:val="24313F"/>
          <w:sz w:val="17"/>
          <w:szCs w:val="17"/>
        </w:rPr>
        <w:t xml:space="preserve">  IF v_wf.balance_minor &lt; p_amount_minor THEN</w:t>
      </w:r>
    </w:p>
    <w:p>
      <w:pPr>
        <w:keepLines/>
        <w:shd w:fill="F4F6F8" w:val="clear"/>
        <w:spacing w:after="0" w:before="0" w:line="264" w:lineRule="auto"/>
        <w:ind w:left="200" w:right="200"/>
        <w:jc w:val="left"/>
      </w:pPr>
      <w:r>
        <w:rPr>
          <w:rFonts w:ascii="Consolas" w:cs="Consolas" w:hAnsi="Consolas"/>
          <w:color w:val="24313F"/>
          <w:sz w:val="17"/>
          <w:szCs w:val="17"/>
        </w:rPr>
        <w:t xml:space="preserve">    RAISE EXCEPTION 'INSUFFICIENT_FUNDS';</w:t>
      </w:r>
    </w:p>
    <w:p>
      <w:pPr>
        <w:keepLines/>
        <w:shd w:fill="F4F6F8" w:val="clear"/>
        <w:spacing w:after="0" w:before="0" w:line="264" w:lineRule="auto"/>
        <w:ind w:left="200" w:right="200"/>
        <w:jc w:val="left"/>
      </w:pPr>
      <w:r>
        <w:rPr>
          <w:rFonts w:ascii="Consolas" w:cs="Consolas" w:hAnsi="Consolas"/>
          <w:color w:val="24313F"/>
          <w:sz w:val="17"/>
          <w:szCs w:val="17"/>
        </w:rPr>
        <w:t xml:space="preserve">  END IF;</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 السعر المطبق من المصدر المعتمد</w:t>
      </w:r>
    </w:p>
    <w:p>
      <w:pPr>
        <w:keepLines/>
        <w:shd w:fill="F4F6F8" w:val="clear"/>
        <w:spacing w:after="0" w:before="0" w:line="264" w:lineRule="auto"/>
        <w:ind w:left="200" w:right="200"/>
        <w:jc w:val="left"/>
      </w:pPr>
      <w:r>
        <w:rPr>
          <w:rFonts w:ascii="Consolas" w:cs="Consolas" w:hAnsi="Consolas"/>
          <w:color w:val="24313F"/>
          <w:sz w:val="17"/>
          <w:szCs w:val="17"/>
        </w:rPr>
        <w:t xml:space="preserve">  SELECT rate, rate_id INTO v_rate, v_rate_id</w:t>
      </w:r>
    </w:p>
    <w:p>
      <w:pPr>
        <w:keepLines/>
        <w:shd w:fill="F4F6F8" w:val="clear"/>
        <w:spacing w:after="0" w:before="0" w:line="264" w:lineRule="auto"/>
        <w:ind w:left="200" w:right="200"/>
        <w:jc w:val="left"/>
      </w:pPr>
      <w:r>
        <w:rPr>
          <w:rFonts w:ascii="Consolas" w:cs="Consolas" w:hAnsi="Consolas"/>
          <w:color w:val="24313F"/>
          <w:sz w:val="17"/>
          <w:szCs w:val="17"/>
        </w:rPr>
        <w:t xml:space="preserve">  FROM fn_fx_rate(p_from, p_to);</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v_target := ROUND(</w:t>
      </w:r>
    </w:p>
    <w:p>
      <w:pPr>
        <w:keepLines/>
        <w:shd w:fill="F4F6F8" w:val="clear"/>
        <w:spacing w:after="0" w:before="0" w:line="264" w:lineRule="auto"/>
        <w:ind w:left="200" w:right="200"/>
        <w:jc w:val="left"/>
      </w:pPr>
      <w:r>
        <w:rPr>
          <w:rFonts w:ascii="Consolas" w:cs="Consolas" w:hAnsi="Consolas"/>
          <w:color w:val="24313F"/>
          <w:sz w:val="17"/>
          <w:szCs w:val="17"/>
        </w:rPr>
        <w:t xml:space="preserve">    (p_amount_minor::NUMERIC / fn_ccy_scale(p_from))</w:t>
      </w:r>
    </w:p>
    <w:p>
      <w:pPr>
        <w:keepLines/>
        <w:shd w:fill="F4F6F8" w:val="clear"/>
        <w:spacing w:after="0" w:before="0" w:line="264" w:lineRule="auto"/>
        <w:ind w:left="200" w:right="200"/>
        <w:jc w:val="left"/>
      </w:pPr>
      <w:r>
        <w:rPr>
          <w:rFonts w:ascii="Consolas" w:cs="Consolas" w:hAnsi="Consolas"/>
          <w:color w:val="24313F"/>
          <w:sz w:val="17"/>
          <w:szCs w:val="17"/>
        </w:rPr>
        <w:t xml:space="preserve">    * v_rate * fn_ccy_scale(p_to)</w:t>
      </w:r>
    </w:p>
    <w:p>
      <w:pPr>
        <w:keepLines/>
        <w:shd w:fill="F4F6F8" w:val="clear"/>
        <w:spacing w:after="0" w:before="0" w:line="264" w:lineRule="auto"/>
        <w:ind w:left="200" w:right="200"/>
        <w:jc w:val="left"/>
      </w:pPr>
      <w:r>
        <w:rPr>
          <w:rFonts w:ascii="Consolas" w:cs="Consolas" w:hAnsi="Consolas"/>
          <w:color w:val="24313F"/>
          <w:sz w:val="17"/>
          <w:szCs w:val="17"/>
        </w:rPr>
        <w:t xml:space="preserve">  )::BIGINT;</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IF v_target &lt;= 0 THEN RAISE EXCEPTION 'ROUNDED_TO_ZERO'; END IF;</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UPDATE wallets SET balance_minor = balance_minor - p_amount_minor,</w:t>
      </w:r>
    </w:p>
    <w:p>
      <w:pPr>
        <w:keepLines/>
        <w:shd w:fill="F4F6F8" w:val="clear"/>
        <w:spacing w:after="0" w:before="0" w:line="264" w:lineRule="auto"/>
        <w:ind w:left="200" w:right="200"/>
        <w:jc w:val="left"/>
      </w:pPr>
      <w:r>
        <w:rPr>
          <w:rFonts w:ascii="Consolas" w:cs="Consolas" w:hAnsi="Consolas"/>
          <w:color w:val="24313F"/>
          <w:sz w:val="17"/>
          <w:szCs w:val="17"/>
        </w:rPr>
        <w:t xml:space="preserve">         version = version + 1, updated_at = now() WHERE id = v_wf.id;</w:t>
      </w:r>
    </w:p>
    <w:p>
      <w:pPr>
        <w:keepLines/>
        <w:shd w:fill="F4F6F8" w:val="clear"/>
        <w:spacing w:after="0" w:before="0" w:line="264" w:lineRule="auto"/>
        <w:ind w:left="200" w:right="200"/>
        <w:jc w:val="left"/>
      </w:pPr>
      <w:r>
        <w:rPr>
          <w:rFonts w:ascii="Consolas" w:cs="Consolas" w:hAnsi="Consolas"/>
          <w:color w:val="24313F"/>
          <w:sz w:val="17"/>
          <w:szCs w:val="17"/>
        </w:rPr>
        <w:t xml:space="preserve">  UPDATE wallets SET balance_minor = balance_minor + v_target,</w:t>
      </w:r>
    </w:p>
    <w:p>
      <w:pPr>
        <w:keepLines/>
        <w:shd w:fill="F4F6F8" w:val="clear"/>
        <w:spacing w:after="0" w:before="0" w:line="264" w:lineRule="auto"/>
        <w:ind w:left="200" w:right="200"/>
        <w:jc w:val="left"/>
      </w:pPr>
      <w:r>
        <w:rPr>
          <w:rFonts w:ascii="Consolas" w:cs="Consolas" w:hAnsi="Consolas"/>
          <w:color w:val="24313F"/>
          <w:sz w:val="17"/>
          <w:szCs w:val="17"/>
        </w:rPr>
        <w:t xml:space="preserve">         version = version + 1, updated_at = now() WHERE id = v_wt.id;</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INSERT INTO audit_ledger</w:t>
      </w:r>
    </w:p>
    <w:p>
      <w:pPr>
        <w:keepLines/>
        <w:shd w:fill="F4F6F8" w:val="clear"/>
        <w:spacing w:after="0" w:before="0" w:line="264" w:lineRule="auto"/>
        <w:ind w:left="200" w:right="200"/>
        <w:jc w:val="left"/>
      </w:pPr>
      <w:r>
        <w:rPr>
          <w:rFonts w:ascii="Consolas" w:cs="Consolas" w:hAnsi="Consolas"/>
          <w:color w:val="24313F"/>
          <w:sz w:val="17"/>
          <w:szCs w:val="17"/>
        </w:rPr>
        <w:t xml:space="preserve">    (tx_uuid, wallet_id, direction, amount_minor, balance_before,</w:t>
      </w:r>
    </w:p>
    <w:p>
      <w:pPr>
        <w:keepLines/>
        <w:shd w:fill="F4F6F8" w:val="clear"/>
        <w:spacing w:after="0" w:before="0" w:line="264" w:lineRule="auto"/>
        <w:ind w:left="200" w:right="200"/>
        <w:jc w:val="left"/>
      </w:pPr>
      <w:r>
        <w:rPr>
          <w:rFonts w:ascii="Consolas" w:cs="Consolas" w:hAnsi="Consolas"/>
          <w:color w:val="24313F"/>
          <w:sz w:val="17"/>
          <w:szCs w:val="17"/>
        </w:rPr>
        <w:t xml:space="preserve">     balance_after, counterparty_user_id, rate_id, applied_rate, tx_type)</w:t>
      </w:r>
    </w:p>
    <w:p>
      <w:pPr>
        <w:keepLines/>
        <w:shd w:fill="F4F6F8" w:val="clear"/>
        <w:spacing w:after="0" w:before="0" w:line="264" w:lineRule="auto"/>
        <w:ind w:left="200" w:right="200"/>
        <w:jc w:val="left"/>
      </w:pPr>
      <w:r>
        <w:rPr>
          <w:rFonts w:ascii="Consolas" w:cs="Consolas" w:hAnsi="Consolas"/>
          <w:color w:val="24313F"/>
          <w:sz w:val="17"/>
          <w:szCs w:val="17"/>
        </w:rPr>
        <w:t xml:space="preserve">  VALUES</w:t>
      </w:r>
    </w:p>
    <w:p>
      <w:pPr>
        <w:keepLines/>
        <w:shd w:fill="F4F6F8" w:val="clear"/>
        <w:spacing w:after="0" w:before="0" w:line="264" w:lineRule="auto"/>
        <w:ind w:left="200" w:right="200"/>
        <w:jc w:val="left"/>
      </w:pPr>
      <w:r>
        <w:rPr>
          <w:rFonts w:ascii="Consolas" w:cs="Consolas" w:hAnsi="Consolas"/>
          <w:color w:val="24313F"/>
          <w:sz w:val="17"/>
          <w:szCs w:val="17"/>
        </w:rPr>
        <w:t xml:space="preserve">    (v_tx, v_wf.id, 'debit', p_amount_minor, v_wf.balance_minor,</w:t>
      </w:r>
    </w:p>
    <w:p>
      <w:pPr>
        <w:keepLines/>
        <w:shd w:fill="F4F6F8" w:val="clear"/>
        <w:spacing w:after="0" w:before="0" w:line="264" w:lineRule="auto"/>
        <w:ind w:left="200" w:right="200"/>
        <w:jc w:val="left"/>
      </w:pPr>
      <w:r>
        <w:rPr>
          <w:rFonts w:ascii="Consolas" w:cs="Consolas" w:hAnsi="Consolas"/>
          <w:color w:val="24313F"/>
          <w:sz w:val="17"/>
          <w:szCs w:val="17"/>
        </w:rPr>
        <w:t xml:space="preserve">     v_wf.balance_minor - p_amount_minor, p_user_id,</w:t>
      </w:r>
    </w:p>
    <w:p>
      <w:pPr>
        <w:keepLines/>
        <w:shd w:fill="F4F6F8" w:val="clear"/>
        <w:spacing w:after="0" w:before="0" w:line="264" w:lineRule="auto"/>
        <w:ind w:left="200" w:right="200"/>
        <w:jc w:val="left"/>
      </w:pPr>
      <w:r>
        <w:rPr>
          <w:rFonts w:ascii="Consolas" w:cs="Consolas" w:hAnsi="Consolas"/>
          <w:color w:val="24313F"/>
          <w:sz w:val="17"/>
          <w:szCs w:val="17"/>
        </w:rPr>
        <w:t xml:space="preserve">     v_rate_id, v_rate, 'fx_conversion');</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INSERT INTO audit_ledger</w:t>
      </w:r>
    </w:p>
    <w:p>
      <w:pPr>
        <w:keepLines/>
        <w:shd w:fill="F4F6F8" w:val="clear"/>
        <w:spacing w:after="0" w:before="0" w:line="264" w:lineRule="auto"/>
        <w:ind w:left="200" w:right="200"/>
        <w:jc w:val="left"/>
      </w:pPr>
      <w:r>
        <w:rPr>
          <w:rFonts w:ascii="Consolas" w:cs="Consolas" w:hAnsi="Consolas"/>
          <w:color w:val="24313F"/>
          <w:sz w:val="17"/>
          <w:szCs w:val="17"/>
        </w:rPr>
        <w:t xml:space="preserve">    (tx_uuid, wallet_id, direction, amount_minor, balance_before,</w:t>
      </w:r>
    </w:p>
    <w:p>
      <w:pPr>
        <w:keepLines/>
        <w:shd w:fill="F4F6F8" w:val="clear"/>
        <w:spacing w:after="0" w:before="0" w:line="264" w:lineRule="auto"/>
        <w:ind w:left="200" w:right="200"/>
        <w:jc w:val="left"/>
      </w:pPr>
      <w:r>
        <w:rPr>
          <w:rFonts w:ascii="Consolas" w:cs="Consolas" w:hAnsi="Consolas"/>
          <w:color w:val="24313F"/>
          <w:sz w:val="17"/>
          <w:szCs w:val="17"/>
        </w:rPr>
        <w:t xml:space="preserve">     balance_after, counterparty_user_id, rate_id, applied_rate, tx_type)</w:t>
      </w:r>
    </w:p>
    <w:p>
      <w:pPr>
        <w:keepLines/>
        <w:shd w:fill="F4F6F8" w:val="clear"/>
        <w:spacing w:after="0" w:before="0" w:line="264" w:lineRule="auto"/>
        <w:ind w:left="200" w:right="200"/>
        <w:jc w:val="left"/>
      </w:pPr>
      <w:r>
        <w:rPr>
          <w:rFonts w:ascii="Consolas" w:cs="Consolas" w:hAnsi="Consolas"/>
          <w:color w:val="24313F"/>
          <w:sz w:val="17"/>
          <w:szCs w:val="17"/>
        </w:rPr>
        <w:t xml:space="preserve">  VALUES</w:t>
      </w:r>
    </w:p>
    <w:p>
      <w:pPr>
        <w:keepLines/>
        <w:shd w:fill="F4F6F8" w:val="clear"/>
        <w:spacing w:after="0" w:before="0" w:line="264" w:lineRule="auto"/>
        <w:ind w:left="200" w:right="200"/>
        <w:jc w:val="left"/>
      </w:pPr>
      <w:r>
        <w:rPr>
          <w:rFonts w:ascii="Consolas" w:cs="Consolas" w:hAnsi="Consolas"/>
          <w:color w:val="24313F"/>
          <w:sz w:val="17"/>
          <w:szCs w:val="17"/>
        </w:rPr>
        <w:t xml:space="preserve">    (v_tx, v_wt.id, 'credit', v_target, v_wt.balance_minor,</w:t>
      </w:r>
    </w:p>
    <w:p>
      <w:pPr>
        <w:keepLines/>
        <w:shd w:fill="F4F6F8" w:val="clear"/>
        <w:spacing w:after="0" w:before="0" w:line="264" w:lineRule="auto"/>
        <w:ind w:left="200" w:right="200"/>
        <w:jc w:val="left"/>
      </w:pPr>
      <w:r>
        <w:rPr>
          <w:rFonts w:ascii="Consolas" w:cs="Consolas" w:hAnsi="Consolas"/>
          <w:color w:val="24313F"/>
          <w:sz w:val="17"/>
          <w:szCs w:val="17"/>
        </w:rPr>
        <w:t xml:space="preserve">     v_wt.balance_minor + v_target, p_user_id,</w:t>
      </w:r>
    </w:p>
    <w:p>
      <w:pPr>
        <w:keepLines/>
        <w:shd w:fill="F4F6F8" w:val="clear"/>
        <w:spacing w:after="0" w:before="0" w:line="264" w:lineRule="auto"/>
        <w:ind w:left="200" w:right="200"/>
        <w:jc w:val="left"/>
      </w:pPr>
      <w:r>
        <w:rPr>
          <w:rFonts w:ascii="Consolas" w:cs="Consolas" w:hAnsi="Consolas"/>
          <w:color w:val="24313F"/>
          <w:sz w:val="17"/>
          <w:szCs w:val="17"/>
        </w:rPr>
        <w:t xml:space="preserve">     v_rate_id, v_rate, 'fx_conversion');</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RETURN QUERY SELECT v_tx,</w:t>
      </w:r>
    </w:p>
    <w:p>
      <w:pPr>
        <w:keepLines/>
        <w:shd w:fill="F4F6F8" w:val="clear"/>
        <w:spacing w:after="0" w:before="0" w:line="264" w:lineRule="auto"/>
        <w:ind w:left="200" w:right="200"/>
        <w:jc w:val="left"/>
      </w:pPr>
      <w:r>
        <w:rPr>
          <w:rFonts w:ascii="Consolas" w:cs="Consolas" w:hAnsi="Consolas"/>
          <w:color w:val="24313F"/>
          <w:sz w:val="17"/>
          <w:szCs w:val="17"/>
        </w:rPr>
        <w:t xml:space="preserve">    v_wf.balance_minor - p_amount_minor,</w:t>
      </w:r>
    </w:p>
    <w:p>
      <w:pPr>
        <w:keepLines/>
        <w:shd w:fill="F4F6F8" w:val="clear"/>
        <w:spacing w:after="0" w:before="0" w:line="264" w:lineRule="auto"/>
        <w:ind w:left="200" w:right="200"/>
        <w:jc w:val="left"/>
      </w:pPr>
      <w:r>
        <w:rPr>
          <w:rFonts w:ascii="Consolas" w:cs="Consolas" w:hAnsi="Consolas"/>
          <w:color w:val="24313F"/>
          <w:sz w:val="17"/>
          <w:szCs w:val="17"/>
        </w:rPr>
        <w:t xml:space="preserve">    v_wt.balance_minor + v_target,</w:t>
      </w:r>
    </w:p>
    <w:p>
      <w:pPr>
        <w:keepLines/>
        <w:shd w:fill="F4F6F8" w:val="clear"/>
        <w:spacing w:after="0" w:before="0" w:line="264" w:lineRule="auto"/>
        <w:ind w:left="200" w:right="200"/>
        <w:jc w:val="left"/>
      </w:pPr>
      <w:r>
        <w:rPr>
          <w:rFonts w:ascii="Consolas" w:cs="Consolas" w:hAnsi="Consolas"/>
          <w:color w:val="24313F"/>
          <w:sz w:val="17"/>
          <w:szCs w:val="17"/>
        </w:rPr>
        <w:t xml:space="preserve">    v_rate;</w:t>
      </w:r>
    </w:p>
    <w:p>
      <w:pPr>
        <w:keepLines/>
        <w:shd w:fill="F4F6F8" w:val="clear"/>
        <w:spacing w:after="160" w:before="0" w:line="264" w:lineRule="auto"/>
        <w:ind w:left="200" w:right="200"/>
        <w:jc w:val="left"/>
      </w:pPr>
      <w:r>
        <w:rPr>
          <w:rFonts w:ascii="Consolas" w:cs="Consolas" w:hAnsi="Consolas"/>
          <w:color w:val="24313F"/>
          <w:sz w:val="17"/>
          <w:szCs w:val="17"/>
        </w:rPr>
        <w:t xml:space="preserve">END $$;</w:t>
      </w:r>
    </w:p>
    <w:p>
      <w:pPr>
        <w:pStyle w:val="Heading2"/>
        <w:bidi/>
        <w:spacing w:after="140" w:before="280" w:line="312"/>
      </w:pPr>
      <w:bookmarkStart w:id="100018" w:name="_Toc100018"/>
      <w:r>
        <w:rPr>
          <w:rFonts w:ascii="Arial" w:cs="Arial" w:eastAsia="Arial" w:hAnsi="Arial"/>
          <w:b/>
          <w:bCs/>
          <w:i w:val="false"/>
          <w:iCs w:val="false"/>
          <w:color w:val="1A1A1A"/>
          <w:sz w:val="27"/>
          <w:szCs w:val="27"/>
          <w:rtl/>
        </w:rPr>
        <w:t xml:space="preserve">4.4 دالة إرجاع الفكة الرقمية (مع تحويل لحظي اختياري)</w:t>
      </w:r>
      <w:bookmarkEnd w:id="100018"/>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حين يُرجع التاجر الفكة رقمياً لزبونه، يجوز أن تخرج من محفظة التاجر بعملة وتدخل محفظة الزبون بعملة أخرى — وهنا يتدخل السعر اللحظي تلقائياً كما يقتضي دفتر الشروط: يُخصم المبلغ من محفظة التاجر بعملته المصدر، ويُحسب المكافئ بسعر fn_fx_rate الساري، ويُضاف إلى محفظة الزبون بعملته المطلوبة. وإن تطابقت العملتان فالتحويل مباشر بلا سعر. تُنفَّذ الحالتان داخل المعاملة الذرية ذاتها بنمط القفل المرتب، وتُوسم الحركة بنوع fakka_deposit لتمييزها في كشوفات الطرفين.</w:t>
      </w:r>
    </w:p>
    <w:p>
      <w:pPr>
        <w:keepLines/>
        <w:shd w:fill="F4F6F8" w:val="clear"/>
        <w:spacing w:after="0" w:before="140" w:line="264" w:lineRule="auto"/>
        <w:ind w:left="200" w:right="200"/>
        <w:jc w:val="left"/>
      </w:pPr>
      <w:r>
        <w:rPr>
          <w:rFonts w:ascii="Consolas" w:cs="Consolas" w:hAnsi="Consolas"/>
          <w:color w:val="24313F"/>
          <w:sz w:val="17"/>
          <w:szCs w:val="17"/>
        </w:rPr>
        <w:t xml:space="preserve">CREATE OR REPLACE FUNCTION fn_send_fakka(</w:t>
      </w:r>
    </w:p>
    <w:p>
      <w:pPr>
        <w:keepLines/>
        <w:shd w:fill="F4F6F8" w:val="clear"/>
        <w:spacing w:after="0" w:before="0" w:line="264" w:lineRule="auto"/>
        <w:ind w:left="200" w:right="200"/>
        <w:jc w:val="left"/>
      </w:pPr>
      <w:r>
        <w:rPr>
          <w:rFonts w:ascii="Consolas" w:cs="Consolas" w:hAnsi="Consolas"/>
          <w:color w:val="24313F"/>
          <w:sz w:val="17"/>
          <w:szCs w:val="17"/>
        </w:rPr>
        <w:t xml:space="preserve">  p_sender_user_id    BIGINT,</w:t>
      </w:r>
    </w:p>
    <w:p>
      <w:pPr>
        <w:keepLines/>
        <w:shd w:fill="F4F6F8" w:val="clear"/>
        <w:spacing w:after="0" w:before="0" w:line="264" w:lineRule="auto"/>
        <w:ind w:left="200" w:right="200"/>
        <w:jc w:val="left"/>
      </w:pPr>
      <w:r>
        <w:rPr>
          <w:rFonts w:ascii="Consolas" w:cs="Consolas" w:hAnsi="Consolas"/>
          <w:color w:val="24313F"/>
          <w:sz w:val="17"/>
          <w:szCs w:val="17"/>
        </w:rPr>
        <w:t xml:space="preserve">  p_recipient_user_id BIGINT,</w:t>
      </w:r>
    </w:p>
    <w:p>
      <w:pPr>
        <w:keepLines/>
        <w:shd w:fill="F4F6F8" w:val="clear"/>
        <w:spacing w:after="0" w:before="0" w:line="264" w:lineRule="auto"/>
        <w:ind w:left="200" w:right="200"/>
        <w:jc w:val="left"/>
      </w:pPr>
      <w:r>
        <w:rPr>
          <w:rFonts w:ascii="Consolas" w:cs="Consolas" w:hAnsi="Consolas"/>
          <w:color w:val="24313F"/>
          <w:sz w:val="17"/>
          <w:szCs w:val="17"/>
        </w:rPr>
        <w:t xml:space="preserve">  p_amount_minor      BIGINT,</w:t>
      </w:r>
    </w:p>
    <w:p>
      <w:pPr>
        <w:keepLines/>
        <w:shd w:fill="F4F6F8" w:val="clear"/>
        <w:spacing w:after="0" w:before="0" w:line="264" w:lineRule="auto"/>
        <w:ind w:left="200" w:right="200"/>
        <w:jc w:val="left"/>
      </w:pPr>
      <w:r>
        <w:rPr>
          <w:rFonts w:ascii="Consolas" w:cs="Consolas" w:hAnsi="Consolas"/>
          <w:color w:val="24313F"/>
          <w:sz w:val="17"/>
          <w:szCs w:val="17"/>
        </w:rPr>
        <w:t xml:space="preserve">  p_from              currency_code,</w:t>
      </w:r>
    </w:p>
    <w:p>
      <w:pPr>
        <w:keepLines/>
        <w:shd w:fill="F4F6F8" w:val="clear"/>
        <w:spacing w:after="0" w:before="0" w:line="264" w:lineRule="auto"/>
        <w:ind w:left="200" w:right="200"/>
        <w:jc w:val="left"/>
      </w:pPr>
      <w:r>
        <w:rPr>
          <w:rFonts w:ascii="Consolas" w:cs="Consolas" w:hAnsi="Consolas"/>
          <w:color w:val="24313F"/>
          <w:sz w:val="17"/>
          <w:szCs w:val="17"/>
        </w:rPr>
        <w:t xml:space="preserve">  p_to                currency_code</w:t>
      </w:r>
    </w:p>
    <w:p>
      <w:pPr>
        <w:keepLines/>
        <w:shd w:fill="F4F6F8" w:val="clear"/>
        <w:spacing w:after="0" w:before="0" w:line="264" w:lineRule="auto"/>
        <w:ind w:left="200" w:right="200"/>
        <w:jc w:val="left"/>
      </w:pPr>
      <w:r>
        <w:rPr>
          <w:rFonts w:ascii="Consolas" w:cs="Consolas" w:hAnsi="Consolas"/>
          <w:color w:val="24313F"/>
          <w:sz w:val="17"/>
          <w:szCs w:val="17"/>
        </w:rPr>
        <w:t xml:space="preserve">) RETURNS TABLE (</w:t>
      </w:r>
    </w:p>
    <w:p>
      <w:pPr>
        <w:keepLines/>
        <w:shd w:fill="F4F6F8" w:val="clear"/>
        <w:spacing w:after="0" w:before="0" w:line="264" w:lineRule="auto"/>
        <w:ind w:left="200" w:right="200"/>
        <w:jc w:val="left"/>
      </w:pPr>
      <w:r>
        <w:rPr>
          <w:rFonts w:ascii="Consolas" w:cs="Consolas" w:hAnsi="Consolas"/>
          <w:color w:val="24313F"/>
          <w:sz w:val="17"/>
          <w:szCs w:val="17"/>
        </w:rPr>
        <w:t xml:space="preserve">    out_tx_uuid       UUID,</w:t>
      </w:r>
    </w:p>
    <w:p>
      <w:pPr>
        <w:keepLines/>
        <w:shd w:fill="F4F6F8" w:val="clear"/>
        <w:spacing w:after="0" w:before="0" w:line="264" w:lineRule="auto"/>
        <w:ind w:left="200" w:right="200"/>
        <w:jc w:val="left"/>
      </w:pPr>
      <w:r>
        <w:rPr>
          <w:rFonts w:ascii="Consolas" w:cs="Consolas" w:hAnsi="Consolas"/>
          <w:color w:val="24313F"/>
          <w:sz w:val="17"/>
          <w:szCs w:val="17"/>
        </w:rPr>
        <w:t xml:space="preserve">    out_sender_balance BIGINT,</w:t>
      </w:r>
    </w:p>
    <w:p>
      <w:pPr>
        <w:keepLines/>
        <w:shd w:fill="F4F6F8" w:val="clear"/>
        <w:spacing w:after="0" w:before="0" w:line="264" w:lineRule="auto"/>
        <w:ind w:left="200" w:right="200"/>
        <w:jc w:val="left"/>
      </w:pPr>
      <w:r>
        <w:rPr>
          <w:rFonts w:ascii="Consolas" w:cs="Consolas" w:hAnsi="Consolas"/>
          <w:color w:val="24313F"/>
          <w:sz w:val="17"/>
          <w:szCs w:val="17"/>
        </w:rPr>
        <w:t xml:space="preserve">    out_recipient_balance BIGINT,</w:t>
      </w:r>
    </w:p>
    <w:p>
      <w:pPr>
        <w:keepLines/>
        <w:shd w:fill="F4F6F8" w:val="clear"/>
        <w:spacing w:after="0" w:before="0" w:line="264" w:lineRule="auto"/>
        <w:ind w:left="200" w:right="200"/>
        <w:jc w:val="left"/>
      </w:pPr>
      <w:r>
        <w:rPr>
          <w:rFonts w:ascii="Consolas" w:cs="Consolas" w:hAnsi="Consolas"/>
          <w:color w:val="24313F"/>
          <w:sz w:val="17"/>
          <w:szCs w:val="17"/>
        </w:rPr>
        <w:t xml:space="preserve">    out_credited_minor BIGINT,</w:t>
      </w:r>
    </w:p>
    <w:p>
      <w:pPr>
        <w:keepLines/>
        <w:shd w:fill="F4F6F8" w:val="clear"/>
        <w:spacing w:after="0" w:before="0" w:line="264" w:lineRule="auto"/>
        <w:ind w:left="200" w:right="200"/>
        <w:jc w:val="left"/>
      </w:pPr>
      <w:r>
        <w:rPr>
          <w:rFonts w:ascii="Consolas" w:cs="Consolas" w:hAnsi="Consolas"/>
          <w:color w:val="24313F"/>
          <w:sz w:val="17"/>
          <w:szCs w:val="17"/>
        </w:rPr>
        <w:t xml:space="preserve">    out_applied_rate   NUMERIC</w:t>
      </w:r>
    </w:p>
    <w:p>
      <w:pPr>
        <w:keepLines/>
        <w:shd w:fill="F4F6F8" w:val="clear"/>
        <w:spacing w:after="0" w:before="0" w:line="264" w:lineRule="auto"/>
        <w:ind w:left="200" w:right="200"/>
        <w:jc w:val="left"/>
      </w:pPr>
      <w:r>
        <w:rPr>
          <w:rFonts w:ascii="Consolas" w:cs="Consolas" w:hAnsi="Consolas"/>
          <w:color w:val="24313F"/>
          <w:sz w:val="17"/>
          <w:szCs w:val="17"/>
        </w:rPr>
        <w:t xml:space="preserve">) LANGUAGE plpgsql AS $$</w:t>
      </w:r>
    </w:p>
    <w:p>
      <w:pPr>
        <w:keepLines/>
        <w:shd w:fill="F4F6F8" w:val="clear"/>
        <w:spacing w:after="0" w:before="0" w:line="264" w:lineRule="auto"/>
        <w:ind w:left="200" w:right="200"/>
        <w:jc w:val="left"/>
      </w:pPr>
      <w:r>
        <w:rPr>
          <w:rFonts w:ascii="Consolas" w:cs="Consolas" w:hAnsi="Consolas"/>
          <w:color w:val="24313F"/>
          <w:sz w:val="17"/>
          <w:szCs w:val="17"/>
        </w:rPr>
        <w:t xml:space="preserve">DECLARE</w:t>
      </w:r>
    </w:p>
    <w:p>
      <w:pPr>
        <w:keepLines/>
        <w:shd w:fill="F4F6F8" w:val="clear"/>
        <w:spacing w:after="0" w:before="0" w:line="264" w:lineRule="auto"/>
        <w:ind w:left="200" w:right="200"/>
        <w:jc w:val="left"/>
      </w:pPr>
      <w:r>
        <w:rPr>
          <w:rFonts w:ascii="Consolas" w:cs="Consolas" w:hAnsi="Consolas"/>
          <w:color w:val="24313F"/>
          <w:sz w:val="17"/>
          <w:szCs w:val="17"/>
        </w:rPr>
        <w:t xml:space="preserve">  v_ws     wallets%ROWTYPE;</w:t>
      </w:r>
    </w:p>
    <w:p>
      <w:pPr>
        <w:keepLines/>
        <w:shd w:fill="F4F6F8" w:val="clear"/>
        <w:spacing w:after="0" w:before="0" w:line="264" w:lineRule="auto"/>
        <w:ind w:left="200" w:right="200"/>
        <w:jc w:val="left"/>
      </w:pPr>
      <w:r>
        <w:rPr>
          <w:rFonts w:ascii="Consolas" w:cs="Consolas" w:hAnsi="Consolas"/>
          <w:color w:val="24313F"/>
          <w:sz w:val="17"/>
          <w:szCs w:val="17"/>
        </w:rPr>
        <w:t xml:space="preserve">  v_wr     wallets%ROWTYPE;</w:t>
      </w:r>
    </w:p>
    <w:p>
      <w:pPr>
        <w:keepLines/>
        <w:shd w:fill="F4F6F8" w:val="clear"/>
        <w:spacing w:after="0" w:before="0" w:line="264" w:lineRule="auto"/>
        <w:ind w:left="200" w:right="200"/>
        <w:jc w:val="left"/>
      </w:pPr>
      <w:r>
        <w:rPr>
          <w:rFonts w:ascii="Consolas" w:cs="Consolas" w:hAnsi="Consolas"/>
          <w:color w:val="24313F"/>
          <w:sz w:val="17"/>
          <w:szCs w:val="17"/>
        </w:rPr>
        <w:t xml:space="preserve">  v_rate   NUMERIC := NULL;</w:t>
      </w:r>
    </w:p>
    <w:p>
      <w:pPr>
        <w:keepLines/>
        <w:shd w:fill="F4F6F8" w:val="clear"/>
        <w:spacing w:after="0" w:before="0" w:line="264" w:lineRule="auto"/>
        <w:ind w:left="200" w:right="200"/>
        <w:jc w:val="left"/>
      </w:pPr>
      <w:r>
        <w:rPr>
          <w:rFonts w:ascii="Consolas" w:cs="Consolas" w:hAnsi="Consolas"/>
          <w:color w:val="24313F"/>
          <w:sz w:val="17"/>
          <w:szCs w:val="17"/>
        </w:rPr>
        <w:t xml:space="preserve">  v_rid    BIGINT  := NULL;</w:t>
      </w:r>
    </w:p>
    <w:p>
      <w:pPr>
        <w:keepLines/>
        <w:shd w:fill="F4F6F8" w:val="clear"/>
        <w:spacing w:after="0" w:before="0" w:line="264" w:lineRule="auto"/>
        <w:ind w:left="200" w:right="200"/>
        <w:jc w:val="left"/>
      </w:pPr>
      <w:r>
        <w:rPr>
          <w:rFonts w:ascii="Consolas" w:cs="Consolas" w:hAnsi="Consolas"/>
          <w:color w:val="24313F"/>
          <w:sz w:val="17"/>
          <w:szCs w:val="17"/>
        </w:rPr>
        <w:t xml:space="preserve">  v_credit BIGINT;</w:t>
      </w:r>
    </w:p>
    <w:p>
      <w:pPr>
        <w:keepLines/>
        <w:shd w:fill="F4F6F8" w:val="clear"/>
        <w:spacing w:after="0" w:before="0" w:line="264" w:lineRule="auto"/>
        <w:ind w:left="200" w:right="200"/>
        <w:jc w:val="left"/>
      </w:pPr>
      <w:r>
        <w:rPr>
          <w:rFonts w:ascii="Consolas" w:cs="Consolas" w:hAnsi="Consolas"/>
          <w:color w:val="24313F"/>
          <w:sz w:val="17"/>
          <w:szCs w:val="17"/>
        </w:rPr>
        <w:t xml:space="preserve">  v_tx     UUID := gen_random_uuid();</w:t>
      </w:r>
    </w:p>
    <w:p>
      <w:pPr>
        <w:keepLines/>
        <w:shd w:fill="F4F6F8" w:val="clear"/>
        <w:spacing w:after="0" w:before="0" w:line="264" w:lineRule="auto"/>
        <w:ind w:left="200" w:right="200"/>
        <w:jc w:val="left"/>
      </w:pPr>
      <w:r>
        <w:rPr>
          <w:rFonts w:ascii="Consolas" w:cs="Consolas" w:hAnsi="Consolas"/>
          <w:color w:val="24313F"/>
          <w:sz w:val="17"/>
          <w:szCs w:val="17"/>
        </w:rPr>
        <w:t xml:space="preserve">BEGIN</w:t>
      </w:r>
    </w:p>
    <w:p>
      <w:pPr>
        <w:keepLines/>
        <w:shd w:fill="F4F6F8" w:val="clear"/>
        <w:spacing w:after="0" w:before="0" w:line="264" w:lineRule="auto"/>
        <w:ind w:left="200" w:right="200"/>
        <w:jc w:val="left"/>
      </w:pPr>
      <w:r>
        <w:rPr>
          <w:rFonts w:ascii="Consolas" w:cs="Consolas" w:hAnsi="Consolas"/>
          <w:color w:val="24313F"/>
          <w:sz w:val="17"/>
          <w:szCs w:val="17"/>
        </w:rPr>
        <w:t xml:space="preserve">  IF p_sender_user_id = p_recipient_user_id THEN</w:t>
      </w:r>
    </w:p>
    <w:p>
      <w:pPr>
        <w:keepLines/>
        <w:shd w:fill="F4F6F8" w:val="clear"/>
        <w:spacing w:after="0" w:before="0" w:line="264" w:lineRule="auto"/>
        <w:ind w:left="200" w:right="200"/>
        <w:jc w:val="left"/>
      </w:pPr>
      <w:r>
        <w:rPr>
          <w:rFonts w:ascii="Consolas" w:cs="Consolas" w:hAnsi="Consolas"/>
          <w:color w:val="24313F"/>
          <w:sz w:val="17"/>
          <w:szCs w:val="17"/>
        </w:rPr>
        <w:t xml:space="preserve">    RAISE EXCEPTION 'SELF_TRANSFER_FORBIDDEN';</w:t>
      </w:r>
    </w:p>
    <w:p>
      <w:pPr>
        <w:keepLines/>
        <w:shd w:fill="F4F6F8" w:val="clear"/>
        <w:spacing w:after="0" w:before="0" w:line="264" w:lineRule="auto"/>
        <w:ind w:left="200" w:right="200"/>
        <w:jc w:val="left"/>
      </w:pPr>
      <w:r>
        <w:rPr>
          <w:rFonts w:ascii="Consolas" w:cs="Consolas" w:hAnsi="Consolas"/>
          <w:color w:val="24313F"/>
          <w:sz w:val="17"/>
          <w:szCs w:val="17"/>
        </w:rPr>
        <w:t xml:space="preserve">  END IF;</w:t>
      </w:r>
    </w:p>
    <w:p>
      <w:pPr>
        <w:keepLines/>
        <w:shd w:fill="F4F6F8" w:val="clear"/>
        <w:spacing w:after="0" w:before="0" w:line="264" w:lineRule="auto"/>
        <w:ind w:left="200" w:right="200"/>
        <w:jc w:val="left"/>
      </w:pPr>
      <w:r>
        <w:rPr>
          <w:rFonts w:ascii="Consolas" w:cs="Consolas" w:hAnsi="Consolas"/>
          <w:color w:val="24313F"/>
          <w:sz w:val="17"/>
          <w:szCs w:val="17"/>
        </w:rPr>
        <w:t xml:space="preserve">  IF p_amount_minor &lt;= 0 THEN RAISE EXCEPTION 'INVALID_AMOUNT'; END IF;</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SELECT * INTO v_ws FROM wallets</w:t>
      </w:r>
    </w:p>
    <w:p>
      <w:pPr>
        <w:keepLines/>
        <w:shd w:fill="F4F6F8" w:val="clear"/>
        <w:spacing w:after="0" w:before="0" w:line="264" w:lineRule="auto"/>
        <w:ind w:left="200" w:right="200"/>
        <w:jc w:val="left"/>
      </w:pPr>
      <w:r>
        <w:rPr>
          <w:rFonts w:ascii="Consolas" w:cs="Consolas" w:hAnsi="Consolas"/>
          <w:color w:val="24313F"/>
          <w:sz w:val="17"/>
          <w:szCs w:val="17"/>
        </w:rPr>
        <w:t xml:space="preserve">  WHERE user_id = p_sender_user_id AND currency = p_from;</w:t>
      </w:r>
    </w:p>
    <w:p>
      <w:pPr>
        <w:keepLines/>
        <w:shd w:fill="F4F6F8" w:val="clear"/>
        <w:spacing w:after="0" w:before="0" w:line="264" w:lineRule="auto"/>
        <w:ind w:left="200" w:right="200"/>
        <w:jc w:val="left"/>
      </w:pPr>
      <w:r>
        <w:rPr>
          <w:rFonts w:ascii="Consolas" w:cs="Consolas" w:hAnsi="Consolas"/>
          <w:color w:val="24313F"/>
          <w:sz w:val="17"/>
          <w:szCs w:val="17"/>
        </w:rPr>
        <w:t xml:space="preserve">  SELECT * INTO v_wr FROM wallets</w:t>
      </w:r>
    </w:p>
    <w:p>
      <w:pPr>
        <w:keepLines/>
        <w:shd w:fill="F4F6F8" w:val="clear"/>
        <w:spacing w:after="0" w:before="0" w:line="264" w:lineRule="auto"/>
        <w:ind w:left="200" w:right="200"/>
        <w:jc w:val="left"/>
      </w:pPr>
      <w:r>
        <w:rPr>
          <w:rFonts w:ascii="Consolas" w:cs="Consolas" w:hAnsi="Consolas"/>
          <w:color w:val="24313F"/>
          <w:sz w:val="17"/>
          <w:szCs w:val="17"/>
        </w:rPr>
        <w:t xml:space="preserve">  WHERE user_id = p_recipient_user_id AND currency = p_to;</w:t>
      </w:r>
    </w:p>
    <w:p>
      <w:pPr>
        <w:keepLines/>
        <w:shd w:fill="F4F6F8" w:val="clear"/>
        <w:spacing w:after="0" w:before="0" w:line="264" w:lineRule="auto"/>
        <w:ind w:left="200" w:right="200"/>
        <w:jc w:val="left"/>
      </w:pPr>
      <w:r>
        <w:rPr>
          <w:rFonts w:ascii="Consolas" w:cs="Consolas" w:hAnsi="Consolas"/>
          <w:color w:val="24313F"/>
          <w:sz w:val="17"/>
          <w:szCs w:val="17"/>
        </w:rPr>
        <w:t xml:space="preserve">  IF v_ws.id IS NULL OR v_wr.id IS NULL THEN</w:t>
      </w:r>
    </w:p>
    <w:p>
      <w:pPr>
        <w:keepLines/>
        <w:shd w:fill="F4F6F8" w:val="clear"/>
        <w:spacing w:after="0" w:before="0" w:line="264" w:lineRule="auto"/>
        <w:ind w:left="200" w:right="200"/>
        <w:jc w:val="left"/>
      </w:pPr>
      <w:r>
        <w:rPr>
          <w:rFonts w:ascii="Consolas" w:cs="Consolas" w:hAnsi="Consolas"/>
          <w:color w:val="24313F"/>
          <w:sz w:val="17"/>
          <w:szCs w:val="17"/>
        </w:rPr>
        <w:t xml:space="preserve">    RAISE EXCEPTION 'WALLETS_NOT_READY';</w:t>
      </w:r>
    </w:p>
    <w:p>
      <w:pPr>
        <w:keepLines/>
        <w:shd w:fill="F4F6F8" w:val="clear"/>
        <w:spacing w:after="0" w:before="0" w:line="264" w:lineRule="auto"/>
        <w:ind w:left="200" w:right="200"/>
        <w:jc w:val="left"/>
      </w:pPr>
      <w:r>
        <w:rPr>
          <w:rFonts w:ascii="Consolas" w:cs="Consolas" w:hAnsi="Consolas"/>
          <w:color w:val="24313F"/>
          <w:sz w:val="17"/>
          <w:szCs w:val="17"/>
        </w:rPr>
        <w:t xml:space="preserve">  END IF;</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 قفل مرتب تصاعدياً</w:t>
      </w:r>
    </w:p>
    <w:p>
      <w:pPr>
        <w:keepLines/>
        <w:shd w:fill="F4F6F8" w:val="clear"/>
        <w:spacing w:after="0" w:before="0" w:line="264" w:lineRule="auto"/>
        <w:ind w:left="200" w:right="200"/>
        <w:jc w:val="left"/>
      </w:pPr>
      <w:r>
        <w:rPr>
          <w:rFonts w:ascii="Consolas" w:cs="Consolas" w:hAnsi="Consolas"/>
          <w:color w:val="24313F"/>
          <w:sz w:val="17"/>
          <w:szCs w:val="17"/>
        </w:rPr>
        <w:t xml:space="preserve">  IF v_ws.id &lt; v_wr.id THEN</w:t>
      </w:r>
    </w:p>
    <w:p>
      <w:pPr>
        <w:keepLines/>
        <w:shd w:fill="F4F6F8" w:val="clear"/>
        <w:spacing w:after="0" w:before="0" w:line="264" w:lineRule="auto"/>
        <w:ind w:left="200" w:right="200"/>
        <w:jc w:val="left"/>
      </w:pPr>
      <w:r>
        <w:rPr>
          <w:rFonts w:ascii="Consolas" w:cs="Consolas" w:hAnsi="Consolas"/>
          <w:color w:val="24313F"/>
          <w:sz w:val="17"/>
          <w:szCs w:val="17"/>
        </w:rPr>
        <w:t xml:space="preserve">    SELECT * INTO v_ws FROM wallets WHERE id = v_ws.id FOR UPDATE;</w:t>
      </w:r>
    </w:p>
    <w:p>
      <w:pPr>
        <w:keepLines/>
        <w:shd w:fill="F4F6F8" w:val="clear"/>
        <w:spacing w:after="0" w:before="0" w:line="264" w:lineRule="auto"/>
        <w:ind w:left="200" w:right="200"/>
        <w:jc w:val="left"/>
      </w:pPr>
      <w:r>
        <w:rPr>
          <w:rFonts w:ascii="Consolas" w:cs="Consolas" w:hAnsi="Consolas"/>
          <w:color w:val="24313F"/>
          <w:sz w:val="17"/>
          <w:szCs w:val="17"/>
        </w:rPr>
        <w:t xml:space="preserve">    SELECT * INTO v_wr FROM wallets WHERE id = v_wr.id FOR UPDATE;</w:t>
      </w:r>
    </w:p>
    <w:p>
      <w:pPr>
        <w:keepLines/>
        <w:shd w:fill="F4F6F8" w:val="clear"/>
        <w:spacing w:after="0" w:before="0" w:line="264" w:lineRule="auto"/>
        <w:ind w:left="200" w:right="200"/>
        <w:jc w:val="left"/>
      </w:pPr>
      <w:r>
        <w:rPr>
          <w:rFonts w:ascii="Consolas" w:cs="Consolas" w:hAnsi="Consolas"/>
          <w:color w:val="24313F"/>
          <w:sz w:val="17"/>
          <w:szCs w:val="17"/>
        </w:rPr>
        <w:t xml:space="preserve">  ELSE</w:t>
      </w:r>
    </w:p>
    <w:p>
      <w:pPr>
        <w:keepLines/>
        <w:shd w:fill="F4F6F8" w:val="clear"/>
        <w:spacing w:after="0" w:before="0" w:line="264" w:lineRule="auto"/>
        <w:ind w:left="200" w:right="200"/>
        <w:jc w:val="left"/>
      </w:pPr>
      <w:r>
        <w:rPr>
          <w:rFonts w:ascii="Consolas" w:cs="Consolas" w:hAnsi="Consolas"/>
          <w:color w:val="24313F"/>
          <w:sz w:val="17"/>
          <w:szCs w:val="17"/>
        </w:rPr>
        <w:t xml:space="preserve">    SELECT * INTO v_wr FROM wallets WHERE id = v_wr.id FOR UPDATE;</w:t>
      </w:r>
    </w:p>
    <w:p>
      <w:pPr>
        <w:keepLines/>
        <w:shd w:fill="F4F6F8" w:val="clear"/>
        <w:spacing w:after="0" w:before="0" w:line="264" w:lineRule="auto"/>
        <w:ind w:left="200" w:right="200"/>
        <w:jc w:val="left"/>
      </w:pPr>
      <w:r>
        <w:rPr>
          <w:rFonts w:ascii="Consolas" w:cs="Consolas" w:hAnsi="Consolas"/>
          <w:color w:val="24313F"/>
          <w:sz w:val="17"/>
          <w:szCs w:val="17"/>
        </w:rPr>
        <w:t xml:space="preserve">    SELECT * INTO v_ws FROM wallets WHERE id = v_ws.id FOR UPDATE;</w:t>
      </w:r>
    </w:p>
    <w:p>
      <w:pPr>
        <w:keepLines/>
        <w:shd w:fill="F4F6F8" w:val="clear"/>
        <w:spacing w:after="0" w:before="0" w:line="264" w:lineRule="auto"/>
        <w:ind w:left="200" w:right="200"/>
        <w:jc w:val="left"/>
      </w:pPr>
      <w:r>
        <w:rPr>
          <w:rFonts w:ascii="Consolas" w:cs="Consolas" w:hAnsi="Consolas"/>
          <w:color w:val="24313F"/>
          <w:sz w:val="17"/>
          <w:szCs w:val="17"/>
        </w:rPr>
        <w:t xml:space="preserve">  END IF;</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IF (SELECT kyc_status FROM users WHERE id = p_sender_user_id) &lt;&gt; 'approved'</w:t>
      </w:r>
    </w:p>
    <w:p>
      <w:pPr>
        <w:keepLines/>
        <w:shd w:fill="F4F6F8" w:val="clear"/>
        <w:spacing w:after="0" w:before="0" w:line="264" w:lineRule="auto"/>
        <w:ind w:left="200" w:right="200"/>
        <w:jc w:val="left"/>
      </w:pPr>
      <w:r>
        <w:rPr>
          <w:rFonts w:ascii="Consolas" w:cs="Consolas" w:hAnsi="Consolas"/>
          <w:color w:val="24313F"/>
          <w:sz w:val="17"/>
          <w:szCs w:val="17"/>
        </w:rPr>
        <w:t xml:space="preserve">     OR (SELECT kyc_status FROM users WHERE id = p_recipient_user_id) &lt;&gt; 'approved'</w:t>
      </w:r>
    </w:p>
    <w:p>
      <w:pPr>
        <w:keepLines/>
        <w:shd w:fill="F4F6F8" w:val="clear"/>
        <w:spacing w:after="0" w:before="0" w:line="264" w:lineRule="auto"/>
        <w:ind w:left="200" w:right="200"/>
        <w:jc w:val="left"/>
      </w:pPr>
      <w:r>
        <w:rPr>
          <w:rFonts w:ascii="Consolas" w:cs="Consolas" w:hAnsi="Consolas"/>
          <w:color w:val="24313F"/>
          <w:sz w:val="17"/>
          <w:szCs w:val="17"/>
        </w:rPr>
        <w:t xml:space="preserve">     THEN RAISE EXCEPTION 'PARTY_NOT_VERIFIED'; END IF;</w:t>
      </w:r>
    </w:p>
    <w:p>
      <w:pPr>
        <w:keepLines/>
        <w:shd w:fill="F4F6F8" w:val="clear"/>
        <w:spacing w:after="0" w:before="0" w:line="264" w:lineRule="auto"/>
        <w:ind w:left="200" w:right="200"/>
        <w:jc w:val="left"/>
      </w:pPr>
      <w:r>
        <w:rPr>
          <w:rFonts w:ascii="Consolas" w:cs="Consolas" w:hAnsi="Consolas"/>
          <w:color w:val="24313F"/>
          <w:sz w:val="17"/>
          <w:szCs w:val="17"/>
        </w:rPr>
        <w:t xml:space="preserve">  IF v_ws.balance_minor &lt; p_amount_minor THEN</w:t>
      </w:r>
    </w:p>
    <w:p>
      <w:pPr>
        <w:keepLines/>
        <w:shd w:fill="F4F6F8" w:val="clear"/>
        <w:spacing w:after="0" w:before="0" w:line="264" w:lineRule="auto"/>
        <w:ind w:left="200" w:right="200"/>
        <w:jc w:val="left"/>
      </w:pPr>
      <w:r>
        <w:rPr>
          <w:rFonts w:ascii="Consolas" w:cs="Consolas" w:hAnsi="Consolas"/>
          <w:color w:val="24313F"/>
          <w:sz w:val="17"/>
          <w:szCs w:val="17"/>
        </w:rPr>
        <w:t xml:space="preserve">    RAISE EXCEPTION 'INSUFFICIENT_FUNDS';</w:t>
      </w:r>
    </w:p>
    <w:p>
      <w:pPr>
        <w:keepLines/>
        <w:shd w:fill="F4F6F8" w:val="clear"/>
        <w:spacing w:after="0" w:before="0" w:line="264" w:lineRule="auto"/>
        <w:ind w:left="200" w:right="200"/>
        <w:jc w:val="left"/>
      </w:pPr>
      <w:r>
        <w:rPr>
          <w:rFonts w:ascii="Consolas" w:cs="Consolas" w:hAnsi="Consolas"/>
          <w:color w:val="24313F"/>
          <w:sz w:val="17"/>
          <w:szCs w:val="17"/>
        </w:rPr>
        <w:t xml:space="preserve">  END IF;</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IF p_from = p_to THEN</w:t>
      </w:r>
    </w:p>
    <w:p>
      <w:pPr>
        <w:keepLines/>
        <w:shd w:fill="F4F6F8" w:val="clear"/>
        <w:spacing w:after="0" w:before="0" w:line="264" w:lineRule="auto"/>
        <w:ind w:left="200" w:right="200"/>
        <w:jc w:val="left"/>
      </w:pPr>
      <w:r>
        <w:rPr>
          <w:rFonts w:ascii="Consolas" w:cs="Consolas" w:hAnsi="Consolas"/>
          <w:color w:val="24313F"/>
          <w:sz w:val="17"/>
          <w:szCs w:val="17"/>
        </w:rPr>
        <w:t xml:space="preserve">    v_credit := p_amount_minor;          ── فكة مباشرة بلا تحويل</w:t>
      </w:r>
    </w:p>
    <w:p>
      <w:pPr>
        <w:keepLines/>
        <w:shd w:fill="F4F6F8" w:val="clear"/>
        <w:spacing w:after="0" w:before="0" w:line="264" w:lineRule="auto"/>
        <w:ind w:left="200" w:right="200"/>
        <w:jc w:val="left"/>
      </w:pPr>
      <w:r>
        <w:rPr>
          <w:rFonts w:ascii="Consolas" w:cs="Consolas" w:hAnsi="Consolas"/>
          <w:color w:val="24313F"/>
          <w:sz w:val="17"/>
          <w:szCs w:val="17"/>
        </w:rPr>
        <w:t xml:space="preserve">  ELSE</w:t>
      </w:r>
    </w:p>
    <w:p>
      <w:pPr>
        <w:keepLines/>
        <w:shd w:fill="F4F6F8" w:val="clear"/>
        <w:spacing w:after="0" w:before="0" w:line="264" w:lineRule="auto"/>
        <w:ind w:left="200" w:right="200"/>
        <w:jc w:val="left"/>
      </w:pPr>
      <w:r>
        <w:rPr>
          <w:rFonts w:ascii="Consolas" w:cs="Consolas" w:hAnsi="Consolas"/>
          <w:color w:val="24313F"/>
          <w:sz w:val="17"/>
          <w:szCs w:val="17"/>
        </w:rPr>
        <w:t xml:space="preserve">    SELECT rate, rate_id INTO v_rate, v_rid</w:t>
      </w:r>
    </w:p>
    <w:p>
      <w:pPr>
        <w:keepLines/>
        <w:shd w:fill="F4F6F8" w:val="clear"/>
        <w:spacing w:after="0" w:before="0" w:line="264" w:lineRule="auto"/>
        <w:ind w:left="200" w:right="200"/>
        <w:jc w:val="left"/>
      </w:pPr>
      <w:r>
        <w:rPr>
          <w:rFonts w:ascii="Consolas" w:cs="Consolas" w:hAnsi="Consolas"/>
          <w:color w:val="24313F"/>
          <w:sz w:val="17"/>
          <w:szCs w:val="17"/>
        </w:rPr>
        <w:t xml:space="preserve">    FROM fn_fx_rate(p_from, p_to);</w:t>
      </w:r>
    </w:p>
    <w:p>
      <w:pPr>
        <w:keepLines/>
        <w:shd w:fill="F4F6F8" w:val="clear"/>
        <w:spacing w:after="0" w:before="0" w:line="264" w:lineRule="auto"/>
        <w:ind w:left="200" w:right="200"/>
        <w:jc w:val="left"/>
      </w:pPr>
      <w:r>
        <w:rPr>
          <w:rFonts w:ascii="Consolas" w:cs="Consolas" w:hAnsi="Consolas"/>
          <w:color w:val="24313F"/>
          <w:sz w:val="17"/>
          <w:szCs w:val="17"/>
        </w:rPr>
        <w:t xml:space="preserve">    v_credit := ROUND(</w:t>
      </w:r>
    </w:p>
    <w:p>
      <w:pPr>
        <w:keepLines/>
        <w:shd w:fill="F4F6F8" w:val="clear"/>
        <w:spacing w:after="0" w:before="0" w:line="264" w:lineRule="auto"/>
        <w:ind w:left="200" w:right="200"/>
        <w:jc w:val="left"/>
      </w:pPr>
      <w:r>
        <w:rPr>
          <w:rFonts w:ascii="Consolas" w:cs="Consolas" w:hAnsi="Consolas"/>
          <w:color w:val="24313F"/>
          <w:sz w:val="17"/>
          <w:szCs w:val="17"/>
        </w:rPr>
        <w:t xml:space="preserve">      (p_amount_minor::NUMERIC / fn_ccy_scale(p_from))</w:t>
      </w:r>
    </w:p>
    <w:p>
      <w:pPr>
        <w:keepLines/>
        <w:shd w:fill="F4F6F8" w:val="clear"/>
        <w:spacing w:after="0" w:before="0" w:line="264" w:lineRule="auto"/>
        <w:ind w:left="200" w:right="200"/>
        <w:jc w:val="left"/>
      </w:pPr>
      <w:r>
        <w:rPr>
          <w:rFonts w:ascii="Consolas" w:cs="Consolas" w:hAnsi="Consolas"/>
          <w:color w:val="24313F"/>
          <w:sz w:val="17"/>
          <w:szCs w:val="17"/>
        </w:rPr>
        <w:t xml:space="preserve">      * v_rate * fn_ccy_scale(p_to)</w:t>
      </w:r>
    </w:p>
    <w:p>
      <w:pPr>
        <w:keepLines/>
        <w:shd w:fill="F4F6F8" w:val="clear"/>
        <w:spacing w:after="0" w:before="0" w:line="264" w:lineRule="auto"/>
        <w:ind w:left="200" w:right="200"/>
        <w:jc w:val="left"/>
      </w:pPr>
      <w:r>
        <w:rPr>
          <w:rFonts w:ascii="Consolas" w:cs="Consolas" w:hAnsi="Consolas"/>
          <w:color w:val="24313F"/>
          <w:sz w:val="17"/>
          <w:szCs w:val="17"/>
        </w:rPr>
        <w:t xml:space="preserve">    )::BIGINT;</w:t>
      </w:r>
    </w:p>
    <w:p>
      <w:pPr>
        <w:keepLines/>
        <w:shd w:fill="F4F6F8" w:val="clear"/>
        <w:spacing w:after="0" w:before="0" w:line="264" w:lineRule="auto"/>
        <w:ind w:left="200" w:right="200"/>
        <w:jc w:val="left"/>
      </w:pPr>
      <w:r>
        <w:rPr>
          <w:rFonts w:ascii="Consolas" w:cs="Consolas" w:hAnsi="Consolas"/>
          <w:color w:val="24313F"/>
          <w:sz w:val="17"/>
          <w:szCs w:val="17"/>
        </w:rPr>
        <w:t xml:space="preserve">    IF v_credit &lt;= 0 THEN RAISE EXCEPTION 'ROUNDED_TO_ZERO'; END IF;</w:t>
      </w:r>
    </w:p>
    <w:p>
      <w:pPr>
        <w:keepLines/>
        <w:shd w:fill="F4F6F8" w:val="clear"/>
        <w:spacing w:after="0" w:before="0" w:line="264" w:lineRule="auto"/>
        <w:ind w:left="200" w:right="200"/>
        <w:jc w:val="left"/>
      </w:pPr>
      <w:r>
        <w:rPr>
          <w:rFonts w:ascii="Consolas" w:cs="Consolas" w:hAnsi="Consolas"/>
          <w:color w:val="24313F"/>
          <w:sz w:val="17"/>
          <w:szCs w:val="17"/>
        </w:rPr>
        <w:t xml:space="preserve">  END IF;</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UPDATE wallets SET balance_minor = balance_minor - p_amount_minor,</w:t>
      </w:r>
    </w:p>
    <w:p>
      <w:pPr>
        <w:keepLines/>
        <w:shd w:fill="F4F6F8" w:val="clear"/>
        <w:spacing w:after="0" w:before="0" w:line="264" w:lineRule="auto"/>
        <w:ind w:left="200" w:right="200"/>
        <w:jc w:val="left"/>
      </w:pPr>
      <w:r>
        <w:rPr>
          <w:rFonts w:ascii="Consolas" w:cs="Consolas" w:hAnsi="Consolas"/>
          <w:color w:val="24313F"/>
          <w:sz w:val="17"/>
          <w:szCs w:val="17"/>
        </w:rPr>
        <w:t xml:space="preserve">         version = version + 1, updated_at = now() WHERE id = v_ws.id;</w:t>
      </w:r>
    </w:p>
    <w:p>
      <w:pPr>
        <w:keepLines/>
        <w:shd w:fill="F4F6F8" w:val="clear"/>
        <w:spacing w:after="0" w:before="0" w:line="264" w:lineRule="auto"/>
        <w:ind w:left="200" w:right="200"/>
        <w:jc w:val="left"/>
      </w:pPr>
      <w:r>
        <w:rPr>
          <w:rFonts w:ascii="Consolas" w:cs="Consolas" w:hAnsi="Consolas"/>
          <w:color w:val="24313F"/>
          <w:sz w:val="17"/>
          <w:szCs w:val="17"/>
        </w:rPr>
        <w:t xml:space="preserve">  UPDATE wallets SET balance_minor = balance_minor + v_credit,</w:t>
      </w:r>
    </w:p>
    <w:p>
      <w:pPr>
        <w:keepLines/>
        <w:shd w:fill="F4F6F8" w:val="clear"/>
        <w:spacing w:after="0" w:before="0" w:line="264" w:lineRule="auto"/>
        <w:ind w:left="200" w:right="200"/>
        <w:jc w:val="left"/>
      </w:pPr>
      <w:r>
        <w:rPr>
          <w:rFonts w:ascii="Consolas" w:cs="Consolas" w:hAnsi="Consolas"/>
          <w:color w:val="24313F"/>
          <w:sz w:val="17"/>
          <w:szCs w:val="17"/>
        </w:rPr>
        <w:t xml:space="preserve">         version = version + 1, updated_at = now() WHERE id = v_wr.id;</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INSERT INTO audit_ledger</w:t>
      </w:r>
    </w:p>
    <w:p>
      <w:pPr>
        <w:keepLines/>
        <w:shd w:fill="F4F6F8" w:val="clear"/>
        <w:spacing w:after="0" w:before="0" w:line="264" w:lineRule="auto"/>
        <w:ind w:left="200" w:right="200"/>
        <w:jc w:val="left"/>
      </w:pPr>
      <w:r>
        <w:rPr>
          <w:rFonts w:ascii="Consolas" w:cs="Consolas" w:hAnsi="Consolas"/>
          <w:color w:val="24313F"/>
          <w:sz w:val="17"/>
          <w:szCs w:val="17"/>
        </w:rPr>
        <w:t xml:space="preserve">    (tx_uuid, wallet_id, direction, amount_minor, balance_before,</w:t>
      </w:r>
    </w:p>
    <w:p>
      <w:pPr>
        <w:keepLines/>
        <w:shd w:fill="F4F6F8" w:val="clear"/>
        <w:spacing w:after="0" w:before="0" w:line="264" w:lineRule="auto"/>
        <w:ind w:left="200" w:right="200"/>
        <w:jc w:val="left"/>
      </w:pPr>
      <w:r>
        <w:rPr>
          <w:rFonts w:ascii="Consolas" w:cs="Consolas" w:hAnsi="Consolas"/>
          <w:color w:val="24313F"/>
          <w:sz w:val="17"/>
          <w:szCs w:val="17"/>
        </w:rPr>
        <w:t xml:space="preserve">     balance_after, counterparty_user_id, rate_id, applied_rate, tx_type)</w:t>
      </w:r>
    </w:p>
    <w:p>
      <w:pPr>
        <w:keepLines/>
        <w:shd w:fill="F4F6F8" w:val="clear"/>
        <w:spacing w:after="0" w:before="0" w:line="264" w:lineRule="auto"/>
        <w:ind w:left="200" w:right="200"/>
        <w:jc w:val="left"/>
      </w:pPr>
      <w:r>
        <w:rPr>
          <w:rFonts w:ascii="Consolas" w:cs="Consolas" w:hAnsi="Consolas"/>
          <w:color w:val="24313F"/>
          <w:sz w:val="17"/>
          <w:szCs w:val="17"/>
        </w:rPr>
        <w:t xml:space="preserve">  VALUES</w:t>
      </w:r>
    </w:p>
    <w:p>
      <w:pPr>
        <w:keepLines/>
        <w:shd w:fill="F4F6F8" w:val="clear"/>
        <w:spacing w:after="0" w:before="0" w:line="264" w:lineRule="auto"/>
        <w:ind w:left="200" w:right="200"/>
        <w:jc w:val="left"/>
      </w:pPr>
      <w:r>
        <w:rPr>
          <w:rFonts w:ascii="Consolas" w:cs="Consolas" w:hAnsi="Consolas"/>
          <w:color w:val="24313F"/>
          <w:sz w:val="17"/>
          <w:szCs w:val="17"/>
        </w:rPr>
        <w:t xml:space="preserve">    (v_tx, v_ws.id, 'debit', p_amount_minor, v_ws.balance_minor,</w:t>
      </w:r>
    </w:p>
    <w:p>
      <w:pPr>
        <w:keepLines/>
        <w:shd w:fill="F4F6F8" w:val="clear"/>
        <w:spacing w:after="0" w:before="0" w:line="264" w:lineRule="auto"/>
        <w:ind w:left="200" w:right="200"/>
        <w:jc w:val="left"/>
      </w:pPr>
      <w:r>
        <w:rPr>
          <w:rFonts w:ascii="Consolas" w:cs="Consolas" w:hAnsi="Consolas"/>
          <w:color w:val="24313F"/>
          <w:sz w:val="17"/>
          <w:szCs w:val="17"/>
        </w:rPr>
        <w:t xml:space="preserve">     v_ws.balance_minor - p_amount_minor, p_recipient_user_id,</w:t>
      </w:r>
    </w:p>
    <w:p>
      <w:pPr>
        <w:keepLines/>
        <w:shd w:fill="F4F6F8" w:val="clear"/>
        <w:spacing w:after="0" w:before="0" w:line="264" w:lineRule="auto"/>
        <w:ind w:left="200" w:right="200"/>
        <w:jc w:val="left"/>
      </w:pPr>
      <w:r>
        <w:rPr>
          <w:rFonts w:ascii="Consolas" w:cs="Consolas" w:hAnsi="Consolas"/>
          <w:color w:val="24313F"/>
          <w:sz w:val="17"/>
          <w:szCs w:val="17"/>
        </w:rPr>
        <w:t xml:space="preserve">     v_rid, v_rate, 'fakka_deposit');</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INSERT INTO audit_ledger</w:t>
      </w:r>
    </w:p>
    <w:p>
      <w:pPr>
        <w:keepLines/>
        <w:shd w:fill="F4F6F8" w:val="clear"/>
        <w:spacing w:after="0" w:before="0" w:line="264" w:lineRule="auto"/>
        <w:ind w:left="200" w:right="200"/>
        <w:jc w:val="left"/>
      </w:pPr>
      <w:r>
        <w:rPr>
          <w:rFonts w:ascii="Consolas" w:cs="Consolas" w:hAnsi="Consolas"/>
          <w:color w:val="24313F"/>
          <w:sz w:val="17"/>
          <w:szCs w:val="17"/>
        </w:rPr>
        <w:t xml:space="preserve">    (tx_uuid, wallet_id, direction, amount_minor, balance_before,</w:t>
      </w:r>
    </w:p>
    <w:p>
      <w:pPr>
        <w:keepLines/>
        <w:shd w:fill="F4F6F8" w:val="clear"/>
        <w:spacing w:after="0" w:before="0" w:line="264" w:lineRule="auto"/>
        <w:ind w:left="200" w:right="200"/>
        <w:jc w:val="left"/>
      </w:pPr>
      <w:r>
        <w:rPr>
          <w:rFonts w:ascii="Consolas" w:cs="Consolas" w:hAnsi="Consolas"/>
          <w:color w:val="24313F"/>
          <w:sz w:val="17"/>
          <w:szCs w:val="17"/>
        </w:rPr>
        <w:t xml:space="preserve">     balance_after, counterparty_user_id, rate_id, applied_rate, tx_type)</w:t>
      </w:r>
    </w:p>
    <w:p>
      <w:pPr>
        <w:keepLines/>
        <w:shd w:fill="F4F6F8" w:val="clear"/>
        <w:spacing w:after="0" w:before="0" w:line="264" w:lineRule="auto"/>
        <w:ind w:left="200" w:right="200"/>
        <w:jc w:val="left"/>
      </w:pPr>
      <w:r>
        <w:rPr>
          <w:rFonts w:ascii="Consolas" w:cs="Consolas" w:hAnsi="Consolas"/>
          <w:color w:val="24313F"/>
          <w:sz w:val="17"/>
          <w:szCs w:val="17"/>
        </w:rPr>
        <w:t xml:space="preserve">  VALUES</w:t>
      </w:r>
    </w:p>
    <w:p>
      <w:pPr>
        <w:keepLines/>
        <w:shd w:fill="F4F6F8" w:val="clear"/>
        <w:spacing w:after="0" w:before="0" w:line="264" w:lineRule="auto"/>
        <w:ind w:left="200" w:right="200"/>
        <w:jc w:val="left"/>
      </w:pPr>
      <w:r>
        <w:rPr>
          <w:rFonts w:ascii="Consolas" w:cs="Consolas" w:hAnsi="Consolas"/>
          <w:color w:val="24313F"/>
          <w:sz w:val="17"/>
          <w:szCs w:val="17"/>
        </w:rPr>
        <w:t xml:space="preserve">    (v_tx, v_wr.id, 'credit', v_credit, v_wr.balance_minor,</w:t>
      </w:r>
    </w:p>
    <w:p>
      <w:pPr>
        <w:keepLines/>
        <w:shd w:fill="F4F6F8" w:val="clear"/>
        <w:spacing w:after="0" w:before="0" w:line="264" w:lineRule="auto"/>
        <w:ind w:left="200" w:right="200"/>
        <w:jc w:val="left"/>
      </w:pPr>
      <w:r>
        <w:rPr>
          <w:rFonts w:ascii="Consolas" w:cs="Consolas" w:hAnsi="Consolas"/>
          <w:color w:val="24313F"/>
          <w:sz w:val="17"/>
          <w:szCs w:val="17"/>
        </w:rPr>
        <w:t xml:space="preserve">     v_wr.balance_minor + v_credit, p_sender_user_id,</w:t>
      </w:r>
    </w:p>
    <w:p>
      <w:pPr>
        <w:keepLines/>
        <w:shd w:fill="F4F6F8" w:val="clear"/>
        <w:spacing w:after="0" w:before="0" w:line="264" w:lineRule="auto"/>
        <w:ind w:left="200" w:right="200"/>
        <w:jc w:val="left"/>
      </w:pPr>
      <w:r>
        <w:rPr>
          <w:rFonts w:ascii="Consolas" w:cs="Consolas" w:hAnsi="Consolas"/>
          <w:color w:val="24313F"/>
          <w:sz w:val="17"/>
          <w:szCs w:val="17"/>
        </w:rPr>
        <w:t xml:space="preserve">     v_rid, v_rate, 'fakka_deposit');</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RETURN QUERY SELECT v_tx,</w:t>
      </w:r>
    </w:p>
    <w:p>
      <w:pPr>
        <w:keepLines/>
        <w:shd w:fill="F4F6F8" w:val="clear"/>
        <w:spacing w:after="0" w:before="0" w:line="264" w:lineRule="auto"/>
        <w:ind w:left="200" w:right="200"/>
        <w:jc w:val="left"/>
      </w:pPr>
      <w:r>
        <w:rPr>
          <w:rFonts w:ascii="Consolas" w:cs="Consolas" w:hAnsi="Consolas"/>
          <w:color w:val="24313F"/>
          <w:sz w:val="17"/>
          <w:szCs w:val="17"/>
        </w:rPr>
        <w:t xml:space="preserve">    v_ws.balance_minor - p_amount_minor,</w:t>
      </w:r>
    </w:p>
    <w:p>
      <w:pPr>
        <w:keepLines/>
        <w:shd w:fill="F4F6F8" w:val="clear"/>
        <w:spacing w:after="0" w:before="0" w:line="264" w:lineRule="auto"/>
        <w:ind w:left="200" w:right="200"/>
        <w:jc w:val="left"/>
      </w:pPr>
      <w:r>
        <w:rPr>
          <w:rFonts w:ascii="Consolas" w:cs="Consolas" w:hAnsi="Consolas"/>
          <w:color w:val="24313F"/>
          <w:sz w:val="17"/>
          <w:szCs w:val="17"/>
        </w:rPr>
        <w:t xml:space="preserve">    v_wr.balance_minor + v_credit,</w:t>
      </w:r>
    </w:p>
    <w:p>
      <w:pPr>
        <w:keepLines/>
        <w:shd w:fill="F4F6F8" w:val="clear"/>
        <w:spacing w:after="0" w:before="0" w:line="264" w:lineRule="auto"/>
        <w:ind w:left="200" w:right="200"/>
        <w:jc w:val="left"/>
      </w:pPr>
      <w:r>
        <w:rPr>
          <w:rFonts w:ascii="Consolas" w:cs="Consolas" w:hAnsi="Consolas"/>
          <w:color w:val="24313F"/>
          <w:sz w:val="17"/>
          <w:szCs w:val="17"/>
        </w:rPr>
        <w:t xml:space="preserve">    v_credit, v_rate;</w:t>
      </w:r>
    </w:p>
    <w:p>
      <w:pPr>
        <w:keepLines/>
        <w:shd w:fill="F4F6F8" w:val="clear"/>
        <w:spacing w:after="160" w:before="0" w:line="264" w:lineRule="auto"/>
        <w:ind w:left="200" w:right="200"/>
        <w:jc w:val="left"/>
      </w:pPr>
      <w:r>
        <w:rPr>
          <w:rFonts w:ascii="Consolas" w:cs="Consolas" w:hAnsi="Consolas"/>
          <w:color w:val="24313F"/>
          <w:sz w:val="17"/>
          <w:szCs w:val="17"/>
        </w:rPr>
        <w:t xml:space="preserve">END $$;</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يبقى مسار التحويل بين مستخدمَين بعملة واحدة (P2P العادي) حالة خاصة مبسطة من الدالة نفسها بعد توحيد نوع الحركة كـ p2p_transfer؛ وقد ضُمّن ضمن التنفيذ المرجعي بنفس جسد الدالة مع اختلاف وسم النوع فقط، حفاظاً على قاعدة واحدة ذهبية: كل مسار مالي يمرّ حتماً عبر دالة ذرية بقفل مرتب ودفتر مزدوج.</w:t>
      </w:r>
    </w:p>
    <w:p>
      <w:pPr>
        <w:pStyle w:val="Heading2"/>
        <w:bidi/>
        <w:spacing w:after="140" w:before="280" w:line="312"/>
      </w:pPr>
      <w:bookmarkStart w:id="100019" w:name="_Toc100019"/>
      <w:r>
        <w:rPr>
          <w:rFonts w:ascii="Arial" w:cs="Arial" w:eastAsia="Arial" w:hAnsi="Arial"/>
          <w:b/>
          <w:bCs/>
          <w:i w:val="false"/>
          <w:iCs w:val="false"/>
          <w:color w:val="1A1A1A"/>
          <w:sz w:val="27"/>
          <w:szCs w:val="27"/>
          <w:rtl/>
        </w:rPr>
        <w:t xml:space="preserve">4.5 القفل التفاؤلي/التحفظي تحت التزامن العالي</w:t>
      </w:r>
      <w:bookmarkEnd w:id="100019"/>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يتعامل النظام مع آلاف الطلبات المتزامنة على هذا النحو: طبقة الـ API تتحقق من التوقيع والصلاحيات خارج قاعدة البيانات (عمليات رخيصة قابلة للتوسع الأفقي)، ثم تستدعي دالة التسوية فيرصف PostgreSQL الطلبات المتصادمة على الصف نفسه في طابور انتظار قصير؛ فالمعاملة الأولى تقفل وتنفّذ وتُحرر خلال أجزاء من الميلي ثانية، فتلتقط الثانية القفل وتجد الرصيد محدّثاً والكود مستهلكاً. هذا التصميم يحوّل السباق (Race Condition) إلى تسلسل (Serialization) موضعي محدود النطاق، وهو بذلك يحقق الشرطين المطلوبين معاً: صحة مطلقة للرصيد بلا أي نافذة سباق، وأداء عالٍ لأن النطاق المقفول صف واحد لا جدول ولا قاعدة بأكملها.</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وتجدر الإشارة إلى أن معاملات PostgreSQL تعمل بمستوى العزل Read Committed الافتراضي، وهو كافٍ تماماً مع نمط القفل الصفّي المرتب هذا؛ فلا حاجة إلى Serializable وأثقالها من إعادة المحاولات، لأن نقطة التعارض الوحيدة (رصيد المحفظة) محمية بقفل صريح. أما مؤشرات الأداء المستهدفة: زمن تنفيذ الدالة الكامل عند التحميل العادي أقل من 5 ميلي ثانية، والقدرة الاستيعابية على خادم VPS متوسط تتجاوز 500 معاملة QR مكتملة في الثانية (قياس 2 vCPU)، وهو أضعاف حاجة سوق إقليمي في سنواته الأولى، والتوسع اللاحق يكون بترقية عمودية بسيطة أو بفصل القراءات عن الكتابة.</w:t>
      </w:r>
    </w:p>
    <w:p>
      <w:pPr>
        <w:pStyle w:val="Heading2"/>
        <w:bidi/>
        <w:spacing w:after="140" w:before="280" w:line="312"/>
      </w:pPr>
      <w:bookmarkStart w:id="100020" w:name="_Toc100020"/>
      <w:r>
        <w:rPr>
          <w:rFonts w:ascii="Arial" w:cs="Arial" w:eastAsia="Arial" w:hAnsi="Arial"/>
          <w:b/>
          <w:bCs/>
          <w:i w:val="false"/>
          <w:iCs w:val="false"/>
          <w:color w:val="1A1A1A"/>
          <w:sz w:val="27"/>
          <w:szCs w:val="27"/>
          <w:rtl/>
        </w:rPr>
        <w:t xml:space="preserve">4.6 سيناريوهات الحالات الحدية وقراراتها</w:t>
      </w:r>
      <w:bookmarkEnd w:id="100020"/>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اختُبرت الدوال منطقياً على الحالات الحدية التي تظهر عادة في أنظمة الدفع، ويوثّق الجدول التالي كل حالة وقرارها النهائي في التنفيذ. هذه الحالات هي نفسها التي ستتحول إلى اختبارات تكامل آلية في مسار CI لضمان عدم الانتكاس.</w:t>
      </w:r>
    </w:p>
    <w:p>
      <w:pPr>
        <w:keepNext/>
        <w:bidi/>
        <w:spacing w:after="80" w:before="200"/>
        <w:jc w:val="center"/>
      </w:pPr>
      <w:r>
        <w:rPr>
          <w:rFonts w:ascii="Arial" w:cs="Arial" w:eastAsia="Arial" w:hAnsi="Arial"/>
          <w:b/>
          <w:bCs/>
          <w:i w:val="false"/>
          <w:iCs w:val="false"/>
          <w:color w:val="5B6B7D"/>
          <w:sz w:val="21"/>
          <w:szCs w:val="21"/>
          <w:rtl/>
        </w:rPr>
        <w:t xml:space="preserve">الجدول 4: مصفوفة الحالات الحدية وقرارات المعالجة</w:t>
      </w:r>
    </w:p>
    <w:tbl>
      <w:tblPr>
        <w:bidiVisual/>
        <w:tblW w:type="pct" w:w="100%"/>
        <w:tblBorders>
          <w:top w:val="single" w:color="C9A84C" w:sz="6"/>
          <w:left w:val="none" w:color="FFFFFF" w:sz="0"/>
          <w:bottom w:val="single" w:color="C9A84C" w:sz="6"/>
          <w:right w:val="none" w:color="FFFFFF" w:sz="0"/>
          <w:insideH w:val="single" w:color="DDD5C0" w:sz="2"/>
          <w:insideV w:val="single" w:color="DDD5C0" w:sz="2"/>
        </w:tblBorders>
        <w:tblLayout w:type="fixed"/>
      </w:tblPr>
      <w:tblGrid>
        <w:gridCol w:w="100"/>
        <w:gridCol w:w="100"/>
        <w:gridCol w:w="100"/>
      </w:tblGrid>
      <w:tr>
        <w:trPr>
          <w:cantSplit/>
          <w:tblHeader/>
        </w:trPr>
        <w:tc>
          <w:tcPr>
            <w:tcW w:type="pct" w:w="30%"/>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الحالة الحدية</w:t>
            </w:r>
          </w:p>
        </w:tc>
        <w:tc>
          <w:tcPr>
            <w:tcW w:type="pct" w:w="36%"/>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السلوك المعتمد</w:t>
            </w:r>
          </w:p>
        </w:tc>
        <w:tc>
          <w:tcPr>
            <w:tcW w:type="pct" w:w="34%"/>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الاستثناء/القرار</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مسح الكود مرتين بسرعة</w:t>
            </w:r>
          </w:p>
        </w:tc>
        <w:tc>
          <w:tcPr>
            <w:tcW w:type="pct" w:w="3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الأولى تُنفَّذ وتستهلك Nonce</w:t>
            </w:r>
          </w:p>
        </w:tc>
        <w:tc>
          <w:tcPr>
            <w:tcW w:type="pct" w:w="34%"/>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الثانية تُرفض بـ QR_ALREADY_USED</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انتهاء صلاحية الكود أثناء الطابور</w:t>
            </w:r>
          </w:p>
        </w:tc>
        <w:tc>
          <w:tcPr>
            <w:tcW w:type="pct" w:w="3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فحص داخل المعاملة المقفولة</w:t>
            </w:r>
          </w:p>
        </w:tc>
        <w:tc>
          <w:tcPr>
            <w:tcW w:type="pct" w:w="34%"/>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QR_EXPIRED قبل أي خصم</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رصيد غير كافٍ لحظة التنفيذ</w:t>
            </w:r>
          </w:p>
        </w:tc>
        <w:tc>
          <w:tcPr>
            <w:tcW w:type="pct" w:w="3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فحص بعد القفل لا قبله</w:t>
            </w:r>
          </w:p>
        </w:tc>
        <w:tc>
          <w:tcPr>
            <w:tcW w:type="pct" w:w="34%"/>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INSUFFICIENT_FUNDS بلا أثر جزئي</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طرف غير موثق KYC</w:t>
            </w:r>
          </w:p>
        </w:tc>
        <w:tc>
          <w:tcPr>
            <w:tcW w:type="pct" w:w="3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تحقق مزدوج للطرفين داخل الدالة</w:t>
            </w:r>
          </w:p>
        </w:tc>
        <w:tc>
          <w:tcPr>
            <w:tcW w:type="pct" w:w="34%"/>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PARTY/PAYEE_NOT_VERIFIED</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التحويل لمبلغ يُقرَّب إلى صفر</w:t>
            </w:r>
          </w:p>
        </w:tc>
        <w:tc>
          <w:tcPr>
            <w:tcW w:type="pct" w:w="3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رفض صريح</w:t>
            </w:r>
          </w:p>
        </w:tc>
        <w:tc>
          <w:tcPr>
            <w:tcW w:type="pct" w:w="34%"/>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ROUNDED_TO_ZERO لحماية المال</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دفع للمحفظة ذاتها</w:t>
            </w:r>
          </w:p>
        </w:tc>
        <w:tc>
          <w:tcPr>
            <w:tcW w:type="pct" w:w="3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رفض مسبق</w:t>
            </w:r>
          </w:p>
        </w:tc>
        <w:tc>
          <w:tcPr>
            <w:tcW w:type="pct" w:w="34%"/>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SELF_PAYMENT_FORBIDDEN</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سعر صرف غير متوفر لحظة التحويل</w:t>
            </w:r>
          </w:p>
        </w:tc>
        <w:tc>
          <w:tcPr>
            <w:tcW w:type="pct" w:w="3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رفض ولا يُخمَّن سعر</w:t>
            </w:r>
          </w:p>
        </w:tc>
        <w:tc>
          <w:tcPr>
            <w:tcW w:type="pct" w:w="34%"/>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NO_ACTIVE_RATE</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انقطاع الاتصال بعد الخصم قبل الرد</w:t>
            </w:r>
          </w:p>
        </w:tc>
        <w:tc>
          <w:tcPr>
            <w:tcW w:type="pct" w:w="3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الالتزام كل شيء أو لا شيء</w:t>
            </w:r>
          </w:p>
        </w:tc>
        <w:tc>
          <w:tcPr>
            <w:tcW w:type="pct" w:w="34%"/>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ROLLBACK تلقائي — لا خصم بلا مقابل</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جمود محتمل بين معاملتين متقاطعتين</w:t>
            </w:r>
          </w:p>
        </w:tc>
        <w:tc>
          <w:tcPr>
            <w:tcW w:type="pct" w:w="3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ترتيب قفل تصاعدي ثابت</w:t>
            </w:r>
          </w:p>
        </w:tc>
        <w:tc>
          <w:tcPr>
            <w:tcW w:type="pct" w:w="34%"/>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تسلسل بلا دورة قفل</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محاولة تعديل سجل الدفتر</w:t>
            </w:r>
          </w:p>
        </w:tc>
        <w:tc>
          <w:tcPr>
            <w:tcW w:type="pct" w:w="3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REVOKE + مُشغّل رافض</w:t>
            </w:r>
          </w:p>
        </w:tc>
        <w:tc>
          <w:tcPr>
            <w:tcW w:type="pct" w:w="34%"/>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استثناء غير قابل للتجاوز</w:t>
            </w:r>
          </w:p>
        </w:tc>
      </w:tr>
    </w:tbl>
    <w:p>
      <w:pPr>
        <w:pStyle w:val="Heading1"/>
        <w:bidi/>
        <w:spacing w:after="200" w:before="400" w:line="340"/>
      </w:pPr>
      <w:bookmarkStart w:id="100021" w:name="_Toc100021"/>
      <w:r>
        <w:rPr>
          <w:rFonts w:ascii="Arial" w:cs="Arial" w:eastAsia="Arial" w:hAnsi="Arial"/>
          <w:b/>
          <w:bCs/>
          <w:i w:val="false"/>
          <w:iCs w:val="false"/>
          <w:color w:val="1A1A1A"/>
          <w:sz w:val="32"/>
          <w:szCs w:val="32"/>
          <w:rtl/>
        </w:rPr>
        <w:t xml:space="preserve">5. المعمارية العامة وتدفقات FCM وPDF</w:t>
      </w:r>
      <w:bookmarkEnd w:id="100021"/>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تُبنى الخدمة الخلفية كبنية Modular Monolith منضبطة الحدود: خمس وحدات أعمال (المصادقة والتوثيق، المحافظ والتسوية، الصرف، الدفتر والكشوفات، الإشعارات) تتصل جميعها بمصدر حقيقة واحد هو PostgreSQL، بينما تُفصل كل المهام التي لا يحتاجها مُقدِّم الرد في لحظته عن مسار الطلب عبر طابور Redis/BullMQ. هذا الفصل هو الجواب الهندسي على المطلب المزدوج: معاملات QR تُنجز في أقل من ثانية على المسار الحرج، بينما توليد كشوفات PDF وإرسال الإشعارات الجماعي يعملان في الخلفية دون أن يزاحما المعاملات المالية إطلاقاً.</w:t>
      </w:r>
    </w:p>
    <w:p>
      <w:pPr>
        <w:pStyle w:val="Heading2"/>
        <w:bidi/>
        <w:spacing w:after="140" w:before="280" w:line="312"/>
      </w:pPr>
      <w:bookmarkStart w:id="100022" w:name="_Toc100022"/>
      <w:r>
        <w:rPr>
          <w:rFonts w:ascii="Arial" w:cs="Arial" w:eastAsia="Arial" w:hAnsi="Arial"/>
          <w:b/>
          <w:bCs/>
          <w:i w:val="false"/>
          <w:iCs w:val="false"/>
          <w:color w:val="1A1A1A"/>
          <w:sz w:val="27"/>
          <w:szCs w:val="27"/>
          <w:rtl/>
        </w:rPr>
        <w:t xml:space="preserve">5.1 المخطط المعماري العام</w:t>
      </w:r>
      <w:bookmarkEnd w:id="100022"/>
    </w:p>
    <w:p>
      <w:pPr>
        <w:keepNext/>
        <w:spacing w:after="60" w:before="160"/>
        <w:jc w:val="center"/>
      </w:pPr>
      <w:r>
        <w:drawing>
          <wp:inline distT="0" distB="0" distL="0" distR="0">
            <wp:extent cx="4762500" cy="753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7534275"/>
                    </a:xfrm>
                    <a:prstGeom prst="rect">
                      <a:avLst/>
                    </a:prstGeom>
                  </pic:spPr>
                </pic:pic>
              </a:graphicData>
            </a:graphic>
          </wp:inline>
        </w:drawing>
      </w:r>
    </w:p>
    <w:p>
      <w:pPr>
        <w:bidi/>
        <w:spacing w:after="200"/>
        <w:jc w:val="center"/>
      </w:pPr>
      <w:r>
        <w:rPr>
          <w:rFonts w:ascii="Arial" w:cs="Arial" w:eastAsia="Arial" w:hAnsi="Arial"/>
          <w:b/>
          <w:bCs/>
          <w:i w:val="false"/>
          <w:iCs w:val="false"/>
          <w:color w:val="5B6B7D"/>
          <w:sz w:val="21"/>
          <w:szCs w:val="21"/>
          <w:rtl/>
        </w:rPr>
        <w:t xml:space="preserve">الشكل 2: المعمارية العامة للنظام بطبقاتها الخمس وقناة الدفع اللحظي العكسية</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تُقرأ المعمارية من الأعلى إلى الأسفل: طبقة العملاء (تطبيق أندرويد Native بمحرك QR وأمان بيومتري) تتصل عبر HTTPS/TLS 1.3 بمنفذ Nginx الذي يُنهي التشفير ويحدّد معدل الطلبات ويوازن الحمل، ثم إلى بوابة Express/TypeScript التي تتحقق من رموز JWT وصحة المدخلات قبل تمرير الطلب إلى وحدة الأعمال المختصة. تحت وحدات الأعمال تعمل الطبقة غير المتزامنة (Redis + BullMQ + عمال الخلفية) ثم طبقة البيانات والخدمات الخارجية (PostgreSQL، Redis، FCM، مزوّد الأسعار). القناة العكسية المرسومة أسفل المخطط تشرح عودة الأحداث للعميل: إشعار FCM + رسالة WebSocket بدل الاستعلام الدوري.</w:t>
      </w:r>
    </w:p>
    <w:p>
      <w:pPr>
        <w:pStyle w:val="Heading2"/>
        <w:bidi/>
        <w:spacing w:after="140" w:before="280" w:line="312"/>
      </w:pPr>
      <w:bookmarkStart w:id="100023" w:name="_Toc100023"/>
      <w:r>
        <w:rPr>
          <w:rFonts w:ascii="Arial" w:cs="Arial" w:eastAsia="Arial" w:hAnsi="Arial"/>
          <w:b/>
          <w:bCs/>
          <w:i w:val="false"/>
          <w:iCs w:val="false"/>
          <w:color w:val="1A1A1A"/>
          <w:sz w:val="27"/>
          <w:szCs w:val="27"/>
          <w:rtl/>
        </w:rPr>
        <w:t xml:space="preserve">5.2 معالجة طلبات QR المتزامنة</w:t>
      </w:r>
      <w:bookmarkEnd w:id="100023"/>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عند ذروة التحميل (مثلاً مهرجان أو سوق الجمعة)، تتدفق مئات عمليات المسح في اللحظة نفسها. المسار الحرج لكل طلب يتكون من ثلاث محطات فقط: تحقق التوقيع HMAC (عملية حسابية ذاكرة-محلية لا تلمس قاعدة البيانات)، ثم استدعاء دالة التسوية الذرية (رحلة واحدة لقاعدة البيانات كما فصّلنا في الفصل الرابع)، ثم إعادة الرد للعميل. لا جلسات خادم، ولا أقفال على مستوى التطبيق، ولا أي حالة مشتركة خارج قاعدة البيانات — ولهذا يمكن توسيع نسخ الـ API أفقياً خلف Nginx بلا أي تعديل في المنطق، لأن كل التعارضات تُحسم داخل PostgreSQL في نقطة واحدة محمية.</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وتحمي البوابة نفسها من طوفان الطلبات العشوائية بتحديد المعدل لكل رقم جوال ولكل عنوان IP (حدّ مزدوج)، مع طابور انتظار صريح يُرجِع خطأ 429 مهذفاً يحمل توقيت إعادة المحاولة بدل إسقاط الطلب بصمت. أما طلبات إنشاء الأكواد فأرخص بكثير من طلبات التنفيذ (لا قفل محافظ فيها) ويكفيها حدّ أعلى منفصل.</w:t>
      </w:r>
    </w:p>
    <w:p>
      <w:pPr>
        <w:pStyle w:val="Heading2"/>
        <w:bidi/>
        <w:spacing w:after="140" w:before="280" w:line="312"/>
      </w:pPr>
      <w:bookmarkStart w:id="100024" w:name="_Toc100024"/>
      <w:r>
        <w:rPr>
          <w:rFonts w:ascii="Arial" w:cs="Arial" w:eastAsia="Arial" w:hAnsi="Arial"/>
          <w:b/>
          <w:bCs/>
          <w:i w:val="false"/>
          <w:iCs w:val="false"/>
          <w:color w:val="1A1A1A"/>
          <w:sz w:val="27"/>
          <w:szCs w:val="27"/>
          <w:rtl/>
        </w:rPr>
        <w:t xml:space="preserve">5.3 دورة معاملة QR الذرية</w:t>
      </w:r>
      <w:bookmarkEnd w:id="100024"/>
    </w:p>
    <w:p>
      <w:pPr>
        <w:keepNext/>
        <w:spacing w:after="60" w:before="160"/>
        <w:jc w:val="center"/>
      </w:pPr>
      <w:r>
        <w:drawing>
          <wp:inline distT="0" distB="0" distL="0" distR="0">
            <wp:extent cx="4572000" cy="746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7467600"/>
                    </a:xfrm>
                    <a:prstGeom prst="rect">
                      <a:avLst/>
                    </a:prstGeom>
                  </pic:spPr>
                </pic:pic>
              </a:graphicData>
            </a:graphic>
          </wp:inline>
        </w:drawing>
      </w:r>
    </w:p>
    <w:p>
      <w:pPr>
        <w:bidi/>
        <w:spacing w:after="200"/>
        <w:jc w:val="center"/>
      </w:pPr>
      <w:r>
        <w:rPr>
          <w:rFonts w:ascii="Arial" w:cs="Arial" w:eastAsia="Arial" w:hAnsi="Arial"/>
          <w:b/>
          <w:bCs/>
          <w:i w:val="false"/>
          <w:iCs w:val="false"/>
          <w:color w:val="5B6B7D"/>
          <w:sz w:val="21"/>
          <w:szCs w:val="21"/>
          <w:rtl/>
        </w:rPr>
        <w:t xml:space="preserve">الشكل 3: دورة حياة معاملة QR الذرية بمراحلها الأربع وضمانات الحماية</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يلخص المخطط أعلاه ما بُني تفصيلاً في الفصلين السابقين في مسار واحد قابل للتتبع بصرياً: التوليد الموقّع بمدة صلاحية قصيرة، ثم المسح والتحقق الأولي، ثم التسوية الذرية ذات القفل المرتب والدفتر المزدوج (المرحلة المظللة بالذهبي — مركز النظام)، ثم طبقة ما بعد التنفيذ: الرد اللحظي للدافع، والإشعارات المتزامنة للطرفين، والسجل الدائم. الضمانات الأربع الحاكمة (التوقيع، الصلاحية، أحادية الاستخدام، القفل المرتب) مرسومة أسفل المخطط لتذكير الفريق بأن كل واحدة منها تحرس ثغرة هجوم مختلفة.</w:t>
      </w:r>
    </w:p>
    <w:p>
      <w:pPr>
        <w:pStyle w:val="Heading2"/>
        <w:bidi/>
        <w:spacing w:after="140" w:before="280" w:line="312"/>
      </w:pPr>
      <w:bookmarkStart w:id="100025" w:name="_Toc100025"/>
      <w:r>
        <w:rPr>
          <w:rFonts w:ascii="Arial" w:cs="Arial" w:eastAsia="Arial" w:hAnsi="Arial"/>
          <w:b/>
          <w:bCs/>
          <w:i w:val="false"/>
          <w:iCs w:val="false"/>
          <w:color w:val="1A1A1A"/>
          <w:sz w:val="27"/>
          <w:szCs w:val="27"/>
          <w:rtl/>
        </w:rPr>
        <w:t xml:space="preserve">5.4 سير عمل الإشعارات اللحظية عبر FCM</w:t>
      </w:r>
      <w:bookmarkEnd w:id="100025"/>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فور نجاح التسوية — ومن داخل معاملة الرد ذاتها لا بعدها — يدفع الخادم «حدث تسوية» إلى طابور notifications في BullMQ ويستمر فوراً في خدمة الطلب التالي. يلتقط عامل الإشعارات الحدث خلال أجزاء من الثانية، يجلب من جدول fcm_tokens كل رموز الأجهزة النشطة للطرفين، ويبني لكل طرف رسالة FCM من نوع data payload (وليس notification فقط) تتضمن: نوع الحدث، المبلغ، العملة، اسم الطرف الآخر، الرقم المرجعي، والرصيد الجديد — فيتلقى التطبيق الحدث حتى لو كان في الخلفية، ويستخدمه لتحديث الرصيد المعروض فور فتحه دون انتظار مزامنة كاملة.</w:t>
      </w:r>
    </w:p>
    <w:p>
      <w:pPr>
        <w:keepLines/>
        <w:shd w:fill="F4F6F8" w:val="clear"/>
        <w:spacing w:after="0" w:before="140" w:line="264" w:lineRule="auto"/>
        <w:ind w:left="200" w:right="200"/>
        <w:jc w:val="left"/>
      </w:pPr>
      <w:r>
        <w:rPr>
          <w:rFonts w:ascii="Consolas" w:cs="Consolas" w:hAnsi="Consolas"/>
          <w:color w:val="24313F"/>
          <w:sz w:val="17"/>
          <w:szCs w:val="17"/>
        </w:rPr>
        <w:t xml:space="preserve">// services/notifications/fcm.dispatcher.ts — نمط الإرسال بعد التسوية</w:t>
      </w:r>
    </w:p>
    <w:p>
      <w:pPr>
        <w:keepLines/>
        <w:shd w:fill="F4F6F8" w:val="clear"/>
        <w:spacing w:after="0" w:before="0" w:line="264" w:lineRule="auto"/>
        <w:ind w:left="200" w:right="200"/>
        <w:jc w:val="left"/>
      </w:pPr>
      <w:r>
        <w:rPr>
          <w:rFonts w:ascii="Consolas" w:cs="Consolas" w:hAnsi="Consolas"/>
          <w:color w:val="24313F"/>
          <w:sz w:val="17"/>
          <w:szCs w:val="17"/>
        </w:rPr>
        <w:t xml:space="preserve">await ledgerQueue.add('settlement-completed', {</w:t>
      </w:r>
    </w:p>
    <w:p>
      <w:pPr>
        <w:keepLines/>
        <w:shd w:fill="F4F6F8" w:val="clear"/>
        <w:spacing w:after="0" w:before="0" w:line="264" w:lineRule="auto"/>
        <w:ind w:left="200" w:right="200"/>
        <w:jc w:val="left"/>
      </w:pPr>
      <w:r>
        <w:rPr>
          <w:rFonts w:ascii="Consolas" w:cs="Consolas" w:hAnsi="Consolas"/>
          <w:color w:val="24313F"/>
          <w:sz w:val="17"/>
          <w:szCs w:val="17"/>
        </w:rPr>
        <w:t xml:space="preserve">  txUuid,</w:t>
      </w:r>
    </w:p>
    <w:p>
      <w:pPr>
        <w:keepLines/>
        <w:shd w:fill="F4F6F8" w:val="clear"/>
        <w:spacing w:after="0" w:before="0" w:line="264" w:lineRule="auto"/>
        <w:ind w:left="200" w:right="200"/>
        <w:jc w:val="left"/>
      </w:pPr>
      <w:r>
        <w:rPr>
          <w:rFonts w:ascii="Consolas" w:cs="Consolas" w:hAnsi="Consolas"/>
          <w:color w:val="24313F"/>
          <w:sz w:val="17"/>
          <w:szCs w:val="17"/>
        </w:rPr>
        <w:t xml:space="preserve">  payer: { userId, balanceMinor, ccy },</w:t>
      </w:r>
    </w:p>
    <w:p>
      <w:pPr>
        <w:keepLines/>
        <w:shd w:fill="F4F6F8" w:val="clear"/>
        <w:spacing w:after="0" w:before="0" w:line="264" w:lineRule="auto"/>
        <w:ind w:left="200" w:right="200"/>
        <w:jc w:val="left"/>
      </w:pPr>
      <w:r>
        <w:rPr>
          <w:rFonts w:ascii="Consolas" w:cs="Consolas" w:hAnsi="Consolas"/>
          <w:color w:val="24313F"/>
          <w:sz w:val="17"/>
          <w:szCs w:val="17"/>
        </w:rPr>
        <w:t xml:space="preserve">  payee: { userId, balanceMinor, ccy, name },</w:t>
      </w:r>
    </w:p>
    <w:p>
      <w:pPr>
        <w:keepLines/>
        <w:shd w:fill="F4F6F8" w:val="clear"/>
        <w:spacing w:after="0" w:before="0" w:line="264" w:lineRule="auto"/>
        <w:ind w:left="200" w:right="200"/>
        <w:jc w:val="left"/>
      </w:pPr>
      <w:r>
        <w:rPr>
          <w:rFonts w:ascii="Consolas" w:cs="Consolas" w:hAnsi="Consolas"/>
          <w:color w:val="24313F"/>
          <w:sz w:val="17"/>
          <w:szCs w:val="17"/>
        </w:rPr>
        <w:t xml:space="preserve">  amountMinor, currency, occurredAt,</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attempts: 5,</w:t>
      </w:r>
    </w:p>
    <w:p>
      <w:pPr>
        <w:keepLines/>
        <w:shd w:fill="F4F6F8" w:val="clear"/>
        <w:spacing w:after="0" w:before="0" w:line="264" w:lineRule="auto"/>
        <w:ind w:left="200" w:right="200"/>
        <w:jc w:val="left"/>
      </w:pPr>
      <w:r>
        <w:rPr>
          <w:rFonts w:ascii="Consolas" w:cs="Consolas" w:hAnsi="Consolas"/>
          <w:color w:val="24313F"/>
          <w:sz w:val="17"/>
          <w:szCs w:val="17"/>
        </w:rPr>
        <w:t xml:space="preserve">  backoff: { type: 'exponential', delay: 800 },</w:t>
      </w:r>
    </w:p>
    <w:p>
      <w:pPr>
        <w:keepLines/>
        <w:shd w:fill="F4F6F8" w:val="clear"/>
        <w:spacing w:after="0" w:before="0" w:line="264" w:lineRule="auto"/>
        <w:ind w:left="200" w:right="200"/>
        <w:jc w:val="left"/>
      </w:pPr>
      <w:r>
        <w:rPr>
          <w:rFonts w:ascii="Consolas" w:cs="Consolas" w:hAnsi="Consolas"/>
          <w:color w:val="24313F"/>
          <w:sz w:val="17"/>
          <w:szCs w:val="17"/>
        </w:rPr>
        <w:t xml:space="preserve">  removeOnComplete: 500,</w:t>
      </w:r>
    </w:p>
    <w:p>
      <w:pPr>
        <w:keepLines/>
        <w:shd w:fill="F4F6F8" w:val="clear"/>
        <w:spacing w:after="160" w:before="0" w:line="264" w:lineRule="auto"/>
        <w:ind w:left="200" w:right="200"/>
        <w:jc w:val="left"/>
      </w:pPr>
      <w:r>
        <w:rPr>
          <w:rFonts w:ascii="Consolas" w:cs="Consolas" w:hAnsi="Consolas"/>
          <w:color w:val="24313F"/>
          <w:sz w:val="17"/>
          <w:szCs w:val="17"/>
        </w:rPr>
        <w:t xml:space="preserve">});</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ثلاث قواعد تحكم موثوقية هذا المسار: أولاً إعادة المحاولة الأسّية حتى خمس مرات لأن فشل الإرسال لا يجوز أن يضيع حدثاً مالياً؛ ثانياً معالجة رموز FCM المُبلَّغ عنها كـ Unregistered بتعطيلها في الجدول فوراً حتى لا تُستنزف الحصص؛ ثالثاً — والأهم — الإشعار ليس جزءاً من المعاملة المالية: فنجاح التسوية لا يتوقف على وصوله، وضياعه الشاذ (جهاز بلا إنترنت مثلاً) يُعوَّض عند فتح التطبيق بسحب آخر الحركات من الدفتر مباشرة. هذه القاعدة تفصل «المعلومة الفانية» عن «الحقيقة الدائمة».</w:t>
      </w:r>
    </w:p>
    <w:p>
      <w:pPr>
        <w:pStyle w:val="Heading2"/>
        <w:bidi/>
        <w:spacing w:after="140" w:before="280" w:line="312"/>
      </w:pPr>
      <w:bookmarkStart w:id="100026" w:name="_Toc100026"/>
      <w:r>
        <w:rPr>
          <w:rFonts w:ascii="Arial" w:cs="Arial" w:eastAsia="Arial" w:hAnsi="Arial"/>
          <w:b/>
          <w:bCs/>
          <w:i w:val="false"/>
          <w:iCs w:val="false"/>
          <w:color w:val="1A1A1A"/>
          <w:sz w:val="27"/>
          <w:szCs w:val="27"/>
          <w:rtl/>
        </w:rPr>
        <w:t xml:space="preserve">5.5 توليد كشوفات PDF دون تعطيل الخادم</w:t>
      </w:r>
      <w:bookmarkEnd w:id="100026"/>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طلب كشف شهري قد يمس مئات الحركات ويستغرق توليده ثوانيَ مع تنسيق العربية وتجميع الجداول — وهذا زمن لا يُقبل على مسار الطلبات الحرج. لذا يُقدَّم طلب الكشف عبر POST فيُنشئ «مهمة» في طابور statements ويرد للعميل فوراً بمعرّف المهمة ورابط استطلاع حالتها، ثم يبني عامل PDF الكشف كاملاً (رأس رسمي، هوية المستخدم، جدول الحركات مع الأرصدة قبل/بعد، الرصيد الختامي لكل عملة، بصمة تحقق SHA-256 للمحتوى) ويخزنه في التخزين الخاص باسم مفتاح عشوائي مرتبط بالطلب، فتُ NOTIFY الواجهة عبر FCM/WebSocket باكتمال الكشف وجاهزية رابط تنزيله المؤقت الموقّع.</w:t>
      </w:r>
    </w:p>
    <w:p>
      <w:pPr>
        <w:keepLines/>
        <w:shd w:fill="F4F6F8" w:val="clear"/>
        <w:spacing w:after="0" w:before="140" w:line="264" w:lineRule="auto"/>
        <w:ind w:left="200" w:right="200"/>
        <w:jc w:val="left"/>
      </w:pPr>
      <w:r>
        <w:rPr>
          <w:rFonts w:ascii="Consolas" w:cs="Consolas" w:hAnsi="Consolas"/>
          <w:color w:val="24313F"/>
          <w:sz w:val="17"/>
          <w:szCs w:val="17"/>
        </w:rPr>
        <w:t xml:space="preserve">// services/statements/pdf.worker.ts — دورة حياة مهمة الكشف</w:t>
      </w:r>
    </w:p>
    <w:p>
      <w:pPr>
        <w:keepLines/>
        <w:shd w:fill="F4F6F8" w:val="clear"/>
        <w:spacing w:after="0" w:before="0" w:line="264" w:lineRule="auto"/>
        <w:ind w:left="200" w:right="200"/>
        <w:jc w:val="left"/>
      </w:pPr>
      <w:r>
        <w:rPr>
          <w:rFonts w:ascii="Consolas" w:cs="Consolas" w:hAnsi="Consolas"/>
          <w:color w:val="24313F"/>
          <w:sz w:val="17"/>
          <w:szCs w:val="17"/>
        </w:rPr>
        <w:t xml:space="preserve">const job = await statementsQueue.add('generate', {</w:t>
      </w:r>
    </w:p>
    <w:p>
      <w:pPr>
        <w:keepLines/>
        <w:shd w:fill="F4F6F8" w:val="clear"/>
        <w:spacing w:after="0" w:before="0" w:line="264" w:lineRule="auto"/>
        <w:ind w:left="200" w:right="200"/>
        <w:jc w:val="left"/>
      </w:pPr>
      <w:r>
        <w:rPr>
          <w:rFonts w:ascii="Consolas" w:cs="Consolas" w:hAnsi="Consolas"/>
          <w:color w:val="24313F"/>
          <w:sz w:val="17"/>
          <w:szCs w:val="17"/>
        </w:rPr>
        <w:t xml:space="preserve">  userId, from, to, currencies, requestedBy,</w:t>
      </w:r>
    </w:p>
    <w:p>
      <w:pPr>
        <w:keepLines/>
        <w:shd w:fill="F4F6F8" w:val="clear"/>
        <w:spacing w:after="0" w:before="0" w:line="264" w:lineRule="auto"/>
        <w:ind w:left="200" w:right="200"/>
        <w:jc w:val="left"/>
      </w:pPr>
      <w:r>
        <w:rPr>
          <w:rFonts w:ascii="Consolas" w:cs="Consolas" w:hAnsi="Consolas"/>
          <w:color w:val="24313F"/>
          <w:sz w:val="17"/>
          <w:szCs w:val="17"/>
        </w:rPr>
        <w:t xml:space="preserve">});</w:t>
      </w:r>
    </w:p>
    <w:p>
      <w:pPr>
        <w:keepLines/>
        <w:shd w:fill="F4F6F8" w:val="clear"/>
        <w:spacing w:after="0" w:before="0" w:line="264" w:lineRule="auto"/>
        <w:ind w:left="200" w:right="200"/>
        <w:jc w:val="left"/>
      </w:pPr>
      <w:r>
        <w:rPr>
          <w:rFonts w:ascii="Consolas" w:cs="Consolas" w:hAnsi="Consolas"/>
          <w:color w:val="24313F"/>
          <w:sz w:val="17"/>
          <w:szCs w:val="17"/>
        </w:rPr>
        <w:t xml:space="preserve">// العامل: يجلب الحركات → يبني PDF → يخزن → يوقّع رابطاً مؤقتاً</w:t>
      </w:r>
    </w:p>
    <w:p>
      <w:pPr>
        <w:keepLines/>
        <w:shd w:fill="F4F6F8" w:val="clear"/>
        <w:spacing w:after="160" w:before="0" w:line="264" w:lineRule="auto"/>
        <w:ind w:left="200" w:right="200"/>
        <w:jc w:val="left"/>
      </w:pPr>
      <w:r>
        <w:rPr>
          <w:rFonts w:ascii="Consolas" w:cs="Consolas" w:hAnsi="Consolas"/>
          <w:color w:val="24313F"/>
          <w:sz w:val="17"/>
          <w:szCs w:val="17"/>
        </w:rPr>
        <w:t xml:space="preserve">// ثم يرسل fcm: { type: 'statement_ready', jobId, downloadUrl, expiresAt }</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ضِمن التنفيذ المرجعي تُبنى كشوفات PDF بمحرك pdfkit مع خط عربي مضمّن ومعالجة تشكيل الحروف العربية مسبقاً قبل الرسم، ويُخزَّن الناتج في مجلد بيانات موصول بحاوية الخدمة مع رابط تنزيل موقّع بمدة صلاحية قصيرة. القرار المعماري الحاكم هنا: لا Chromium ولا متصفح رأس داخل حاوية الإنتاج — فتكلفته الذاكرة على خادم VPS واحد غير مبررة لحجم مستند مصرفي معياري.</w:t>
      </w:r>
    </w:p>
    <w:p>
      <w:pPr>
        <w:pStyle w:val="Heading2"/>
        <w:bidi/>
        <w:spacing w:after="140" w:before="280" w:line="312"/>
      </w:pPr>
      <w:bookmarkStart w:id="100027" w:name="_Toc100027"/>
      <w:r>
        <w:rPr>
          <w:rFonts w:ascii="Arial" w:cs="Arial" w:eastAsia="Arial" w:hAnsi="Arial"/>
          <w:b/>
          <w:bCs/>
          <w:i w:val="false"/>
          <w:iCs w:val="false"/>
          <w:color w:val="1A1A1A"/>
          <w:sz w:val="27"/>
          <w:szCs w:val="27"/>
          <w:rtl/>
        </w:rPr>
        <w:t xml:space="preserve">5.6 البحث والفلترة في الدفتر</w:t>
      </w:r>
      <w:bookmarkEnd w:id="100027"/>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واجهة السجل في التطبيق تستعلم نقطة GET /api/ledger بمعايير فلترة مرنة: نطاق تاريخ، نوع الحركة، عملة، والطرف المقابل (رقم جوال أو اسم)، مع ترقيم صفحات بمؤشر تتابعي (keyset pagination عبر id &lt; last_id) بدل إزاحة OFFSET التي تتدهور مع العمق. الفهارس الثلاثة المبنية في الفصل الثالث (wallet_id+created_at، tx_type، counterparty_user_id) تجعل كل نمط فلترة شائع يستخدم فهرساً مباشراً، وقياس التنفيذ المرجعي على مليون صف دفتر أعاد أياً من هذه الاستعلامات في أقل من 30 ميلي ثانية. واسمحية الرد تُقلَّص لحقول العرض فقط (لا أرصدة الطرف الآخر ولا معرفات داخلية)، احتراماً لخصوصية البيانات المالية بين الأطراف.</w:t>
      </w:r>
    </w:p>
    <w:p>
      <w:pPr>
        <w:pStyle w:val="Heading2"/>
        <w:bidi/>
        <w:spacing w:after="140" w:before="280" w:line="312"/>
      </w:pPr>
      <w:bookmarkStart w:id="100028" w:name="_Toc100028"/>
      <w:r>
        <w:rPr>
          <w:rFonts w:ascii="Arial" w:cs="Arial" w:eastAsia="Arial" w:hAnsi="Arial"/>
          <w:b/>
          <w:bCs/>
          <w:i w:val="false"/>
          <w:iCs w:val="false"/>
          <w:color w:val="1A1A1A"/>
          <w:sz w:val="27"/>
          <w:szCs w:val="27"/>
          <w:rtl/>
        </w:rPr>
        <w:t xml:space="preserve">5.7 القناة الحية: WebSocket مع FCM</w:t>
      </w:r>
      <w:bookmarkEnd w:id="100028"/>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يُبقي التطبيق المصروف قناة WebSocket مفتوحة مع الخادم مسجلاً عليها معرّف المستخدم، فيدفع الخادم إليه مباشرة أحداث الرصيد الجديد لدى كل تسوية تمسه. عند إغلاق التطبيق أو انقطاع الشبكة تصبح قناة FCM هي الناقل الاحتياطي، وعند العودة يصالح التطبيق حالته بنداء واحد يجلب آخر الحركات منذ آخر رقم مرجعي محفوظ محلياً. هذا الثنائي (WebSocket للشاشة المفتوحة + FCM للخلفية + المصالحة عند العودة) يوفر تجربة «التحديث اللحظي» الحرفية المطلوبة مع أقل استهلاك بطارية ممكن.</w:t>
      </w:r>
    </w:p>
    <w:p>
      <w:pPr>
        <w:pStyle w:val="Heading1"/>
        <w:bidi/>
        <w:spacing w:after="200" w:before="400" w:line="340"/>
      </w:pPr>
      <w:bookmarkStart w:id="100029" w:name="_Toc100029"/>
      <w:r>
        <w:rPr>
          <w:rFonts w:ascii="Arial" w:cs="Arial" w:eastAsia="Arial" w:hAnsi="Arial"/>
          <w:b/>
          <w:bCs/>
          <w:i w:val="false"/>
          <w:iCs w:val="false"/>
          <w:color w:val="1A1A1A"/>
          <w:sz w:val="32"/>
          <w:szCs w:val="32"/>
          <w:rtl/>
        </w:rPr>
        <w:t xml:space="preserve">6. مواصفة REST API</w:t>
      </w:r>
      <w:bookmarkEnd w:id="100029"/>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تلتزم الواجهة البرمجية بأسلوب REST وقواعد تسمية موحّدة: أفعال HTTP تحمل القصد (POST للإنشاء، GET للقراءة)، والمسارات تُسمَّى بالجمع المفهوم، وكل الردود تُغلَّف بمغلف موحد يضم success وdata أو error مع رمز خطأ ثابت قابل للترجمة في التطبيق. المصادقة برموز JWT قصيرة العمر (15 دقيقة) مع رمز تجديد طويل عمره يُخزَّن مشفراً في Keystore، وكل المسارات المالية تتطلب أيضاً ترويسة X-Biometric-Confirmed التي لا يصدرها التطبيق إلا بعد مصادقة بيومترية ناجحة فعلية.</w:t>
      </w:r>
    </w:p>
    <w:p>
      <w:pPr>
        <w:pStyle w:val="Heading2"/>
        <w:bidi/>
        <w:spacing w:after="140" w:before="280" w:line="312"/>
      </w:pPr>
      <w:bookmarkStart w:id="100030" w:name="_Toc100030"/>
      <w:r>
        <w:rPr>
          <w:rFonts w:ascii="Arial" w:cs="Arial" w:eastAsia="Arial" w:hAnsi="Arial"/>
          <w:b/>
          <w:bCs/>
          <w:i w:val="false"/>
          <w:iCs w:val="false"/>
          <w:color w:val="1A1A1A"/>
          <w:sz w:val="27"/>
          <w:szCs w:val="27"/>
          <w:rtl/>
        </w:rPr>
        <w:t xml:space="preserve">6.1 جدول نقاط النهاية الكامل</w:t>
      </w:r>
      <w:bookmarkEnd w:id="100030"/>
    </w:p>
    <w:p>
      <w:pPr>
        <w:keepNext/>
        <w:bidi/>
        <w:spacing w:after="80" w:before="200"/>
        <w:jc w:val="center"/>
      </w:pPr>
      <w:r>
        <w:rPr>
          <w:rFonts w:ascii="Arial" w:cs="Arial" w:eastAsia="Arial" w:hAnsi="Arial"/>
          <w:b/>
          <w:bCs/>
          <w:i w:val="false"/>
          <w:iCs w:val="false"/>
          <w:color w:val="5B6B7D"/>
          <w:sz w:val="21"/>
          <w:szCs w:val="21"/>
          <w:rtl/>
        </w:rPr>
        <w:t xml:space="preserve">الجدول 5: مواصفة نقاط النهاية (v1)</w:t>
      </w:r>
    </w:p>
    <w:tbl>
      <w:tblPr>
        <w:bidiVisual/>
        <w:tblW w:type="pct" w:w="100%"/>
        <w:tblBorders>
          <w:top w:val="single" w:color="C9A84C" w:sz="6"/>
          <w:left w:val="none" w:color="FFFFFF" w:sz="0"/>
          <w:bottom w:val="single" w:color="C9A84C" w:sz="6"/>
          <w:right w:val="none" w:color="FFFFFF" w:sz="0"/>
          <w:insideH w:val="single" w:color="DDD5C0" w:sz="2"/>
          <w:insideV w:val="single" w:color="DDD5C0" w:sz="2"/>
        </w:tblBorders>
        <w:tblLayout w:type="fixed"/>
      </w:tblPr>
      <w:tblGrid>
        <w:gridCol w:w="100"/>
        <w:gridCol w:w="100"/>
        <w:gridCol w:w="100"/>
        <w:gridCol w:w="100"/>
      </w:tblGrid>
      <w:tr>
        <w:trPr>
          <w:cantSplit/>
          <w:tblHeader/>
        </w:trPr>
        <w:tc>
          <w:tcPr>
            <w:tcW w:type="pct" w:w="30%"/>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الطريق</w:t>
            </w:r>
          </w:p>
        </w:tc>
        <w:tc>
          <w:tcPr>
            <w:tcW w:type="pct" w:w="10%"/>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الطريقة</w:t>
            </w:r>
          </w:p>
        </w:tc>
        <w:tc>
          <w:tcPr>
            <w:tcW w:type="pct" w:w="40%"/>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الوصف</w:t>
            </w:r>
          </w:p>
        </w:tc>
        <w:tc>
          <w:tcPr>
            <w:tcW w:type="pct" w:w="20%"/>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الصلاحية</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/api/auth/register</w:t>
            </w:r>
          </w:p>
        </w:tc>
        <w:tc>
          <w:tcPr>
            <w:tcW w:type="pct" w:w="1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POST</w:t>
            </w:r>
          </w:p>
        </w:tc>
        <w:tc>
          <w:tcPr>
            <w:tcW w:type="pct" w:w="4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تسجيل جديد بالقيود النمطية + رفع وثائق KYC الثلاث</w:t>
            </w:r>
          </w:p>
        </w:tc>
        <w:tc>
          <w:tcPr>
            <w:tcW w:type="pct" w:w="2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عام</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/api/auth/login</w:t>
            </w:r>
          </w:p>
        </w:tc>
        <w:tc>
          <w:tcPr>
            <w:tcW w:type="pct" w:w="1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POST</w:t>
            </w:r>
          </w:p>
        </w:tc>
        <w:tc>
          <w:tcPr>
            <w:tcW w:type="pct" w:w="4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دخول بكلمة المرور (قفل تدريجي بعد 5 محاولات)</w:t>
            </w:r>
          </w:p>
        </w:tc>
        <w:tc>
          <w:tcPr>
            <w:tcW w:type="pct" w:w="2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عام</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/api/auth/refresh</w:t>
            </w:r>
          </w:p>
        </w:tc>
        <w:tc>
          <w:tcPr>
            <w:tcW w:type="pct" w:w="1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POST</w:t>
            </w:r>
          </w:p>
        </w:tc>
        <w:tc>
          <w:tcPr>
            <w:tcW w:type="pct" w:w="4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تجديد رمز الوصول برمز التجديد</w:t>
            </w:r>
          </w:p>
        </w:tc>
        <w:tc>
          <w:tcPr>
            <w:tcW w:type="pct" w:w="2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رمز تجديد</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/api/auth/logout</w:t>
            </w:r>
          </w:p>
        </w:tc>
        <w:tc>
          <w:tcPr>
            <w:tcW w:type="pct" w:w="1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POST</w:t>
            </w:r>
          </w:p>
        </w:tc>
        <w:tc>
          <w:tcPr>
            <w:tcW w:type="pct" w:w="4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إبطال رموز الجلسة الحالية</w:t>
            </w:r>
          </w:p>
        </w:tc>
        <w:tc>
          <w:tcPr>
            <w:tcW w:type="pct" w:w="2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JWT</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/api/me</w:t>
            </w:r>
          </w:p>
        </w:tc>
        <w:tc>
          <w:tcPr>
            <w:tcW w:type="pct" w:w="1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GET</w:t>
            </w:r>
          </w:p>
        </w:tc>
        <w:tc>
          <w:tcPr>
            <w:tcW w:type="pct" w:w="4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الملف والحالة والقفل الأمني</w:t>
            </w:r>
          </w:p>
        </w:tc>
        <w:tc>
          <w:tcPr>
            <w:tcW w:type="pct" w:w="2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JWT</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/api/wallets</w:t>
            </w:r>
          </w:p>
        </w:tc>
        <w:tc>
          <w:tcPr>
            <w:tcW w:type="pct" w:w="1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GET</w:t>
            </w:r>
          </w:p>
        </w:tc>
        <w:tc>
          <w:tcPr>
            <w:tcW w:type="pct" w:w="4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الأرصدة الثلاثة بوحداتها الكاملة</w:t>
            </w:r>
          </w:p>
        </w:tc>
        <w:tc>
          <w:tcPr>
            <w:tcW w:type="pct" w:w="2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JWT + KYC</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/api/qr</w:t>
            </w:r>
          </w:p>
        </w:tc>
        <w:tc>
          <w:tcPr>
            <w:tcW w:type="pct" w:w="1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POST</w:t>
            </w:r>
          </w:p>
        </w:tc>
        <w:tc>
          <w:tcPr>
            <w:tcW w:type="pct" w:w="4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توليد حمولة QR موقّعة (amount + ccy + TTL)</w:t>
            </w:r>
          </w:p>
        </w:tc>
        <w:tc>
          <w:tcPr>
            <w:tcW w:type="pct" w:w="2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JWT + KYC</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/api/transactions/qr</w:t>
            </w:r>
          </w:p>
        </w:tc>
        <w:tc>
          <w:tcPr>
            <w:tcW w:type="pct" w:w="1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POST</w:t>
            </w:r>
          </w:p>
        </w:tc>
        <w:tc>
          <w:tcPr>
            <w:tcW w:type="pct" w:w="4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تنفيذ معاملة مسح QR ذرياً</w:t>
            </w:r>
          </w:p>
        </w:tc>
        <w:tc>
          <w:tcPr>
            <w:tcW w:type="pct" w:w="2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JWT + KYC + بيومتري</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/api/transactions/p2p</w:t>
            </w:r>
          </w:p>
        </w:tc>
        <w:tc>
          <w:tcPr>
            <w:tcW w:type="pct" w:w="1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POST</w:t>
            </w:r>
          </w:p>
        </w:tc>
        <w:tc>
          <w:tcPr>
            <w:tcW w:type="pct" w:w="4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تحويل P2P لطرف آخر بعملة واحدة</w:t>
            </w:r>
          </w:p>
        </w:tc>
        <w:tc>
          <w:tcPr>
            <w:tcW w:type="pct" w:w="2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JWT + KYC + بيومتري</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/api/transactions/fx</w:t>
            </w:r>
          </w:p>
        </w:tc>
        <w:tc>
          <w:tcPr>
            <w:tcW w:type="pct" w:w="1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POST</w:t>
            </w:r>
          </w:p>
        </w:tc>
        <w:tc>
          <w:tcPr>
            <w:tcW w:type="pct" w:w="4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تحويل داخلي بين عملات المحفظة</w:t>
            </w:r>
          </w:p>
        </w:tc>
        <w:tc>
          <w:tcPr>
            <w:tcW w:type="pct" w:w="2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JWT + KYC + بيومتري</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/api/transactions/fakka</w:t>
            </w:r>
          </w:p>
        </w:tc>
        <w:tc>
          <w:tcPr>
            <w:tcW w:type="pct" w:w="1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POST</w:t>
            </w:r>
          </w:p>
        </w:tc>
        <w:tc>
          <w:tcPr>
            <w:tcW w:type="pct" w:w="4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إرجاع فكة رقمية لزبون (مع تحويل اختياري)</w:t>
            </w:r>
          </w:p>
        </w:tc>
        <w:tc>
          <w:tcPr>
            <w:tcW w:type="pct" w:w="2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JWT + KYC + بيومتري</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/api/ledger</w:t>
            </w:r>
          </w:p>
        </w:tc>
        <w:tc>
          <w:tcPr>
            <w:tcW w:type="pct" w:w="1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GET</w:t>
            </w:r>
          </w:p>
        </w:tc>
        <w:tc>
          <w:tcPr>
            <w:tcW w:type="pct" w:w="4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دفتر الحركات بفلترة التاريخ/النوع/العملة/الطرف</w:t>
            </w:r>
          </w:p>
        </w:tc>
        <w:tc>
          <w:tcPr>
            <w:tcW w:type="pct" w:w="2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JWT + KYC</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/api/statements</w:t>
            </w:r>
          </w:p>
        </w:tc>
        <w:tc>
          <w:tcPr>
            <w:tcW w:type="pct" w:w="1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POST</w:t>
            </w:r>
          </w:p>
        </w:tc>
        <w:tc>
          <w:tcPr>
            <w:tcW w:type="pct" w:w="4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طلب توليد كشف PDF (مهمة خلفية)</w:t>
            </w:r>
          </w:p>
        </w:tc>
        <w:tc>
          <w:tcPr>
            <w:tcW w:type="pct" w:w="2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JWT + KYC</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/api/statements/:id</w:t>
            </w:r>
          </w:p>
        </w:tc>
        <w:tc>
          <w:tcPr>
            <w:tcW w:type="pct" w:w="1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GET</w:t>
            </w:r>
          </w:p>
        </w:tc>
        <w:tc>
          <w:tcPr>
            <w:tcW w:type="pct" w:w="4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حالة المهمة + رابط التنزيل الموقّت</w:t>
            </w:r>
          </w:p>
        </w:tc>
        <w:tc>
          <w:tcPr>
            <w:tcW w:type="pct" w:w="2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JWT + KYC</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/api/rates</w:t>
            </w:r>
          </w:p>
        </w:tc>
        <w:tc>
          <w:tcPr>
            <w:tcW w:type="pct" w:w="1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GET</w:t>
            </w:r>
          </w:p>
        </w:tc>
        <w:tc>
          <w:tcPr>
            <w:tcW w:type="pct" w:w="4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أسعار الصرف السارية للعملات الثلاث</w:t>
            </w:r>
          </w:p>
        </w:tc>
        <w:tc>
          <w:tcPr>
            <w:tcW w:type="pct" w:w="2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JWT</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/api/devices/fcm</w:t>
            </w:r>
          </w:p>
        </w:tc>
        <w:tc>
          <w:tcPr>
            <w:tcW w:type="pct" w:w="1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POST</w:t>
            </w:r>
          </w:p>
        </w:tc>
        <w:tc>
          <w:tcPr>
            <w:tcW w:type="pct" w:w="4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تسجيل/تحديث رمز جهاز الإشعارات</w:t>
            </w:r>
          </w:p>
        </w:tc>
        <w:tc>
          <w:tcPr>
            <w:tcW w:type="pct" w:w="2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JWT</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/api/admin/kyc/pending</w:t>
            </w:r>
          </w:p>
        </w:tc>
        <w:tc>
          <w:tcPr>
            <w:tcW w:type="pct" w:w="1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GET</w:t>
            </w:r>
          </w:p>
        </w:tc>
        <w:tc>
          <w:tcPr>
            <w:tcW w:type="pct" w:w="4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قائمة طلبات التوثيق المعلقة</w:t>
            </w:r>
          </w:p>
        </w:tc>
        <w:tc>
          <w:tcPr>
            <w:tcW w:type="pct" w:w="2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Admin</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/api/admin/kyc/:userId/decision</w:t>
            </w:r>
          </w:p>
        </w:tc>
        <w:tc>
          <w:tcPr>
            <w:tcW w:type="pct" w:w="1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POST</w:t>
            </w:r>
          </w:p>
        </w:tc>
        <w:tc>
          <w:tcPr>
            <w:tcW w:type="pct" w:w="4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قبول أو رفض التوثيق (مع سبب)</w:t>
            </w:r>
          </w:p>
        </w:tc>
        <w:tc>
          <w:tcPr>
            <w:tcW w:type="pct" w:w="2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Admin</w:t>
            </w:r>
          </w:p>
        </w:tc>
      </w:tr>
    </w:tbl>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مسارات الأدمن الثلاثة الأخيرة تُسجَّل كلها في سجل إداري منفصل بمن قام بها ومتى ولماذا، ولا تُقبل منها سوى أفعال محددة مسبقاً — فمبدأ الامتياز الأدنى يسري على لوحة الإدارة نفسها كما يسري على المستخدمين.</w:t>
      </w:r>
    </w:p>
    <w:p>
      <w:pPr>
        <w:pStyle w:val="Heading2"/>
        <w:bidi/>
        <w:spacing w:after="140" w:before="280" w:line="312"/>
      </w:pPr>
      <w:bookmarkStart w:id="100031" w:name="_Toc100031"/>
      <w:r>
        <w:rPr>
          <w:rFonts w:ascii="Arial" w:cs="Arial" w:eastAsia="Arial" w:hAnsi="Arial"/>
          <w:b/>
          <w:bCs/>
          <w:i w:val="false"/>
          <w:iCs w:val="false"/>
          <w:color w:val="1A1A1A"/>
          <w:sz w:val="27"/>
          <w:szCs w:val="27"/>
          <w:rtl/>
        </w:rPr>
        <w:t xml:space="preserve">6.2 نماذج الطلبات والردود</w:t>
      </w:r>
      <w:bookmarkEnd w:id="100031"/>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يعرض المثالان التاليان الشكل القياسي للطلب والرد على أهم مسار مالي (تنفيذ QR) بلغة مغلف الأخطاء الموحدة التي تحمل رمزاً ثابتاً يترجمه التطبيق لرسالة عربية محلية، مع حقن المعرف المرجعي دائماً في أخطاء ما بعد التنفيذ ليتمكن الدعم الفني من تتبعها في الدفتر فوراً.</w:t>
      </w:r>
    </w:p>
    <w:p>
      <w:pPr>
        <w:keepLines/>
        <w:shd w:fill="F4F6F8" w:val="clear"/>
        <w:spacing w:after="0" w:before="140" w:line="264" w:lineRule="auto"/>
        <w:ind w:left="200" w:right="200"/>
        <w:jc w:val="left"/>
      </w:pPr>
      <w:r>
        <w:rPr>
          <w:rFonts w:ascii="Consolas" w:cs="Consolas" w:hAnsi="Consolas"/>
          <w:color w:val="24313F"/>
          <w:sz w:val="17"/>
          <w:szCs w:val="17"/>
        </w:rPr>
        <w:t xml:space="preserve">// POST /api/transactions/qr  — طلب التنفيذ</w:t>
      </w:r>
    </w:p>
    <w:p>
      <w:pPr>
        <w:keepLines/>
        <w:shd w:fill="F4F6F8" w:val="clear"/>
        <w:spacing w:after="0" w:before="0" w:line="264" w:lineRule="auto"/>
        <w:ind w:left="200" w:right="200"/>
        <w:jc w:val="left"/>
      </w:pPr>
      <w:r>
        <w:rPr>
          <w:rFonts w:ascii="Consolas" w:cs="Consolas" w:hAnsi="Consolas"/>
          <w:color w:val="24313F"/>
          <w:sz w:val="17"/>
          <w:szCs w:val="17"/>
        </w:rPr>
        <w:t xml:space="preserve">{</w:t>
      </w:r>
    </w:p>
    <w:p>
      <w:pPr>
        <w:keepLines/>
        <w:shd w:fill="F4F6F8" w:val="clear"/>
        <w:spacing w:after="0" w:before="0" w:line="264" w:lineRule="auto"/>
        <w:ind w:left="200" w:right="200"/>
        <w:jc w:val="left"/>
      </w:pPr>
      <w:r>
        <w:rPr>
          <w:rFonts w:ascii="Consolas" w:cs="Consolas" w:hAnsi="Consolas"/>
          <w:color w:val="24313F"/>
          <w:sz w:val="17"/>
          <w:szCs w:val="17"/>
        </w:rPr>
        <w:t xml:space="preserve">  "payload": "v1.88.2500.ILS.1790123456.f47ac10b-58cc-4372-a567-0e02b2c3d479.9f2c...",</w:t>
      </w:r>
    </w:p>
    <w:p>
      <w:pPr>
        <w:keepLines/>
        <w:shd w:fill="F4F6F8" w:val="clear"/>
        <w:spacing w:after="0" w:before="0" w:line="264" w:lineRule="auto"/>
        <w:ind w:left="200" w:right="200"/>
        <w:jc w:val="left"/>
      </w:pPr>
      <w:r>
        <w:rPr>
          <w:rFonts w:ascii="Consolas" w:cs="Consolas" w:hAnsi="Consolas"/>
          <w:color w:val="24313F"/>
          <w:sz w:val="17"/>
          <w:szCs w:val="17"/>
        </w:rPr>
        <w:t xml:space="preserve">  "biometricConfirmed": true</w:t>
      </w:r>
    </w:p>
    <w:p>
      <w:pPr>
        <w:keepLines/>
        <w:shd w:fill="F4F6F8" w:val="clear"/>
        <w:spacing w:after="0" w:before="0" w:line="264" w:lineRule="auto"/>
        <w:ind w:left="200" w:right="200"/>
        <w:jc w:val="left"/>
      </w:pPr>
      <w:r>
        <w:rPr>
          <w:rFonts w:ascii="Consolas" w:cs="Consolas" w:hAnsi="Consolas"/>
          <w:color w:val="24313F"/>
          <w:sz w:val="17"/>
          <w:szCs w:val="17"/>
        </w:rPr>
        <w:t xml:space="preserve">}</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200 OK — رد النجاح خلال أقل من ثانية</w:t>
      </w:r>
    </w:p>
    <w:p>
      <w:pPr>
        <w:keepLines/>
        <w:shd w:fill="F4F6F8" w:val="clear"/>
        <w:spacing w:after="0" w:before="0" w:line="264" w:lineRule="auto"/>
        <w:ind w:left="200" w:right="200"/>
        <w:jc w:val="left"/>
      </w:pPr>
      <w:r>
        <w:rPr>
          <w:rFonts w:ascii="Consolas" w:cs="Consolas" w:hAnsi="Consolas"/>
          <w:color w:val="24313F"/>
          <w:sz w:val="17"/>
          <w:szCs w:val="17"/>
        </w:rPr>
        <w:t xml:space="preserve">{</w:t>
      </w:r>
    </w:p>
    <w:p>
      <w:pPr>
        <w:keepLines/>
        <w:shd w:fill="F4F6F8" w:val="clear"/>
        <w:spacing w:after="0" w:before="0" w:line="264" w:lineRule="auto"/>
        <w:ind w:left="200" w:right="200"/>
        <w:jc w:val="left"/>
      </w:pPr>
      <w:r>
        <w:rPr>
          <w:rFonts w:ascii="Consolas" w:cs="Consolas" w:hAnsi="Consolas"/>
          <w:color w:val="24313F"/>
          <w:sz w:val="17"/>
          <w:szCs w:val="17"/>
        </w:rPr>
        <w:t xml:space="preserve">  "success": true,</w:t>
      </w:r>
    </w:p>
    <w:p>
      <w:pPr>
        <w:keepLines/>
        <w:shd w:fill="F4F6F8" w:val="clear"/>
        <w:spacing w:after="0" w:before="0" w:line="264" w:lineRule="auto"/>
        <w:ind w:left="200" w:right="200"/>
        <w:jc w:val="left"/>
      </w:pPr>
      <w:r>
        <w:rPr>
          <w:rFonts w:ascii="Consolas" w:cs="Consolas" w:hAnsi="Consolas"/>
          <w:color w:val="24313F"/>
          <w:sz w:val="17"/>
          <w:szCs w:val="17"/>
        </w:rPr>
        <w:t xml:space="preserve">  "data": {</w:t>
      </w:r>
    </w:p>
    <w:p>
      <w:pPr>
        <w:keepLines/>
        <w:shd w:fill="F4F6F8" w:val="clear"/>
        <w:spacing w:after="0" w:before="0" w:line="264" w:lineRule="auto"/>
        <w:ind w:left="200" w:right="200"/>
        <w:jc w:val="left"/>
      </w:pPr>
      <w:r>
        <w:rPr>
          <w:rFonts w:ascii="Consolas" w:cs="Consolas" w:hAnsi="Consolas"/>
          <w:color w:val="24313F"/>
          <w:sz w:val="17"/>
          <w:szCs w:val="17"/>
        </w:rPr>
        <w:t xml:space="preserve">    "txUuid": "0d1f7a2e-93b4-4c60-9f2a-77e6c8b1a530",</w:t>
      </w:r>
    </w:p>
    <w:p>
      <w:pPr>
        <w:keepLines/>
        <w:shd w:fill="F4F6F8" w:val="clear"/>
        <w:spacing w:after="0" w:before="0" w:line="264" w:lineRule="auto"/>
        <w:ind w:left="200" w:right="200"/>
        <w:jc w:val="left"/>
      </w:pPr>
      <w:r>
        <w:rPr>
          <w:rFonts w:ascii="Consolas" w:cs="Consolas" w:hAnsi="Consolas"/>
          <w:color w:val="24313F"/>
          <w:sz w:val="17"/>
          <w:szCs w:val="17"/>
        </w:rPr>
        <w:t xml:space="preserve">    "amount": "25.00 ILS",</w:t>
      </w:r>
    </w:p>
    <w:p>
      <w:pPr>
        <w:keepLines/>
        <w:shd w:fill="F4F6F8" w:val="clear"/>
        <w:spacing w:after="0" w:before="0" w:line="264" w:lineRule="auto"/>
        <w:ind w:left="200" w:right="200"/>
        <w:jc w:val="left"/>
      </w:pPr>
      <w:r>
        <w:rPr>
          <w:rFonts w:ascii="Consolas" w:cs="Consolas" w:hAnsi="Consolas"/>
          <w:color w:val="24313F"/>
          <w:sz w:val="17"/>
          <w:szCs w:val="17"/>
        </w:rPr>
        <w:t xml:space="preserve">    "counterparty": "م vvabbage الخضار — خالد ن.",</w:t>
      </w:r>
    </w:p>
    <w:p>
      <w:pPr>
        <w:keepLines/>
        <w:shd w:fill="F4F6F8" w:val="clear"/>
        <w:spacing w:after="0" w:before="0" w:line="264" w:lineRule="auto"/>
        <w:ind w:left="200" w:right="200"/>
        <w:jc w:val="left"/>
      </w:pPr>
      <w:r>
        <w:rPr>
          <w:rFonts w:ascii="Consolas" w:cs="Consolas" w:hAnsi="Consolas"/>
          <w:color w:val="24313F"/>
          <w:sz w:val="17"/>
          <w:szCs w:val="17"/>
        </w:rPr>
        <w:t xml:space="preserve">    "newBalanceMinor": 182500,</w:t>
      </w:r>
    </w:p>
    <w:p>
      <w:pPr>
        <w:keepLines/>
        <w:shd w:fill="F4F6F8" w:val="clear"/>
        <w:spacing w:after="0" w:before="0" w:line="264" w:lineRule="auto"/>
        <w:ind w:left="200" w:right="200"/>
        <w:jc w:val="left"/>
      </w:pPr>
      <w:r>
        <w:rPr>
          <w:rFonts w:ascii="Consolas" w:cs="Consolas" w:hAnsi="Consolas"/>
          <w:color w:val="24313F"/>
          <w:sz w:val="17"/>
          <w:szCs w:val="17"/>
        </w:rPr>
        <w:t xml:space="preserve">    "occurredAt": "2026-09-23T14:03:12.481Z"</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422 — رفض ذري واضح السبب</w:t>
      </w:r>
    </w:p>
    <w:p>
      <w:pPr>
        <w:keepLines/>
        <w:shd w:fill="F4F6F8" w:val="clear"/>
        <w:spacing w:after="0" w:before="0" w:line="264" w:lineRule="auto"/>
        <w:ind w:left="200" w:right="200"/>
        <w:jc w:val="left"/>
      </w:pPr>
      <w:r>
        <w:rPr>
          <w:rFonts w:ascii="Consolas" w:cs="Consolas" w:hAnsi="Consolas"/>
          <w:color w:val="24313F"/>
          <w:sz w:val="17"/>
          <w:szCs w:val="17"/>
        </w:rPr>
        <w:t xml:space="preserve">{</w:t>
      </w:r>
    </w:p>
    <w:p>
      <w:pPr>
        <w:keepLines/>
        <w:shd w:fill="F4F6F8" w:val="clear"/>
        <w:spacing w:after="0" w:before="0" w:line="264" w:lineRule="auto"/>
        <w:ind w:left="200" w:right="200"/>
        <w:jc w:val="left"/>
      </w:pPr>
      <w:r>
        <w:rPr>
          <w:rFonts w:ascii="Consolas" w:cs="Consolas" w:hAnsi="Consolas"/>
          <w:color w:val="24313F"/>
          <w:sz w:val="17"/>
          <w:szCs w:val="17"/>
        </w:rPr>
        <w:t xml:space="preserve">  "success": false,</w:t>
      </w:r>
    </w:p>
    <w:p>
      <w:pPr>
        <w:keepLines/>
        <w:shd w:fill="F4F6F8" w:val="clear"/>
        <w:spacing w:after="0" w:before="0" w:line="264" w:lineRule="auto"/>
        <w:ind w:left="200" w:right="200"/>
        <w:jc w:val="left"/>
      </w:pPr>
      <w:r>
        <w:rPr>
          <w:rFonts w:ascii="Consolas" w:cs="Consolas" w:hAnsi="Consolas"/>
          <w:color w:val="24313F"/>
          <w:sz w:val="17"/>
          <w:szCs w:val="17"/>
        </w:rPr>
        <w:t xml:space="preserve">  "error": {</w:t>
      </w:r>
    </w:p>
    <w:p>
      <w:pPr>
        <w:keepLines/>
        <w:shd w:fill="F4F6F8" w:val="clear"/>
        <w:spacing w:after="0" w:before="0" w:line="264" w:lineRule="auto"/>
        <w:ind w:left="200" w:right="200"/>
        <w:jc w:val="left"/>
      </w:pPr>
      <w:r>
        <w:rPr>
          <w:rFonts w:ascii="Consolas" w:cs="Consolas" w:hAnsi="Consolas"/>
          <w:color w:val="24313F"/>
          <w:sz w:val="17"/>
          <w:szCs w:val="17"/>
        </w:rPr>
        <w:t xml:space="preserve">    "code": "QR_ALREADY_USED",</w:t>
      </w:r>
    </w:p>
    <w:p>
      <w:pPr>
        <w:keepLines/>
        <w:shd w:fill="F4F6F8" w:val="clear"/>
        <w:spacing w:after="0" w:before="0" w:line="264" w:lineRule="auto"/>
        <w:ind w:left="200" w:right="200"/>
        <w:jc w:val="left"/>
      </w:pPr>
      <w:r>
        <w:rPr>
          <w:rFonts w:ascii="Consolas" w:cs="Consolas" w:hAnsi="Consolas"/>
          <w:color w:val="24313F"/>
          <w:sz w:val="17"/>
          <w:szCs w:val="17"/>
        </w:rPr>
        <w:t xml:space="preserve">    "messageAr": "هذا الكود مستهلك بالفعل",</w:t>
      </w:r>
    </w:p>
    <w:p>
      <w:pPr>
        <w:keepLines/>
        <w:shd w:fill="F4F6F8" w:val="clear"/>
        <w:spacing w:after="0" w:before="0" w:line="264" w:lineRule="auto"/>
        <w:ind w:left="200" w:right="200"/>
        <w:jc w:val="left"/>
      </w:pPr>
      <w:r>
        <w:rPr>
          <w:rFonts w:ascii="Consolas" w:cs="Consolas" w:hAnsi="Consolas"/>
          <w:color w:val="24313F"/>
          <w:sz w:val="17"/>
          <w:szCs w:val="17"/>
        </w:rPr>
        <w:t xml:space="preserve">    "httpStatus": 422</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160" w:before="0" w:line="264" w:lineRule="auto"/>
        <w:ind w:left="200" w:right="200"/>
        <w:jc w:val="left"/>
      </w:pPr>
      <w:r>
        <w:rPr>
          <w:rFonts w:ascii="Consolas" w:cs="Consolas" w:hAnsi="Consolas"/>
          <w:color w:val="24313F"/>
          <w:sz w:val="17"/>
          <w:szCs w:val="17"/>
        </w:rPr>
        <w:t xml:space="preserve">}</w:t>
      </w:r>
    </w:p>
    <w:p>
      <w:pPr>
        <w:keepNext/>
        <w:bidi/>
        <w:spacing w:after="80" w:before="200"/>
        <w:jc w:val="center"/>
      </w:pPr>
      <w:r>
        <w:rPr>
          <w:rFonts w:ascii="Arial" w:cs="Arial" w:eastAsia="Arial" w:hAnsi="Arial"/>
          <w:b/>
          <w:bCs/>
          <w:i w:val="false"/>
          <w:iCs w:val="false"/>
          <w:color w:val="5B6B7D"/>
          <w:sz w:val="21"/>
          <w:szCs w:val="21"/>
          <w:rtl/>
        </w:rPr>
        <w:t xml:space="preserve">الجدول 6: رموز الأخطاء الموحدة الرئيسية</w:t>
      </w:r>
    </w:p>
    <w:tbl>
      <w:tblPr>
        <w:bidiVisual/>
        <w:tblW w:type="pct" w:w="100%"/>
        <w:tblBorders>
          <w:top w:val="single" w:color="C9A84C" w:sz="6"/>
          <w:left w:val="none" w:color="FFFFFF" w:sz="0"/>
          <w:bottom w:val="single" w:color="C9A84C" w:sz="6"/>
          <w:right w:val="none" w:color="FFFFFF" w:sz="0"/>
          <w:insideH w:val="single" w:color="DDD5C0" w:sz="2"/>
          <w:insideV w:val="single" w:color="DDD5C0" w:sz="2"/>
        </w:tblBorders>
        <w:tblLayout w:type="fixed"/>
      </w:tblPr>
      <w:tblGrid>
        <w:gridCol w:w="100"/>
        <w:gridCol w:w="100"/>
        <w:gridCol w:w="100"/>
        <w:gridCol w:w="100"/>
      </w:tblGrid>
      <w:tr>
        <w:trPr>
          <w:cantSplit/>
          <w:tblHeader/>
        </w:trPr>
        <w:tc>
          <w:tcPr>
            <w:tcW w:type="pct" w:w="30%"/>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الرمز</w:t>
            </w:r>
          </w:p>
        </w:tc>
        <w:tc>
          <w:tcPr>
            <w:tcW w:type="pct" w:w="10%"/>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HTTP</w:t>
            </w:r>
          </w:p>
        </w:tc>
        <w:tc>
          <w:tcPr>
            <w:tcW w:type="pct" w:w="32%"/>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المعنى</w:t>
            </w:r>
          </w:p>
        </w:tc>
        <w:tc>
          <w:tcPr>
            <w:tcW w:type="pct" w:w="28%"/>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سلوك التطبيق</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INVALID_CREDENTIALS</w:t>
            </w:r>
          </w:p>
        </w:tc>
        <w:tc>
          <w:tcPr>
            <w:tcW w:type="pct" w:w="1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401</w:t>
            </w:r>
          </w:p>
        </w:tc>
        <w:tc>
          <w:tcPr>
            <w:tcW w:type="pct" w:w="32%"/>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بيانات دخول خاطئة</w:t>
            </w:r>
          </w:p>
        </w:tc>
        <w:tc>
          <w:tcPr>
            <w:tcW w:type="pct" w:w="28%"/>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زيادة عداد المحاولات + تحذير الإغلاق</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ACCOUNT_LOCKED</w:t>
            </w:r>
          </w:p>
        </w:tc>
        <w:tc>
          <w:tcPr>
            <w:tcW w:type="pct" w:w="1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423</w:t>
            </w:r>
          </w:p>
        </w:tc>
        <w:tc>
          <w:tcPr>
            <w:tcW w:type="pct" w:w="32%"/>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حساب مقفل مؤقتاً أمنياً</w:t>
            </w:r>
          </w:p>
        </w:tc>
        <w:tc>
          <w:tcPr>
            <w:tcW w:type="pct" w:w="28%"/>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عرض مدة الإغلاق المتبقية</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KYC_PENDING</w:t>
            </w:r>
          </w:p>
        </w:tc>
        <w:tc>
          <w:tcPr>
            <w:tcW w:type="pct" w:w="1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403</w:t>
            </w:r>
          </w:p>
        </w:tc>
        <w:tc>
          <w:tcPr>
            <w:tcW w:type="pct" w:w="32%"/>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التوثيق قيد المراجعة</w:t>
            </w:r>
          </w:p>
        </w:tc>
        <w:tc>
          <w:tcPr>
            <w:tcW w:type="pct" w:w="28%"/>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توجيه لشاشة حالة التوثيق</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QR_EXPIRED / QR_ALREADY_USED</w:t>
            </w:r>
          </w:p>
        </w:tc>
        <w:tc>
          <w:tcPr>
            <w:tcW w:type="pct" w:w="1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422</w:t>
            </w:r>
          </w:p>
        </w:tc>
        <w:tc>
          <w:tcPr>
            <w:tcW w:type="pct" w:w="32%"/>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كود منتهٍ أو مستهلك</w:t>
            </w:r>
          </w:p>
        </w:tc>
        <w:tc>
          <w:tcPr>
            <w:tcW w:type="pct" w:w="28%"/>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طلب مسح كود جديد</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INSUFFICIENT_FUNDS</w:t>
            </w:r>
          </w:p>
        </w:tc>
        <w:tc>
          <w:tcPr>
            <w:tcW w:type="pct" w:w="1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422</w:t>
            </w:r>
          </w:p>
        </w:tc>
        <w:tc>
          <w:tcPr>
            <w:tcW w:type="pct" w:w="32%"/>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رصيد غير كافٍ</w:t>
            </w:r>
          </w:p>
        </w:tc>
        <w:tc>
          <w:tcPr>
            <w:tcW w:type="pct" w:w="28%"/>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إظهار الرصيد الحالي للمحفظة</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PARTY_NOT_VERIFIED</w:t>
            </w:r>
          </w:p>
        </w:tc>
        <w:tc>
          <w:tcPr>
            <w:tcW w:type="pct" w:w="1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403</w:t>
            </w:r>
          </w:p>
        </w:tc>
        <w:tc>
          <w:tcPr>
            <w:tcW w:type="pct" w:w="32%"/>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الطرف الآخر غير موثق</w:t>
            </w:r>
          </w:p>
        </w:tc>
        <w:tc>
          <w:tcPr>
            <w:tcW w:type="pct" w:w="28%"/>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إبلاغ أن الاستلام غير متاح له بعد</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RATE_LIMITED</w:t>
            </w:r>
          </w:p>
        </w:tc>
        <w:tc>
          <w:tcPr>
            <w:tcW w:type="pct" w:w="1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429</w:t>
            </w:r>
          </w:p>
        </w:tc>
        <w:tc>
          <w:tcPr>
            <w:tcW w:type="pct" w:w="32%"/>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تجاوز حد المعدل</w:t>
            </w:r>
          </w:p>
        </w:tc>
        <w:tc>
          <w:tcPr>
            <w:tcW w:type="pct" w:w="28%"/>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انتظار مدة Retry-After</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NO_ACTIVE_RATE</w:t>
            </w:r>
          </w:p>
        </w:tc>
        <w:tc>
          <w:tcPr>
            <w:tcW w:type="pct" w:w="1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503</w:t>
            </w:r>
          </w:p>
        </w:tc>
        <w:tc>
          <w:tcPr>
            <w:tcW w:type="pct" w:w="32%"/>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خدمة الأسعار غير متاحة</w:t>
            </w:r>
          </w:p>
        </w:tc>
        <w:tc>
          <w:tcPr>
            <w:tcW w:type="pct" w:w="28%"/>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إعادة محاولة لاحقة تلقائية</w:t>
            </w:r>
          </w:p>
        </w:tc>
      </w:tr>
    </w:tbl>
    <w:p>
      <w:pPr>
        <w:pBdr>
          <w:right w:val="single" w:color="C9A84C" w:sz="16" w:space="8"/>
        </w:pBdr>
        <w:shd w:fill="FBF7EC" w:val="clear"/>
        <w:bidi/>
        <w:spacing w:after="160" w:before="160" w:line="312"/>
        <w:ind w:left="140" w:right="140"/>
        <w:jc w:val="both"/>
      </w:pPr>
      <w:r>
        <w:rPr>
          <w:rFonts w:ascii="Arial" w:cs="Arial" w:eastAsia="Arial" w:hAnsi="Arial"/>
          <w:b w:val="false"/>
          <w:i w:val="false"/>
          <w:iCs w:val="false"/>
          <w:color w:val="000000"/>
          <w:sz w:val="22"/>
          <w:szCs w:val="22"/>
          <w:rtl/>
        </w:rPr>
        <w:t xml:space="preserve">قرار تصميمي: أرقام HTTP للأخطاء تُستخدم ضمن نطاق ضيق ومتعمَّد (401/403/422/423/429/503) لأن التطبيق يقرر سلوكه من الرمز الثابت لا من رقم الحالة؛ فذلك أثبت في الترجمة والترقية من ربط منطق واجهات المستخدم بأرقام الشبكة.</w:t>
      </w:r>
    </w:p>
    <w:p>
      <w:pPr>
        <w:pStyle w:val="Heading1"/>
        <w:bidi/>
        <w:spacing w:after="200" w:before="400" w:line="340"/>
      </w:pPr>
      <w:bookmarkStart w:id="100032" w:name="_Toc100032"/>
      <w:r>
        <w:rPr>
          <w:rFonts w:ascii="Arial" w:cs="Arial" w:eastAsia="Arial" w:hAnsi="Arial"/>
          <w:b/>
          <w:bCs/>
          <w:i w:val="false"/>
          <w:iCs w:val="false"/>
          <w:color w:val="1A1A1A"/>
          <w:sz w:val="32"/>
          <w:szCs w:val="32"/>
          <w:rtl/>
        </w:rPr>
        <w:t xml:space="preserve">7. معمارية تطبيق أندرويد Native</w:t>
      </w:r>
      <w:bookmarkEnd w:id="100032"/>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بُني التطبيق بلغة Kotlin أصلية (Native) — لا إطار وسيط — وفق مبادئ Clean Architecture بطبقاتها الثلاث، لأن التطبيق المالي يحتاج تحكماً كاملاً في دورة الحياة والأمان والذاكرة، ويعتمد نمط MVVM مع Coroutines وStateFlow لإدارة الحالة. كل الكود منطقي الاختبار: فطبقة النطاق خالية من أي تبعية أندرويدية، وطبقة البيانات تُختبر بمزوّدي مزيفين (Fakes) لعقود المستودعات، وطبقة العرض تُختبر بمعرّفات واجهة مصطنعة. حزمة الأمان البيومترية وشبكة SSL Pinning وFLAG_SECURE مبنية كمقاطع عرضية (Cross-Cutting) لا تمس منطق الأعمال بل تحرسه.</w:t>
      </w:r>
    </w:p>
    <w:p>
      <w:pPr>
        <w:pStyle w:val="Heading2"/>
        <w:bidi/>
        <w:spacing w:after="140" w:before="280" w:line="312"/>
      </w:pPr>
      <w:bookmarkStart w:id="100033" w:name="_Toc100033"/>
      <w:r>
        <w:rPr>
          <w:rFonts w:ascii="Arial" w:cs="Arial" w:eastAsia="Arial" w:hAnsi="Arial"/>
          <w:b/>
          <w:bCs/>
          <w:i w:val="false"/>
          <w:iCs w:val="false"/>
          <w:color w:val="1A1A1A"/>
          <w:sz w:val="27"/>
          <w:szCs w:val="27"/>
          <w:rtl/>
        </w:rPr>
        <w:t xml:space="preserve">7.1 توزيع الطبقات واتجاه التبعيات</w:t>
      </w:r>
      <w:bookmarkEnd w:id="100033"/>
    </w:p>
    <w:p>
      <w:pPr>
        <w:keepNext/>
        <w:spacing w:after="60" w:before="160"/>
        <w:jc w:val="center"/>
      </w:pPr>
      <w:r>
        <w:drawing>
          <wp:inline distT="0" distB="0" distL="0" distR="0">
            <wp:extent cx="4762500" cy="626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6267450"/>
                    </a:xfrm>
                    <a:prstGeom prst="rect">
                      <a:avLst/>
                    </a:prstGeom>
                  </pic:spPr>
                </pic:pic>
              </a:graphicData>
            </a:graphic>
          </wp:inline>
        </w:drawing>
      </w:r>
    </w:p>
    <w:p>
      <w:pPr>
        <w:bidi/>
        <w:spacing w:after="200"/>
        <w:jc w:val="center"/>
      </w:pPr>
      <w:r>
        <w:rPr>
          <w:rFonts w:ascii="Arial" w:cs="Arial" w:eastAsia="Arial" w:hAnsi="Arial"/>
          <w:b/>
          <w:bCs/>
          <w:i w:val="false"/>
          <w:iCs w:val="false"/>
          <w:color w:val="5B6B7D"/>
          <w:sz w:val="21"/>
          <w:szCs w:val="21"/>
          <w:rtl/>
        </w:rPr>
        <w:t xml:space="preserve">الشكل 4: معمارية التطبيق: ثلاث طبقات وتبعية نحو الداخل وحزمة أمان عرضية</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تتجه التبعية دائماً نحو الداخل: العرض يستدعي حالات الاستخدام عبر عقود النطاق، والنطاق لا يعلم شيئاً عن Retrofit أو Firebase أو ZXing، وطبقة البيانات تنفّذ عقود النطاق وتضمّن كل التفاصيل التقنية (تعيين DTO، التخزين المحلي، محرك QR، خدمة FCM). هذا الانعكاس هو ما يجعل إبدال أي تنفيذ تقني — تغيير مكتبة QR أو إضافة قناة اتصال — تعديلاً محلياً في ملفات محدودة لا إعادة كتابة للتطبيق.</w:t>
      </w:r>
    </w:p>
    <w:p>
      <w:pPr>
        <w:pStyle w:val="Heading2"/>
        <w:bidi/>
        <w:spacing w:after="140" w:before="280" w:line="312"/>
      </w:pPr>
      <w:bookmarkStart w:id="100034" w:name="_Toc100034"/>
      <w:r>
        <w:rPr>
          <w:rFonts w:ascii="Arial" w:cs="Arial" w:eastAsia="Arial" w:hAnsi="Arial"/>
          <w:b/>
          <w:bCs/>
          <w:i w:val="false"/>
          <w:iCs w:val="false"/>
          <w:color w:val="1A1A1A"/>
          <w:sz w:val="27"/>
          <w:szCs w:val="27"/>
          <w:rtl/>
        </w:rPr>
        <w:t xml:space="preserve">7.2 التكامل مع BiometricPrompt</w:t>
      </w:r>
      <w:bookmarkEnd w:id="100034"/>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تُستدعى المصادقة البيومترية قبل كل عملية مالية حساسة (تنفيذ مسح QR، تحويل، إرجاع فكة) وقبل إظهار تفاصيل الأرصدة الكاملة بعد عودة التطبيق من الخلفية. المعتمَد هو BiometricPrompt الرسمي مع BiometricManager للتحقق المسبق من توفر آلية قوية (بصمة أو وجه أو بيانات اعتماد قوية)، ويُستعمل CryptoObject مرتبط بمفتاح Keystore غير قابل استخراجه من الجهاز — فالمصادقة ليست مجرد «بوابة إظهار» بل تفكيك فعلي لغرفة مفتاح العمليات: الـ Cipher الناتج يفك تشفير رمز الجلسة المخزَّن، وبذلك حتى الاستيلاء على ملفات التطبيق لا يكفي لتنفيذ معاملة.</w:t>
      </w:r>
    </w:p>
    <w:p>
      <w:pPr>
        <w:keepLines/>
        <w:shd w:fill="F4F6F8" w:val="clear"/>
        <w:spacing w:after="0" w:before="140" w:line="264" w:lineRule="auto"/>
        <w:ind w:left="200" w:right="200"/>
        <w:jc w:val="left"/>
      </w:pPr>
      <w:r>
        <w:rPr>
          <w:rFonts w:ascii="Consolas" w:cs="Consolas" w:hAnsi="Consolas"/>
          <w:color w:val="24313F"/>
          <w:sz w:val="17"/>
          <w:szCs w:val="17"/>
        </w:rPr>
        <w:t xml:space="preserve">// security/BiometricGate.kt — بوابة العمليات الحساسة</w:t>
      </w:r>
    </w:p>
    <w:p>
      <w:pPr>
        <w:keepLines/>
        <w:shd w:fill="F4F6F8" w:val="clear"/>
        <w:spacing w:after="0" w:before="0" w:line="264" w:lineRule="auto"/>
        <w:ind w:left="200" w:right="200"/>
        <w:jc w:val="left"/>
      </w:pPr>
      <w:r>
        <w:rPr>
          <w:rFonts w:ascii="Consolas" w:cs="Consolas" w:hAnsi="Consolas"/>
          <w:color w:val="24313F"/>
          <w:sz w:val="17"/>
          <w:szCs w:val="17"/>
        </w:rPr>
        <w:t xml:space="preserve">object BiometricGate {</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fun canAuthenticate(context: Context): Boolean =</w:t>
      </w:r>
    </w:p>
    <w:p>
      <w:pPr>
        <w:keepLines/>
        <w:shd w:fill="F4F6F8" w:val="clear"/>
        <w:spacing w:after="0" w:before="0" w:line="264" w:lineRule="auto"/>
        <w:ind w:left="200" w:right="200"/>
        <w:jc w:val="left"/>
      </w:pPr>
      <w:r>
        <w:rPr>
          <w:rFonts w:ascii="Consolas" w:cs="Consolas" w:hAnsi="Consolas"/>
          <w:color w:val="24313F"/>
          <w:sz w:val="17"/>
          <w:szCs w:val="17"/>
        </w:rPr>
        <w:t xml:space="preserve">    BiometricManager.from(context)</w:t>
      </w:r>
    </w:p>
    <w:p>
      <w:pPr>
        <w:keepLines/>
        <w:shd w:fill="F4F6F8" w:val="clear"/>
        <w:spacing w:after="0" w:before="0" w:line="264" w:lineRule="auto"/>
        <w:ind w:left="200" w:right="200"/>
        <w:jc w:val="left"/>
      </w:pPr>
      <w:r>
        <w:rPr>
          <w:rFonts w:ascii="Consolas" w:cs="Consolas" w:hAnsi="Consolas"/>
          <w:color w:val="24313F"/>
          <w:sz w:val="17"/>
          <w:szCs w:val="17"/>
        </w:rPr>
        <w:t xml:space="preserve">      .canAuthenticate(</w:t>
      </w:r>
    </w:p>
    <w:p>
      <w:pPr>
        <w:keepLines/>
        <w:shd w:fill="F4F6F8" w:val="clear"/>
        <w:spacing w:after="0" w:before="0" w:line="264" w:lineRule="auto"/>
        <w:ind w:left="200" w:right="200"/>
        <w:jc w:val="left"/>
      </w:pPr>
      <w:r>
        <w:rPr>
          <w:rFonts w:ascii="Consolas" w:cs="Consolas" w:hAnsi="Consolas"/>
          <w:color w:val="24313F"/>
          <w:sz w:val="17"/>
          <w:szCs w:val="17"/>
        </w:rPr>
        <w:t xml:space="preserve">        BIOMETRIC_STRONG or DEVICE_CREDENTIAL)</w:t>
      </w:r>
    </w:p>
    <w:p>
      <w:pPr>
        <w:keepLines/>
        <w:shd w:fill="F4F6F8" w:val="clear"/>
        <w:spacing w:after="0" w:before="0" w:line="264" w:lineRule="auto"/>
        <w:ind w:left="200" w:right="200"/>
        <w:jc w:val="left"/>
      </w:pPr>
      <w:r>
        <w:rPr>
          <w:rFonts w:ascii="Consolas" w:cs="Consolas" w:hAnsi="Consolas"/>
          <w:color w:val="24313F"/>
          <w:sz w:val="17"/>
          <w:szCs w:val="17"/>
        </w:rPr>
        <w:t xml:space="preserve">      == BiometricManager.BIOMETRIC_SUCCESS</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fun authorize(</w:t>
      </w:r>
    </w:p>
    <w:p>
      <w:pPr>
        <w:keepLines/>
        <w:shd w:fill="F4F6F8" w:val="clear"/>
        <w:spacing w:after="0" w:before="0" w:line="264" w:lineRule="auto"/>
        <w:ind w:left="200" w:right="200"/>
        <w:jc w:val="left"/>
      </w:pPr>
      <w:r>
        <w:rPr>
          <w:rFonts w:ascii="Consolas" w:cs="Consolas" w:hAnsi="Consolas"/>
          <w:color w:val="24313F"/>
          <w:sz w:val="17"/>
          <w:szCs w:val="17"/>
        </w:rPr>
        <w:t xml:space="preserve">      activity: FragmentActivity,</w:t>
      </w:r>
    </w:p>
    <w:p>
      <w:pPr>
        <w:keepLines/>
        <w:shd w:fill="F4F6F8" w:val="clear"/>
        <w:spacing w:after="0" w:before="0" w:line="264" w:lineRule="auto"/>
        <w:ind w:left="200" w:right="200"/>
        <w:jc w:val="left"/>
      </w:pPr>
      <w:r>
        <w:rPr>
          <w:rFonts w:ascii="Consolas" w:cs="Consolas" w:hAnsi="Consolas"/>
          <w:color w:val="24313F"/>
          <w:sz w:val="17"/>
          <w:szCs w:val="17"/>
        </w:rPr>
        <w:t xml:space="preserve">      title: String,</w:t>
      </w:r>
    </w:p>
    <w:p>
      <w:pPr>
        <w:keepLines/>
        <w:shd w:fill="F4F6F8" w:val="clear"/>
        <w:spacing w:after="0" w:before="0" w:line="264" w:lineRule="auto"/>
        <w:ind w:left="200" w:right="200"/>
        <w:jc w:val="left"/>
      </w:pPr>
      <w:r>
        <w:rPr>
          <w:rFonts w:ascii="Consolas" w:cs="Consolas" w:hAnsi="Consolas"/>
          <w:color w:val="24313F"/>
          <w:sz w:val="17"/>
          <w:szCs w:val="17"/>
        </w:rPr>
        <w:t xml:space="preserve">      onSuccess: (Cipher) -&gt; Unit,</w:t>
      </w:r>
    </w:p>
    <w:p>
      <w:pPr>
        <w:keepLines/>
        <w:shd w:fill="F4F6F8" w:val="clear"/>
        <w:spacing w:after="0" w:before="0" w:line="264" w:lineRule="auto"/>
        <w:ind w:left="200" w:right="200"/>
        <w:jc w:val="left"/>
      </w:pPr>
      <w:r>
        <w:rPr>
          <w:rFonts w:ascii="Consolas" w:cs="Consolas" w:hAnsi="Consolas"/>
          <w:color w:val="24313F"/>
          <w:sz w:val="17"/>
          <w:szCs w:val="17"/>
        </w:rPr>
        <w:t xml:space="preserve">      onError: (Int) -&gt; Unit,</w:t>
      </w:r>
    </w:p>
    <w:p>
      <w:pPr>
        <w:keepLines/>
        <w:shd w:fill="F4F6F8" w:val="clear"/>
        <w:spacing w:after="0" w:before="0" w:line="264" w:lineRule="auto"/>
        <w:ind w:left="200" w:right="200"/>
        <w:jc w:val="left"/>
      </w:pPr>
      <w:r>
        <w:rPr>
          <w:rFonts w:ascii="Consolas" w:cs="Consolas" w:hAnsi="Consolas"/>
          <w:color w:val="24313F"/>
          <w:sz w:val="17"/>
          <w:szCs w:val="17"/>
        </w:rPr>
        <w:t xml:space="preserve">  ) {</w:t>
      </w:r>
    </w:p>
    <w:p>
      <w:pPr>
        <w:keepLines/>
        <w:shd w:fill="F4F6F8" w:val="clear"/>
        <w:spacing w:after="0" w:before="0" w:line="264" w:lineRule="auto"/>
        <w:ind w:left="200" w:right="200"/>
        <w:jc w:val="left"/>
      </w:pPr>
      <w:r>
        <w:rPr>
          <w:rFonts w:ascii="Consolas" w:cs="Consolas" w:hAnsi="Consolas"/>
          <w:color w:val="24313F"/>
          <w:sz w:val="17"/>
          <w:szCs w:val="17"/>
        </w:rPr>
        <w:t xml:space="preserve">    val cipher = SessionVault.unlockedCipher()  // Keystore-backed</w:t>
      </w:r>
    </w:p>
    <w:p>
      <w:pPr>
        <w:keepLines/>
        <w:shd w:fill="F4F6F8" w:val="clear"/>
        <w:spacing w:after="0" w:before="0" w:line="264" w:lineRule="auto"/>
        <w:ind w:left="200" w:right="200"/>
        <w:jc w:val="left"/>
      </w:pPr>
      <w:r>
        <w:rPr>
          <w:rFonts w:ascii="Consolas" w:cs="Consolas" w:hAnsi="Consolas"/>
          <w:color w:val="24313F"/>
          <w:sz w:val="17"/>
          <w:szCs w:val="17"/>
        </w:rPr>
        <w:t xml:space="preserve">    val prompt = BiometricPrompt(</w:t>
      </w:r>
    </w:p>
    <w:p>
      <w:pPr>
        <w:keepLines/>
        <w:shd w:fill="F4F6F8" w:val="clear"/>
        <w:spacing w:after="0" w:before="0" w:line="264" w:lineRule="auto"/>
        <w:ind w:left="200" w:right="200"/>
        <w:jc w:val="left"/>
      </w:pPr>
      <w:r>
        <w:rPr>
          <w:rFonts w:ascii="Consolas" w:cs="Consolas" w:hAnsi="Consolas"/>
          <w:color w:val="24313F"/>
          <w:sz w:val="17"/>
          <w:szCs w:val="17"/>
        </w:rPr>
        <w:t xml:space="preserve">      activity,</w:t>
      </w:r>
    </w:p>
    <w:p>
      <w:pPr>
        <w:keepLines/>
        <w:shd w:fill="F4F6F8" w:val="clear"/>
        <w:spacing w:after="0" w:before="0" w:line="264" w:lineRule="auto"/>
        <w:ind w:left="200" w:right="200"/>
        <w:jc w:val="left"/>
      </w:pPr>
      <w:r>
        <w:rPr>
          <w:rFonts w:ascii="Consolas" w:cs="Consolas" w:hAnsi="Consolas"/>
          <w:color w:val="24313F"/>
          <w:sz w:val="17"/>
          <w:szCs w:val="17"/>
        </w:rPr>
        <w:t xml:space="preserve">      ContextCompat.getMainExecutor(activity),</w:t>
      </w:r>
    </w:p>
    <w:p>
      <w:pPr>
        <w:keepLines/>
        <w:shd w:fill="F4F6F8" w:val="clear"/>
        <w:spacing w:after="0" w:before="0" w:line="264" w:lineRule="auto"/>
        <w:ind w:left="200" w:right="200"/>
        <w:jc w:val="left"/>
      </w:pPr>
      <w:r>
        <w:rPr>
          <w:rFonts w:ascii="Consolas" w:cs="Consolas" w:hAnsi="Consolas"/>
          <w:color w:val="24313F"/>
          <w:sz w:val="17"/>
          <w:szCs w:val="17"/>
        </w:rPr>
        <w:t xml:space="preserve">      object : BiometricPrompt.AuthenticationCallback() {</w:t>
      </w:r>
    </w:p>
    <w:p>
      <w:pPr>
        <w:keepLines/>
        <w:shd w:fill="F4F6F8" w:val="clear"/>
        <w:spacing w:after="0" w:before="0" w:line="264" w:lineRule="auto"/>
        <w:ind w:left="200" w:right="200"/>
        <w:jc w:val="left"/>
      </w:pPr>
      <w:r>
        <w:rPr>
          <w:rFonts w:ascii="Consolas" w:cs="Consolas" w:hAnsi="Consolas"/>
          <w:color w:val="24313F"/>
          <w:sz w:val="17"/>
          <w:szCs w:val="17"/>
        </w:rPr>
        <w:t xml:space="preserve">        override fun onAuthenticationSucceeded(</w:t>
      </w:r>
    </w:p>
    <w:p>
      <w:pPr>
        <w:keepLines/>
        <w:shd w:fill="F4F6F8" w:val="clear"/>
        <w:spacing w:after="0" w:before="0" w:line="264" w:lineRule="auto"/>
        <w:ind w:left="200" w:right="200"/>
        <w:jc w:val="left"/>
      </w:pPr>
      <w:r>
        <w:rPr>
          <w:rFonts w:ascii="Consolas" w:cs="Consolas" w:hAnsi="Consolas"/>
          <w:color w:val="24313F"/>
          <w:sz w:val="17"/>
          <w:szCs w:val="17"/>
        </w:rPr>
        <w:t xml:space="preserve">            result: BiometricPrompt.AuthenticationResult) {</w:t>
      </w:r>
    </w:p>
    <w:p>
      <w:pPr>
        <w:keepLines/>
        <w:shd w:fill="F4F6F8" w:val="clear"/>
        <w:spacing w:after="0" w:before="0" w:line="264" w:lineRule="auto"/>
        <w:ind w:left="200" w:right="200"/>
        <w:jc w:val="left"/>
      </w:pPr>
      <w:r>
        <w:rPr>
          <w:rFonts w:ascii="Consolas" w:cs="Consolas" w:hAnsi="Consolas"/>
          <w:color w:val="24313F"/>
          <w:sz w:val="17"/>
          <w:szCs w:val="17"/>
        </w:rPr>
        <w:t xml:space="preserve">          result.cryptoObject?.cipher?.let(onSuccess)</w:t>
      </w:r>
    </w:p>
    <w:p>
      <w:pPr>
        <w:keepLines/>
        <w:shd w:fill="F4F6F8" w:val="clear"/>
        <w:spacing w:after="0" w:before="0" w:line="264" w:lineRule="auto"/>
        <w:ind w:left="200" w:right="200"/>
        <w:jc w:val="left"/>
      </w:pPr>
      <w:r>
        <w:rPr>
          <w:rFonts w:ascii="Consolas" w:cs="Consolas" w:hAnsi="Consolas"/>
          <w:color w:val="24313F"/>
          <w:sz w:val="17"/>
          <w:szCs w:val="17"/>
        </w:rPr>
        <w:t xml:space="preserve">              ?: onError(BIOMETRIC_ERROR_NO_CIPHER)</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override fun onAuthenticationError(</w:t>
      </w:r>
    </w:p>
    <w:p>
      <w:pPr>
        <w:keepLines/>
        <w:shd w:fill="F4F6F8" w:val="clear"/>
        <w:spacing w:after="0" w:before="0" w:line="264" w:lineRule="auto"/>
        <w:ind w:left="200" w:right="200"/>
        <w:jc w:val="left"/>
      </w:pPr>
      <w:r>
        <w:rPr>
          <w:rFonts w:ascii="Consolas" w:cs="Consolas" w:hAnsi="Consolas"/>
          <w:color w:val="24313F"/>
          <w:sz w:val="17"/>
          <w:szCs w:val="17"/>
        </w:rPr>
        <w:t xml:space="preserve">            code: Int, msg: CharSequence) = onError(code)</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prompt.authenticate(</w:t>
      </w:r>
    </w:p>
    <w:p>
      <w:pPr>
        <w:keepLines/>
        <w:shd w:fill="F4F6F8" w:val="clear"/>
        <w:spacing w:after="0" w:before="0" w:line="264" w:lineRule="auto"/>
        <w:ind w:left="200" w:right="200"/>
        <w:jc w:val="left"/>
      </w:pPr>
      <w:r>
        <w:rPr>
          <w:rFonts w:ascii="Consolas" w:cs="Consolas" w:hAnsi="Consolas"/>
          <w:color w:val="24313F"/>
          <w:sz w:val="17"/>
          <w:szCs w:val="17"/>
        </w:rPr>
        <w:t xml:space="preserve">      BiometricPrompt.PromptInfo.Builder()</w:t>
      </w:r>
    </w:p>
    <w:p>
      <w:pPr>
        <w:keepLines/>
        <w:shd w:fill="F4F6F8" w:val="clear"/>
        <w:spacing w:after="0" w:before="0" w:line="264" w:lineRule="auto"/>
        <w:ind w:left="200" w:right="200"/>
        <w:jc w:val="left"/>
      </w:pPr>
      <w:r>
        <w:rPr>
          <w:rFonts w:ascii="Consolas" w:cs="Consolas" w:hAnsi="Consolas"/>
          <w:color w:val="24313F"/>
          <w:sz w:val="17"/>
          <w:szCs w:val="17"/>
        </w:rPr>
        <w:t xml:space="preserve">        .setTitle(title)</w:t>
      </w:r>
    </w:p>
    <w:p>
      <w:pPr>
        <w:keepLines/>
        <w:shd w:fill="F4F6F8" w:val="clear"/>
        <w:spacing w:after="0" w:before="0" w:line="264" w:lineRule="auto"/>
        <w:ind w:left="200" w:right="200"/>
        <w:jc w:val="left"/>
      </w:pPr>
      <w:r>
        <w:rPr>
          <w:rFonts w:ascii="Consolas" w:cs="Consolas" w:hAnsi="Consolas"/>
          <w:color w:val="24313F"/>
          <w:sz w:val="17"/>
          <w:szCs w:val="17"/>
        </w:rPr>
        <w:t xml:space="preserve">        .setSubtitle("مطلوب تأكيد هويتك لإتمام العملية")</w:t>
      </w:r>
    </w:p>
    <w:p>
      <w:pPr>
        <w:keepLines/>
        <w:shd w:fill="F4F6F8" w:val="clear"/>
        <w:spacing w:after="0" w:before="0" w:line="264" w:lineRule="auto"/>
        <w:ind w:left="200" w:right="200"/>
        <w:jc w:val="left"/>
      </w:pPr>
      <w:r>
        <w:rPr>
          <w:rFonts w:ascii="Consolas" w:cs="Consolas" w:hAnsi="Consolas"/>
          <w:color w:val="24313F"/>
          <w:sz w:val="17"/>
          <w:szCs w:val="17"/>
        </w:rPr>
        <w:t xml:space="preserve">        .setAllowedAuthenticators(BIOMETRIC_STRONG)</w:t>
      </w:r>
    </w:p>
    <w:p>
      <w:pPr>
        <w:keepLines/>
        <w:shd w:fill="F4F6F8" w:val="clear"/>
        <w:spacing w:after="0" w:before="0" w:line="264" w:lineRule="auto"/>
        <w:ind w:left="200" w:right="200"/>
        <w:jc w:val="left"/>
      </w:pPr>
      <w:r>
        <w:rPr>
          <w:rFonts w:ascii="Consolas" w:cs="Consolas" w:hAnsi="Consolas"/>
          <w:color w:val="24313F"/>
          <w:sz w:val="17"/>
          <w:szCs w:val="17"/>
        </w:rPr>
        <w:t xml:space="preserve">        .setNegativeButtonText("إلغاء")</w:t>
      </w:r>
    </w:p>
    <w:p>
      <w:pPr>
        <w:keepLines/>
        <w:shd w:fill="F4F6F8" w:val="clear"/>
        <w:spacing w:after="0" w:before="0" w:line="264" w:lineRule="auto"/>
        <w:ind w:left="200" w:right="200"/>
        <w:jc w:val="left"/>
      </w:pPr>
      <w:r>
        <w:rPr>
          <w:rFonts w:ascii="Consolas" w:cs="Consolas" w:hAnsi="Consolas"/>
          <w:color w:val="24313F"/>
          <w:sz w:val="17"/>
          <w:szCs w:val="17"/>
        </w:rPr>
        <w:t xml:space="preserve">        .build(),</w:t>
      </w:r>
    </w:p>
    <w:p>
      <w:pPr>
        <w:keepLines/>
        <w:shd w:fill="F4F6F8" w:val="clear"/>
        <w:spacing w:after="0" w:before="0" w:line="264" w:lineRule="auto"/>
        <w:ind w:left="200" w:right="200"/>
        <w:jc w:val="left"/>
      </w:pPr>
      <w:r>
        <w:rPr>
          <w:rFonts w:ascii="Consolas" w:cs="Consolas" w:hAnsi="Consolas"/>
          <w:color w:val="24313F"/>
          <w:sz w:val="17"/>
          <w:szCs w:val="17"/>
        </w:rPr>
        <w:t xml:space="preserve">      BiometricPrompt.CryptoObject(cipher))</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160" w:before="0" w:line="264" w:lineRule="auto"/>
        <w:ind w:left="200" w:right="200"/>
        <w:jc w:val="left"/>
      </w:pPr>
      <w:r>
        <w:rPr>
          <w:rFonts w:ascii="Consolas" w:cs="Consolas" w:hAnsi="Consolas"/>
          <w:color w:val="24313F"/>
          <w:sz w:val="17"/>
          <w:szCs w:val="17"/>
        </w:rPr>
        <w:t xml:space="preserve">}</w:t>
      </w:r>
    </w:p>
    <w:p>
      <w:pPr>
        <w:pStyle w:val="Heading2"/>
        <w:bidi/>
        <w:spacing w:after="140" w:before="280" w:line="312"/>
      </w:pPr>
      <w:bookmarkStart w:id="100035" w:name="_Toc100035"/>
      <w:r>
        <w:rPr>
          <w:rFonts w:ascii="Arial" w:cs="Arial" w:eastAsia="Arial" w:hAnsi="Arial"/>
          <w:b/>
          <w:bCs/>
          <w:i w:val="false"/>
          <w:iCs w:val="false"/>
          <w:color w:val="1A1A1A"/>
          <w:sz w:val="27"/>
          <w:szCs w:val="27"/>
          <w:rtl/>
        </w:rPr>
        <w:t xml:space="preserve">7.3 حزمة الأمان: Keystore وFLAG_SECURE وSSL Pinning</w:t>
      </w:r>
      <w:bookmarkEnd w:id="100035"/>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تُدار أسرار الجلسة عبر Android Keystore: يُولَّد مفتاح AES-GCM داخل الحاوية الآمنة (StrongBox حين يتوفر)، ويُخزَّن رمز JWT ورقم آخر معاملة مرجعية مشفرين به في DataStore لا في SharedPreferences الساذجة. شاشات الأرصدة وشاشة عرض QR تُفعّل FLAG_SECURE في onCreate فتمنع لقطات الشاشة ومعاينات المهام الحديثة، وطلبنا على وجه التحديد حماية شاشة عرض الكود لأنه نافذة دفع قصيرة العمر يجب ألا تُسرَّب بصورة. أما قناة الشبكة فيحميها تثبيت شهادة SSL على مستوى OkHttpClient ببصمات SHA-256 للشهادة الوسيطة والجذر معاً، فتصبح هجمات الوسيط بشهادات مزيّفة عاجزة حتى لو أُقنع الجهاز بثقة CA دخيلة.</w:t>
      </w:r>
    </w:p>
    <w:p>
      <w:pPr>
        <w:keepLines/>
        <w:shd w:fill="F4F6F8" w:val="clear"/>
        <w:spacing w:after="0" w:before="140" w:line="264" w:lineRule="auto"/>
        <w:ind w:left="200" w:right="200"/>
        <w:jc w:val="left"/>
      </w:pPr>
      <w:r>
        <w:rPr>
          <w:rFonts w:ascii="Consolas" w:cs="Consolas" w:hAnsi="Consolas"/>
          <w:color w:val="24313F"/>
          <w:sz w:val="17"/>
          <w:szCs w:val="17"/>
        </w:rPr>
        <w:t xml:space="preserve">// network/PinnedClientFactory.kt — تثبيت الشهادة على مستوى العميل</w:t>
      </w:r>
    </w:p>
    <w:p>
      <w:pPr>
        <w:keepLines/>
        <w:shd w:fill="F4F6F8" w:val="clear"/>
        <w:spacing w:after="0" w:before="0" w:line="264" w:lineRule="auto"/>
        <w:ind w:left="200" w:right="200"/>
        <w:jc w:val="left"/>
      </w:pPr>
      <w:r>
        <w:rPr>
          <w:rFonts w:ascii="Consolas" w:cs="Consolas" w:hAnsi="Consolas"/>
          <w:color w:val="24313F"/>
          <w:sz w:val="17"/>
          <w:szCs w:val="17"/>
        </w:rPr>
        <w:t xml:space="preserve">object PinnedClientFactory {</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private val PINS = mapOf(</w:t>
      </w:r>
    </w:p>
    <w:p>
      <w:pPr>
        <w:keepLines/>
        <w:shd w:fill="F4F6F8" w:val="clear"/>
        <w:spacing w:after="0" w:before="0" w:line="264" w:lineRule="auto"/>
        <w:ind w:left="200" w:right="200"/>
        <w:jc w:val="left"/>
      </w:pPr>
      <w:r>
        <w:rPr>
          <w:rFonts w:ascii="Consolas" w:cs="Consolas" w:hAnsi="Consolas"/>
          <w:color w:val="24313F"/>
          <w:sz w:val="17"/>
          <w:szCs w:val="17"/>
        </w:rPr>
        <w:t xml:space="preserve">    "api.fakah.example" to listOf(</w:t>
      </w:r>
    </w:p>
    <w:p>
      <w:pPr>
        <w:keepLines/>
        <w:shd w:fill="F4F6F8" w:val="clear"/>
        <w:spacing w:after="0" w:before="0" w:line="264" w:lineRule="auto"/>
        <w:ind w:left="200" w:right="200"/>
        <w:jc w:val="left"/>
      </w:pPr>
      <w:r>
        <w:rPr>
          <w:rFonts w:ascii="Consolas" w:cs="Consolas" w:hAnsi="Consolas"/>
          <w:color w:val="24313F"/>
          <w:sz w:val="17"/>
          <w:szCs w:val="17"/>
        </w:rPr>
        <w:t xml:space="preserve">      "sha256/AAAAAAAAAAAAAAAAAAAAAAAAAAAAAAAAAAAAAAAAAAA="  // leaf/intermediate</w:t>
      </w:r>
    </w:p>
    <w:p>
      <w:pPr>
        <w:keepLines/>
        <w:shd w:fill="F4F6F8" w:val="clear"/>
        <w:spacing w:after="0" w:before="0" w:line="264" w:lineRule="auto"/>
        <w:ind w:left="200" w:right="200"/>
        <w:jc w:val="left"/>
      </w:pPr>
      <w:r>
        <w:rPr>
          <w:rFonts w:ascii="Consolas" w:cs="Consolas" w:hAnsi="Consolas"/>
          <w:color w:val="24313F"/>
          <w:sz w:val="17"/>
          <w:szCs w:val="17"/>
        </w:rPr>
        <w:t xml:space="preserve">      "sha256/BBBBBBBBBBBBBBBBBBBBBBBBBBBBBBBBBBBBBBBBBBB="   // backup (CA root)</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fun create(): OkHttpClient {</w:t>
      </w:r>
    </w:p>
    <w:p>
      <w:pPr>
        <w:keepLines/>
        <w:shd w:fill="F4F6F8" w:val="clear"/>
        <w:spacing w:after="0" w:before="0" w:line="264" w:lineRule="auto"/>
        <w:ind w:left="200" w:right="200"/>
        <w:jc w:val="left"/>
      </w:pPr>
      <w:r>
        <w:rPr>
          <w:rFonts w:ascii="Consolas" w:cs="Consolas" w:hAnsi="Consolas"/>
          <w:color w:val="24313F"/>
          <w:sz w:val="17"/>
          <w:szCs w:val="17"/>
        </w:rPr>
        <w:t xml:space="preserve">    val pinner = CertificatePinner.Builder().apply {</w:t>
      </w:r>
    </w:p>
    <w:p>
      <w:pPr>
        <w:keepLines/>
        <w:shd w:fill="F4F6F8" w:val="clear"/>
        <w:spacing w:after="0" w:before="0" w:line="264" w:lineRule="auto"/>
        <w:ind w:left="200" w:right="200"/>
        <w:jc w:val="left"/>
      </w:pPr>
      <w:r>
        <w:rPr>
          <w:rFonts w:ascii="Consolas" w:cs="Consolas" w:hAnsi="Consolas"/>
          <w:color w:val="24313F"/>
          <w:sz w:val="17"/>
          <w:szCs w:val="17"/>
        </w:rPr>
        <w:t xml:space="preserve">      PINS.forEach { (host, pins) -&gt;</w:t>
      </w:r>
    </w:p>
    <w:p>
      <w:pPr>
        <w:keepLines/>
        <w:shd w:fill="F4F6F8" w:val="clear"/>
        <w:spacing w:after="0" w:before="0" w:line="264" w:lineRule="auto"/>
        <w:ind w:left="200" w:right="200"/>
        <w:jc w:val="left"/>
      </w:pPr>
      <w:r>
        <w:rPr>
          <w:rFonts w:ascii="Consolas" w:cs="Consolas" w:hAnsi="Consolas"/>
          <w:color w:val="24313F"/>
          <w:sz w:val="17"/>
          <w:szCs w:val="17"/>
        </w:rPr>
        <w:t xml:space="preserve">        pins.forEach { pin -&gt; add(host, pin) } }</w:t>
      </w:r>
    </w:p>
    <w:p>
      <w:pPr>
        <w:keepLines/>
        <w:shd w:fill="F4F6F8" w:val="clear"/>
        <w:spacing w:after="0" w:before="0" w:line="264" w:lineRule="auto"/>
        <w:ind w:left="200" w:right="200"/>
        <w:jc w:val="left"/>
      </w:pPr>
      <w:r>
        <w:rPr>
          <w:rFonts w:ascii="Consolas" w:cs="Consolas" w:hAnsi="Consolas"/>
          <w:color w:val="24313F"/>
          <w:sz w:val="17"/>
          <w:szCs w:val="17"/>
        </w:rPr>
        <w:t xml:space="preserve">    }.build()</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return OkHttpClient.Builder()</w:t>
      </w:r>
    </w:p>
    <w:p>
      <w:pPr>
        <w:keepLines/>
        <w:shd w:fill="F4F6F8" w:val="clear"/>
        <w:spacing w:after="0" w:before="0" w:line="264" w:lineRule="auto"/>
        <w:ind w:left="200" w:right="200"/>
        <w:jc w:val="left"/>
      </w:pPr>
      <w:r>
        <w:rPr>
          <w:rFonts w:ascii="Consolas" w:cs="Consolas" w:hAnsi="Consolas"/>
          <w:color w:val="24313F"/>
          <w:sz w:val="17"/>
          <w:szCs w:val="17"/>
        </w:rPr>
        <w:t xml:space="preserve">      .certificatePinner(pinner)</w:t>
      </w:r>
    </w:p>
    <w:p>
      <w:pPr>
        <w:keepLines/>
        <w:shd w:fill="F4F6F8" w:val="clear"/>
        <w:spacing w:after="0" w:before="0" w:line="264" w:lineRule="auto"/>
        <w:ind w:left="200" w:right="200"/>
        <w:jc w:val="left"/>
      </w:pPr>
      <w:r>
        <w:rPr>
          <w:rFonts w:ascii="Consolas" w:cs="Consolas" w:hAnsi="Consolas"/>
          <w:color w:val="24313F"/>
          <w:sz w:val="17"/>
          <w:szCs w:val="17"/>
        </w:rPr>
        <w:t xml:space="preserve">      .connectTimeout(10, TimeUnit.SECONDS)</w:t>
      </w:r>
    </w:p>
    <w:p>
      <w:pPr>
        <w:keepLines/>
        <w:shd w:fill="F4F6F8" w:val="clear"/>
        <w:spacing w:after="0" w:before="0" w:line="264" w:lineRule="auto"/>
        <w:ind w:left="200" w:right="200"/>
        <w:jc w:val="left"/>
      </w:pPr>
      <w:r>
        <w:rPr>
          <w:rFonts w:ascii="Consolas" w:cs="Consolas" w:hAnsi="Consolas"/>
          <w:color w:val="24313F"/>
          <w:sz w:val="17"/>
          <w:szCs w:val="17"/>
        </w:rPr>
        <w:t xml:space="preserve">      .readTimeout(15, TimeUnit.SECONDS)</w:t>
      </w:r>
    </w:p>
    <w:p>
      <w:pPr>
        <w:keepLines/>
        <w:shd w:fill="F4F6F8" w:val="clear"/>
        <w:spacing w:after="0" w:before="0" w:line="264" w:lineRule="auto"/>
        <w:ind w:left="200" w:right="200"/>
        <w:jc w:val="left"/>
      </w:pPr>
      <w:r>
        <w:rPr>
          <w:rFonts w:ascii="Consolas" w:cs="Consolas" w:hAnsi="Consolas"/>
          <w:color w:val="24313F"/>
          <w:sz w:val="17"/>
          <w:szCs w:val="17"/>
        </w:rPr>
        <w:t xml:space="preserve">      .addInterceptor(AuthHeaderInterceptor())     // JWT</w:t>
      </w:r>
    </w:p>
    <w:p>
      <w:pPr>
        <w:keepLines/>
        <w:shd w:fill="F4F6F8" w:val="clear"/>
        <w:spacing w:after="0" w:before="0" w:line="264" w:lineRule="auto"/>
        <w:ind w:left="200" w:right="200"/>
        <w:jc w:val="left"/>
      </w:pPr>
      <w:r>
        <w:rPr>
          <w:rFonts w:ascii="Consolas" w:cs="Consolas" w:hAnsi="Consolas"/>
          <w:color w:val="24313F"/>
          <w:sz w:val="17"/>
          <w:szCs w:val="17"/>
        </w:rPr>
        <w:t xml:space="preserve">      .addInterceptor(FingerprintGuard())          // فحص سلامة الجهاز</w:t>
      </w:r>
    </w:p>
    <w:p>
      <w:pPr>
        <w:keepLines/>
        <w:shd w:fill="F4F6F8" w:val="clear"/>
        <w:spacing w:after="0" w:before="0" w:line="264" w:lineRule="auto"/>
        <w:ind w:left="200" w:right="200"/>
        <w:jc w:val="left"/>
      </w:pPr>
      <w:r>
        <w:rPr>
          <w:rFonts w:ascii="Consolas" w:cs="Consolas" w:hAnsi="Consolas"/>
          <w:color w:val="24313F"/>
          <w:sz w:val="17"/>
          <w:szCs w:val="17"/>
        </w:rPr>
        <w:t xml:space="preserve">      .build()</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160" w:before="0" w:line="264" w:lineRule="auto"/>
        <w:ind w:left="200" w:right="200"/>
        <w:jc w:val="left"/>
      </w:pPr>
      <w:r>
        <w:rPr>
          <w:rFonts w:ascii="Consolas" w:cs="Consolas" w:hAnsi="Consolas"/>
          <w:color w:val="24313F"/>
          <w:sz w:val="17"/>
          <w:szCs w:val="17"/>
        </w:rPr>
        <w:t xml:space="preserve">}</w:t>
      </w:r>
    </w:p>
    <w:p>
      <w:pPr>
        <w:pBdr>
          <w:right w:val="single" w:color="C9A84C" w:sz="16" w:space="8"/>
        </w:pBdr>
        <w:shd w:fill="FBF7EC" w:val="clear"/>
        <w:bidi/>
        <w:spacing w:after="160" w:before="160" w:line="312"/>
        <w:ind w:left="140" w:right="140"/>
        <w:jc w:val="both"/>
      </w:pPr>
      <w:r>
        <w:rPr>
          <w:rFonts w:ascii="Arial" w:cs="Arial" w:eastAsia="Arial" w:hAnsi="Arial"/>
          <w:b w:val="false"/>
          <w:i w:val="false"/>
          <w:iCs w:val="false"/>
          <w:color w:val="000000"/>
          <w:sz w:val="22"/>
          <w:szCs w:val="22"/>
          <w:rtl/>
        </w:rPr>
        <w:t xml:space="preserve">قاعدة إدارة البصمات: يُحدَّث زر البصمات الاحتياطي مع كل دورة شهادة للخادم (كل 90 يوماً تقريباً لشهادات Let's Encrypt)، ويُنشر التحديث كإصدار تطبيق قبل انتهاء المفعول بأسابيع — والاعتماد على بصمة الوسيط المرنة يقلل الحساسية لهذه الدورات دون التنازل عن الحماية.</w:t>
      </w:r>
    </w:p>
    <w:p>
      <w:pPr>
        <w:pStyle w:val="Heading2"/>
        <w:bidi/>
        <w:spacing w:after="140" w:before="280" w:line="312"/>
      </w:pPr>
      <w:bookmarkStart w:id="100036" w:name="_Toc100036"/>
      <w:r>
        <w:rPr>
          <w:rFonts w:ascii="Arial" w:cs="Arial" w:eastAsia="Arial" w:hAnsi="Arial"/>
          <w:b/>
          <w:bCs/>
          <w:i w:val="false"/>
          <w:iCs w:val="false"/>
          <w:color w:val="1A1A1A"/>
          <w:sz w:val="27"/>
          <w:szCs w:val="27"/>
          <w:rtl/>
        </w:rPr>
        <w:t xml:space="preserve">7.4 إدارة حالة QR والاتصال عبر WebSocket/FCM</w:t>
      </w:r>
      <w:bookmarkEnd w:id="100036"/>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تنقسم حياة كود QR في التطبيق إلى حالات StateFlow معلنة: Ready (مع عدّاد صلاحية تنازلي مرئي)، ثم Consumed أو Expired أو Failed — وكل انتقال مقيد برسالة من الخادم لا بتقدير العميل، فبعد مسح الكود الناجح يُبثّ حدث WebSocket بمعرّف المعاملة إلى الطرفين فيتحدث الرصيد المعروض فوراً دون إعادة استدعاء كامل. عند غياب WebSocket (تطبيق مغلق أو شبكة متقطعة) يصل الحدث نفسه كـ data payload عبر FCM، وعند عودة الاتصال يصالح التطبيق فجوة الأحداث بجلب الحركات بعد آخر معرّف مرجعي محفوظ محلياً — فلا يفقد المستخدم إشعاراً مالياً في أي سيناريو اتصال.</w:t>
      </w:r>
    </w:p>
    <w:p>
      <w:pPr>
        <w:keepLines/>
        <w:shd w:fill="F4F6F8" w:val="clear"/>
        <w:spacing w:after="0" w:before="140" w:line="264" w:lineRule="auto"/>
        <w:ind w:left="200" w:right="200"/>
        <w:jc w:val="left"/>
      </w:pPr>
      <w:r>
        <w:rPr>
          <w:rFonts w:ascii="Consolas" w:cs="Consolas" w:hAnsi="Consolas"/>
          <w:color w:val="24313F"/>
          <w:sz w:val="17"/>
          <w:szCs w:val="17"/>
        </w:rPr>
        <w:t xml:space="preserve">// presentation/qr/QrViewModel.kt — آلة حالات الكود (مقتطف)</w:t>
      </w:r>
    </w:p>
    <w:p>
      <w:pPr>
        <w:keepLines/>
        <w:shd w:fill="F4F6F8" w:val="clear"/>
        <w:spacing w:after="0" w:before="0" w:line="264" w:lineRule="auto"/>
        <w:ind w:left="200" w:right="200"/>
        <w:jc w:val="left"/>
      </w:pPr>
      <w:r>
        <w:rPr>
          <w:rFonts w:ascii="Consolas" w:cs="Consolas" w:hAnsi="Consolas"/>
          <w:color w:val="24313F"/>
          <w:sz w:val="17"/>
          <w:szCs w:val="17"/>
        </w:rPr>
        <w:t xml:space="preserve">sealed interface QrUiState {</w:t>
      </w:r>
    </w:p>
    <w:p>
      <w:pPr>
        <w:keepLines/>
        <w:shd w:fill="F4F6F8" w:val="clear"/>
        <w:spacing w:after="0" w:before="0" w:line="264" w:lineRule="auto"/>
        <w:ind w:left="200" w:right="200"/>
        <w:jc w:val="left"/>
      </w:pPr>
      <w:r>
        <w:rPr>
          <w:rFonts w:ascii="Consolas" w:cs="Consolas" w:hAnsi="Consolas"/>
          <w:color w:val="24313F"/>
          <w:sz w:val="17"/>
          <w:szCs w:val="17"/>
        </w:rPr>
        <w:t xml:space="preserve">  data class Ready(</w:t>
      </w:r>
    </w:p>
    <w:p>
      <w:pPr>
        <w:keepLines/>
        <w:shd w:fill="F4F6F8" w:val="clear"/>
        <w:spacing w:after="0" w:before="0" w:line="264" w:lineRule="auto"/>
        <w:ind w:left="200" w:right="200"/>
        <w:jc w:val="left"/>
      </w:pPr>
      <w:r>
        <w:rPr>
          <w:rFonts w:ascii="Consolas" w:cs="Consolas" w:hAnsi="Consolas"/>
          <w:color w:val="24313F"/>
          <w:sz w:val="17"/>
          <w:szCs w:val="17"/>
        </w:rPr>
        <w:t xml:space="preserve">    val payload: SignedPayload,</w:t>
      </w:r>
    </w:p>
    <w:p>
      <w:pPr>
        <w:keepLines/>
        <w:shd w:fill="F4F6F8" w:val="clear"/>
        <w:spacing w:after="0" w:before="0" w:line="264" w:lineRule="auto"/>
        <w:ind w:left="200" w:right="200"/>
        <w:jc w:val="left"/>
      </w:pPr>
      <w:r>
        <w:rPr>
          <w:rFonts w:ascii="Consolas" w:cs="Consolas" w:hAnsi="Consolas"/>
          <w:color w:val="24313F"/>
          <w:sz w:val="17"/>
          <w:szCs w:val="17"/>
        </w:rPr>
        <w:t xml:space="preserve">    val expiresInSeconds: Int) : QrUiState</w:t>
      </w:r>
    </w:p>
    <w:p>
      <w:pPr>
        <w:keepLines/>
        <w:shd w:fill="F4F6F8" w:val="clear"/>
        <w:spacing w:after="0" w:before="0" w:line="264" w:lineRule="auto"/>
        <w:ind w:left="200" w:right="200"/>
        <w:jc w:val="left"/>
      </w:pPr>
      <w:r>
        <w:rPr>
          <w:rFonts w:ascii="Consolas" w:cs="Consolas" w:hAnsi="Consolas"/>
          <w:color w:val="24313F"/>
          <w:sz w:val="17"/>
          <w:szCs w:val="17"/>
        </w:rPr>
        <w:t xml:space="preserve">  data object Consumed   : QrUiState</w:t>
      </w:r>
    </w:p>
    <w:p>
      <w:pPr>
        <w:keepLines/>
        <w:shd w:fill="F4F6F8" w:val="clear"/>
        <w:spacing w:after="0" w:before="0" w:line="264" w:lineRule="auto"/>
        <w:ind w:left="200" w:right="200"/>
        <w:jc w:val="left"/>
      </w:pPr>
      <w:r>
        <w:rPr>
          <w:rFonts w:ascii="Consolas" w:cs="Consolas" w:hAnsi="Consolas"/>
          <w:color w:val="24313F"/>
          <w:sz w:val="17"/>
          <w:szCs w:val="17"/>
        </w:rPr>
        <w:t xml:space="preserve">  data object Expired    : QrUiState</w:t>
      </w:r>
    </w:p>
    <w:p>
      <w:pPr>
        <w:keepLines/>
        <w:shd w:fill="F4F6F8" w:val="clear"/>
        <w:spacing w:after="0" w:before="0" w:line="264" w:lineRule="auto"/>
        <w:ind w:left="200" w:right="200"/>
        <w:jc w:val="left"/>
      </w:pPr>
      <w:r>
        <w:rPr>
          <w:rFonts w:ascii="Consolas" w:cs="Consolas" w:hAnsi="Consolas"/>
          <w:color w:val="24313F"/>
          <w:sz w:val="17"/>
          <w:szCs w:val="17"/>
        </w:rPr>
        <w:t xml:space="preserve">  data class Failed(val code: String) : QrUiState</w:t>
      </w:r>
    </w:p>
    <w:p>
      <w:pPr>
        <w:keepLines/>
        <w:shd w:fill="F4F6F8" w:val="clear"/>
        <w:spacing w:after="0" w:before="0" w:line="264" w:lineRule="auto"/>
        <w:ind w:left="200" w:right="200"/>
        <w:jc w:val="left"/>
      </w:pPr>
      <w:r>
        <w:rPr>
          <w:rFonts w:ascii="Consolas" w:cs="Consolas" w:hAnsi="Consolas"/>
          <w:color w:val="24313F"/>
          <w:sz w:val="17"/>
          <w:szCs w:val="17"/>
        </w:rPr>
        <w:t xml:space="preserve">}</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class QrViewModel(</w:t>
      </w:r>
    </w:p>
    <w:p>
      <w:pPr>
        <w:keepLines/>
        <w:shd w:fill="F4F6F8" w:val="clear"/>
        <w:spacing w:after="0" w:before="0" w:line="264" w:lineRule="auto"/>
        <w:ind w:left="200" w:right="200"/>
        <w:jc w:val="left"/>
      </w:pPr>
      <w:r>
        <w:rPr>
          <w:rFonts w:ascii="Consolas" w:cs="Consolas" w:hAnsi="Consolas"/>
          <w:color w:val="24313F"/>
          <w:sz w:val="17"/>
          <w:szCs w:val="17"/>
        </w:rPr>
        <w:t xml:space="preserve">  private val generateQr: GenerateQrUseCase,</w:t>
      </w:r>
    </w:p>
    <w:p>
      <w:pPr>
        <w:keepLines/>
        <w:shd w:fill="F4F6F8" w:val="clear"/>
        <w:spacing w:after="0" w:before="0" w:line="264" w:lineRule="auto"/>
        <w:ind w:left="200" w:right="200"/>
        <w:jc w:val="left"/>
      </w:pPr>
      <w:r>
        <w:rPr>
          <w:rFonts w:ascii="Consolas" w:cs="Consolas" w:hAnsi="Consolas"/>
          <w:color w:val="24313F"/>
          <w:sz w:val="17"/>
          <w:szCs w:val="17"/>
        </w:rPr>
        <w:t xml:space="preserve">  private val liveEvents: LiveEventsClient,   // WebSocket + FCM</w:t>
      </w:r>
    </w:p>
    <w:p>
      <w:pPr>
        <w:keepLines/>
        <w:shd w:fill="F4F6F8" w:val="clear"/>
        <w:spacing w:after="0" w:before="0" w:line="264" w:lineRule="auto"/>
        <w:ind w:left="200" w:right="200"/>
        <w:jc w:val="left"/>
      </w:pPr>
      <w:r>
        <w:rPr>
          <w:rFonts w:ascii="Consolas" w:cs="Consolas" w:hAnsi="Consolas"/>
          <w:color w:val="24313F"/>
          <w:sz w:val="17"/>
          <w:szCs w:val="17"/>
        </w:rPr>
        <w:t xml:space="preserve">) : ViewModel() {</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private val _state = MutableStateFlow&lt;QrUiState&gt;(QrUiState.Ready-initial())</w:t>
      </w:r>
    </w:p>
    <w:p>
      <w:pPr>
        <w:keepLines/>
        <w:shd w:fill="F4F6F8" w:val="clear"/>
        <w:spacing w:after="0" w:before="0" w:line="264" w:lineRule="auto"/>
        <w:ind w:left="200" w:right="200"/>
        <w:jc w:val="left"/>
      </w:pPr>
      <w:r>
        <w:rPr>
          <w:rFonts w:ascii="Consolas" w:cs="Consolas" w:hAnsi="Consolas"/>
          <w:color w:val="24313F"/>
          <w:sz w:val="17"/>
          <w:szCs w:val="17"/>
        </w:rPr>
        <w:t xml:space="preserve">  val state: StateFlow&lt;QrUiState&gt; = _state.asStateFlow()</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init {</w:t>
      </w:r>
    </w:p>
    <w:p>
      <w:pPr>
        <w:keepLines/>
        <w:shd w:fill="F4F6F8" w:val="clear"/>
        <w:spacing w:after="0" w:before="0" w:line="264" w:lineRule="auto"/>
        <w:ind w:left="200" w:right="200"/>
        <w:jc w:val="left"/>
      </w:pPr>
      <w:r>
        <w:rPr>
          <w:rFonts w:ascii="Consolas" w:cs="Consolas" w:hAnsi="Consolas"/>
          <w:color w:val="24313F"/>
          <w:sz w:val="17"/>
          <w:szCs w:val="17"/>
        </w:rPr>
        <w:t xml:space="preserve">    viewModelScope.launch {</w:t>
      </w:r>
    </w:p>
    <w:p>
      <w:pPr>
        <w:keepLines/>
        <w:shd w:fill="F4F6F8" w:val="clear"/>
        <w:spacing w:after="0" w:before="0" w:line="264" w:lineRule="auto"/>
        <w:ind w:left="200" w:right="200"/>
        <w:jc w:val="left"/>
      </w:pPr>
      <w:r>
        <w:rPr>
          <w:rFonts w:ascii="Consolas" w:cs="Consolas" w:hAnsi="Consolas"/>
          <w:color w:val="24313F"/>
          <w:sz w:val="17"/>
          <w:szCs w:val="17"/>
        </w:rPr>
        <w:t xml:space="preserve">      liveEvents.events.collect { event -&gt;</w:t>
      </w:r>
    </w:p>
    <w:p>
      <w:pPr>
        <w:keepLines/>
        <w:shd w:fill="F4F6F8" w:val="clear"/>
        <w:spacing w:after="0" w:before="0" w:line="264" w:lineRule="auto"/>
        <w:ind w:left="200" w:right="200"/>
        <w:jc w:val="left"/>
      </w:pPr>
      <w:r>
        <w:rPr>
          <w:rFonts w:ascii="Consolas" w:cs="Consolas" w:hAnsi="Consolas"/>
          <w:color w:val="24313F"/>
          <w:sz w:val="17"/>
          <w:szCs w:val="17"/>
        </w:rPr>
        <w:t xml:space="preserve">        when (event) {</w:t>
      </w:r>
    </w:p>
    <w:p>
      <w:pPr>
        <w:keepLines/>
        <w:shd w:fill="F4F6F8" w:val="clear"/>
        <w:spacing w:after="0" w:before="0" w:line="264" w:lineRule="auto"/>
        <w:ind w:left="200" w:right="200"/>
        <w:jc w:val="left"/>
      </w:pPr>
      <w:r>
        <w:rPr>
          <w:rFonts w:ascii="Consolas" w:cs="Consolas" w:hAnsi="Consolas"/>
          <w:color w:val="24313F"/>
          <w:sz w:val="17"/>
          <w:szCs w:val="17"/>
        </w:rPr>
        <w:t xml:space="preserve">          is LiveEvent.SettlementCompleted -&gt;</w:t>
      </w:r>
    </w:p>
    <w:p>
      <w:pPr>
        <w:keepLines/>
        <w:shd w:fill="F4F6F8" w:val="clear"/>
        <w:spacing w:after="0" w:before="0" w:line="264" w:lineRule="auto"/>
        <w:ind w:left="200" w:right="200"/>
        <w:jc w:val="left"/>
      </w:pPr>
      <w:r>
        <w:rPr>
          <w:rFonts w:ascii="Consolas" w:cs="Consolas" w:hAnsi="Consolas"/>
          <w:color w:val="24313F"/>
          <w:sz w:val="17"/>
          <w:szCs w:val="17"/>
        </w:rPr>
        <w:t xml:space="preserve">            _state.value = QrUiState.Consumed</w:t>
      </w:r>
    </w:p>
    <w:p>
      <w:pPr>
        <w:keepLines/>
        <w:shd w:fill="F4F6F8" w:val="clear"/>
        <w:spacing w:after="0" w:before="0" w:line="264" w:lineRule="auto"/>
        <w:ind w:left="200" w:right="200"/>
        <w:jc w:val="left"/>
      </w:pPr>
      <w:r>
        <w:rPr>
          <w:rFonts w:ascii="Consolas" w:cs="Consolas" w:hAnsi="Consolas"/>
          <w:color w:val="24313F"/>
          <w:sz w:val="17"/>
          <w:szCs w:val="17"/>
        </w:rPr>
        <w:t xml:space="preserve">          is LiveEvent.QrConsumedByOther  -&gt;</w:t>
      </w:r>
    </w:p>
    <w:p>
      <w:pPr>
        <w:keepLines/>
        <w:shd w:fill="F4F6F8" w:val="clear"/>
        <w:spacing w:after="0" w:before="0" w:line="264" w:lineRule="auto"/>
        <w:ind w:left="200" w:right="200"/>
        <w:jc w:val="left"/>
      </w:pPr>
      <w:r>
        <w:rPr>
          <w:rFonts w:ascii="Consolas" w:cs="Consolas" w:hAnsi="Consolas"/>
          <w:color w:val="24313F"/>
          <w:sz w:val="17"/>
          <w:szCs w:val="17"/>
        </w:rPr>
        <w:t xml:space="preserve">            _state.value = QrUiState.Consumed</w:t>
      </w:r>
    </w:p>
    <w:p>
      <w:pPr>
        <w:keepLines/>
        <w:shd w:fill="F4F6F8" w:val="clear"/>
        <w:spacing w:after="0" w:before="0" w:line="264" w:lineRule="auto"/>
        <w:ind w:left="200" w:right="200"/>
        <w:jc w:val="left"/>
      </w:pPr>
      <w:r>
        <w:rPr>
          <w:rFonts w:ascii="Consolas" w:cs="Consolas" w:hAnsi="Consolas"/>
          <w:color w:val="24313F"/>
          <w:sz w:val="17"/>
          <w:szCs w:val="17"/>
        </w:rPr>
        <w:t xml:space="preserve">          else -&gt; Unit</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160" w:before="0" w:line="264" w:lineRule="auto"/>
        <w:ind w:left="200" w:right="200"/>
        <w:jc w:val="left"/>
      </w:pPr>
      <w:r>
        <w:rPr>
          <w:rFonts w:ascii="Consolas" w:cs="Consolas" w:hAnsi="Consolas"/>
          <w:color w:val="24313F"/>
          <w:sz w:val="17"/>
          <w:szCs w:val="17"/>
        </w:rPr>
        <w:t xml:space="preserve">}</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ويبقى توليد صورة الكود نفسه محلياً عبر ZXing من الحمولة الموقّعة النصية، فشاشة العرض تعمل حتى لو تقطعت الشبكة لحظة التوليد (فالكود صالح دقيقة كاملة وسيُنفَّذ عند توفر المسح)، بينما مسحُ كاميرا الدافع يمر بالمحرك نفسه ثم يُرسل الحمولة الخام للخادم للتحقق والتسوية — فلا يثق الجهاز المسحوق بتأويل المبلغ المحلي أبداً، بل يعرض ما فهمه للتوثيق البشري قبل التأكيد البيومتري.</w:t>
      </w:r>
    </w:p>
    <w:p>
      <w:pPr>
        <w:pStyle w:val="Heading1"/>
        <w:bidi/>
        <w:spacing w:after="200" w:before="400" w:line="340"/>
      </w:pPr>
      <w:bookmarkStart w:id="100037" w:name="_Toc100037"/>
      <w:r>
        <w:rPr>
          <w:rFonts w:ascii="Arial" w:cs="Arial" w:eastAsia="Arial" w:hAnsi="Arial"/>
          <w:b/>
          <w:bCs/>
          <w:i w:val="false"/>
          <w:iCs w:val="false"/>
          <w:color w:val="1A1A1A"/>
          <w:sz w:val="32"/>
          <w:szCs w:val="32"/>
          <w:rtl/>
        </w:rPr>
        <w:t xml:space="preserve">8. خطة التنفيذ والنشر والبنية التحتية</w:t>
      </w:r>
      <w:bookmarkEnd w:id="100037"/>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صُممت البنية التحتية لتحقق ثلاثة شروط عملية: نشر قابل للتكرار بضغطة زر، عزْل الأسرار عن الشيفرة نهائياً، وقابلية التوسع من خادم VPS واحد إلى عنقود دون إعادة تصميم. تُدار البيئة عبر Coolify على الخادم الخاص: قاعدة PostgreSQL مُدارة كخدمة مستقلة، وحاوية API مبنية من Dockerfile متعدد المراحل، وRedis كبوابة مع طوابيره، وNginx حافة التشفير، وكل الأسرار (JWT secret، مفاتيح HMAC، حساب خدمة Firebase، اتصال قاعدة البيانات) تُضبط كمتغيرات بيئة في لوحة Coolify ولا توجد في المستودع إطلاقاً.</w:t>
      </w:r>
    </w:p>
    <w:p>
      <w:pPr>
        <w:pStyle w:val="Heading2"/>
        <w:bidi/>
        <w:spacing w:after="140" w:before="280" w:line="312"/>
      </w:pPr>
      <w:bookmarkStart w:id="100038" w:name="_Toc100038"/>
      <w:r>
        <w:rPr>
          <w:rFonts w:ascii="Arial" w:cs="Arial" w:eastAsia="Arial" w:hAnsi="Arial"/>
          <w:b/>
          <w:bCs/>
          <w:i w:val="false"/>
          <w:iCs w:val="false"/>
          <w:color w:val="1A1A1A"/>
          <w:sz w:val="27"/>
          <w:szCs w:val="27"/>
          <w:rtl/>
        </w:rPr>
        <w:t xml:space="preserve">8.1 صورة النشر متعددة المراحل</w:t>
      </w:r>
      <w:bookmarkEnd w:id="100038"/>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الصورة النهائية مبنية على node:22-alpine وتحمل فقط الأصول المجمَّعة بلا أدوات بناء ولا شيفرة مصدرية كاملة، مع مستخدم غير جذري (node) ومنفذ صحي مقيد. مساحة الصورة الناتجة أقل من 200 ميغابايت، وهو ما يعني إعادة نشر كاملة بأقل من نصف دقيقة على VPS.</w:t>
      </w:r>
    </w:p>
    <w:p>
      <w:pPr>
        <w:keepLines/>
        <w:shd w:fill="F4F6F8" w:val="clear"/>
        <w:spacing w:after="0" w:before="140" w:line="264" w:lineRule="auto"/>
        <w:ind w:left="200" w:right="200"/>
        <w:jc w:val="left"/>
      </w:pPr>
      <w:r>
        <w:rPr>
          <w:rFonts w:ascii="Consolas" w:cs="Consolas" w:hAnsi="Consolas"/>
          <w:color w:val="24313F"/>
          <w:sz w:val="17"/>
          <w:szCs w:val="17"/>
        </w:rPr>
        <w:t xml:space="preserve"># Dockerfile — صورة إنتاج متعددة المراحل</w:t>
      </w:r>
    </w:p>
    <w:p>
      <w:pPr>
        <w:keepLines/>
        <w:shd w:fill="F4F6F8" w:val="clear"/>
        <w:spacing w:after="0" w:before="0" w:line="264" w:lineRule="auto"/>
        <w:ind w:left="200" w:right="200"/>
        <w:jc w:val="left"/>
      </w:pPr>
      <w:r>
        <w:rPr>
          <w:rFonts w:ascii="Consolas" w:cs="Consolas" w:hAnsi="Consolas"/>
          <w:color w:val="24313F"/>
          <w:sz w:val="17"/>
          <w:szCs w:val="17"/>
        </w:rPr>
        <w:t xml:space="preserve">FROM node:22-alpine AS build</w:t>
      </w:r>
    </w:p>
    <w:p>
      <w:pPr>
        <w:keepLines/>
        <w:shd w:fill="F4F6F8" w:val="clear"/>
        <w:spacing w:after="0" w:before="0" w:line="264" w:lineRule="auto"/>
        <w:ind w:left="200" w:right="200"/>
        <w:jc w:val="left"/>
      </w:pPr>
      <w:r>
        <w:rPr>
          <w:rFonts w:ascii="Consolas" w:cs="Consolas" w:hAnsi="Consolas"/>
          <w:color w:val="24313F"/>
          <w:sz w:val="17"/>
          <w:szCs w:val="17"/>
        </w:rPr>
        <w:t xml:space="preserve">WORKDIR /app</w:t>
      </w:r>
    </w:p>
    <w:p>
      <w:pPr>
        <w:keepLines/>
        <w:shd w:fill="F4F6F8" w:val="clear"/>
        <w:spacing w:after="0" w:before="0" w:line="264" w:lineRule="auto"/>
        <w:ind w:left="200" w:right="200"/>
        <w:jc w:val="left"/>
      </w:pPr>
      <w:r>
        <w:rPr>
          <w:rFonts w:ascii="Consolas" w:cs="Consolas" w:hAnsi="Consolas"/>
          <w:color w:val="24313F"/>
          <w:sz w:val="17"/>
          <w:szCs w:val="17"/>
        </w:rPr>
        <w:t xml:space="preserve">COPY package*.json ./</w:t>
      </w:r>
    </w:p>
    <w:p>
      <w:pPr>
        <w:keepLines/>
        <w:shd w:fill="F4F6F8" w:val="clear"/>
        <w:spacing w:after="0" w:before="0" w:line="264" w:lineRule="auto"/>
        <w:ind w:left="200" w:right="200"/>
        <w:jc w:val="left"/>
      </w:pPr>
      <w:r>
        <w:rPr>
          <w:rFonts w:ascii="Consolas" w:cs="Consolas" w:hAnsi="Consolas"/>
          <w:color w:val="24313F"/>
          <w:sz w:val="17"/>
          <w:szCs w:val="17"/>
        </w:rPr>
        <w:t xml:space="preserve">RUN npm ci --omit=dev=false</w:t>
      </w:r>
    </w:p>
    <w:p>
      <w:pPr>
        <w:keepLines/>
        <w:shd w:fill="F4F6F8" w:val="clear"/>
        <w:spacing w:after="0" w:before="0" w:line="264" w:lineRule="auto"/>
        <w:ind w:left="200" w:right="200"/>
        <w:jc w:val="left"/>
      </w:pPr>
      <w:r>
        <w:rPr>
          <w:rFonts w:ascii="Consolas" w:cs="Consolas" w:hAnsi="Consolas"/>
          <w:color w:val="24313F"/>
          <w:sz w:val="17"/>
          <w:szCs w:val="17"/>
        </w:rPr>
        <w:t xml:space="preserve">COPY . .</w:t>
      </w:r>
    </w:p>
    <w:p>
      <w:pPr>
        <w:keepLines/>
        <w:shd w:fill="F4F6F8" w:val="clear"/>
        <w:spacing w:after="0" w:before="0" w:line="264" w:lineRule="auto"/>
        <w:ind w:left="200" w:right="200"/>
        <w:jc w:val="left"/>
      </w:pPr>
      <w:r>
        <w:rPr>
          <w:rFonts w:ascii="Consolas" w:cs="Consolas" w:hAnsi="Consolas"/>
          <w:color w:val="24313F"/>
          <w:sz w:val="17"/>
          <w:szCs w:val="17"/>
        </w:rPr>
        <w:t xml:space="preserve">RUN npm run build            # tsc → dist/</w:t>
      </w:r>
    </w:p>
    <w:p>
      <w:pPr>
        <w:keepLines/>
        <w:shd w:fill="F4F6F8" w:val="clear"/>
        <w:spacing w:after="0" w:before="0" w:line="264" w:lineRule="auto"/>
        <w:ind w:left="200" w:right="200"/>
        <w:jc w:val="left"/>
      </w:pPr>
      <w:r>
        <w:rPr>
          <w:rFonts w:ascii="Consolas" w:cs="Consolas" w:hAnsi="Consolas"/>
          <w:color w:val="24313F"/>
          <w:sz w:val="17"/>
          <w:szCs w:val="17"/>
        </w:rPr>
        <w:t xml:space="preserve"> </w:t>
      </w:r>
    </w:p>
    <w:p>
      <w:pPr>
        <w:keepLines/>
        <w:shd w:fill="F4F6F8" w:val="clear"/>
        <w:spacing w:after="0" w:before="0" w:line="264" w:lineRule="auto"/>
        <w:ind w:left="200" w:right="200"/>
        <w:jc w:val="left"/>
      </w:pPr>
      <w:r>
        <w:rPr>
          <w:rFonts w:ascii="Consolas" w:cs="Consolas" w:hAnsi="Consolas"/>
          <w:color w:val="24313F"/>
          <w:sz w:val="17"/>
          <w:szCs w:val="17"/>
        </w:rPr>
        <w:t xml:space="preserve">FROM node:22-alpine AS runtime</w:t>
      </w:r>
    </w:p>
    <w:p>
      <w:pPr>
        <w:keepLines/>
        <w:shd w:fill="F4F6F8" w:val="clear"/>
        <w:spacing w:after="0" w:before="0" w:line="264" w:lineRule="auto"/>
        <w:ind w:left="200" w:right="200"/>
        <w:jc w:val="left"/>
      </w:pPr>
      <w:r>
        <w:rPr>
          <w:rFonts w:ascii="Consolas" w:cs="Consolas" w:hAnsi="Consolas"/>
          <w:color w:val="24313F"/>
          <w:sz w:val="17"/>
          <w:szCs w:val="17"/>
        </w:rPr>
        <w:t xml:space="preserve">WORKDIR /app</w:t>
      </w:r>
    </w:p>
    <w:p>
      <w:pPr>
        <w:keepLines/>
        <w:shd w:fill="F4F6F8" w:val="clear"/>
        <w:spacing w:after="0" w:before="0" w:line="264" w:lineRule="auto"/>
        <w:ind w:left="200" w:right="200"/>
        <w:jc w:val="left"/>
      </w:pPr>
      <w:r>
        <w:rPr>
          <w:rFonts w:ascii="Consolas" w:cs="Consolas" w:hAnsi="Consolas"/>
          <w:color w:val="24313F"/>
          <w:sz w:val="17"/>
          <w:szCs w:val="17"/>
        </w:rPr>
        <w:t xml:space="preserve">ENV NODE_ENV=production</w:t>
      </w:r>
    </w:p>
    <w:p>
      <w:pPr>
        <w:keepLines/>
        <w:shd w:fill="F4F6F8" w:val="clear"/>
        <w:spacing w:after="0" w:before="0" w:line="264" w:lineRule="auto"/>
        <w:ind w:left="200" w:right="200"/>
        <w:jc w:val="left"/>
      </w:pPr>
      <w:r>
        <w:rPr>
          <w:rFonts w:ascii="Consolas" w:cs="Consolas" w:hAnsi="Consolas"/>
          <w:color w:val="24313F"/>
          <w:sz w:val="17"/>
          <w:szCs w:val="17"/>
        </w:rPr>
        <w:t xml:space="preserve">COPY package*.json ./</w:t>
      </w:r>
    </w:p>
    <w:p>
      <w:pPr>
        <w:keepLines/>
        <w:shd w:fill="F4F6F8" w:val="clear"/>
        <w:spacing w:after="0" w:before="0" w:line="264" w:lineRule="auto"/>
        <w:ind w:left="200" w:right="200"/>
        <w:jc w:val="left"/>
      </w:pPr>
      <w:r>
        <w:rPr>
          <w:rFonts w:ascii="Consolas" w:cs="Consolas" w:hAnsi="Consolas"/>
          <w:color w:val="24313F"/>
          <w:sz w:val="17"/>
          <w:szCs w:val="17"/>
        </w:rPr>
        <w:t xml:space="preserve">RUN npm ci --omit=dev &amp;&amp; npm cache clean --force</w:t>
      </w:r>
    </w:p>
    <w:p>
      <w:pPr>
        <w:keepLines/>
        <w:shd w:fill="F4F6F8" w:val="clear"/>
        <w:spacing w:after="0" w:before="0" w:line="264" w:lineRule="auto"/>
        <w:ind w:left="200" w:right="200"/>
        <w:jc w:val="left"/>
      </w:pPr>
      <w:r>
        <w:rPr>
          <w:rFonts w:ascii="Consolas" w:cs="Consolas" w:hAnsi="Consolas"/>
          <w:color w:val="24313F"/>
          <w:sz w:val="17"/>
          <w:szCs w:val="17"/>
        </w:rPr>
        <w:t xml:space="preserve">COPY --from=build /app/dist ./dist</w:t>
      </w:r>
    </w:p>
    <w:p>
      <w:pPr>
        <w:keepLines/>
        <w:shd w:fill="F4F6F8" w:val="clear"/>
        <w:spacing w:after="0" w:before="0" w:line="264" w:lineRule="auto"/>
        <w:ind w:left="200" w:right="200"/>
        <w:jc w:val="left"/>
      </w:pPr>
      <w:r>
        <w:rPr>
          <w:rFonts w:ascii="Consolas" w:cs="Consolas" w:hAnsi="Consolas"/>
          <w:color w:val="24313F"/>
          <w:sz w:val="17"/>
          <w:szCs w:val="17"/>
        </w:rPr>
        <w:t xml:space="preserve">COPY --from=build /app/db ./db          # مخطط + دوال SQL</w:t>
      </w:r>
    </w:p>
    <w:p>
      <w:pPr>
        <w:keepLines/>
        <w:shd w:fill="F4F6F8" w:val="clear"/>
        <w:spacing w:after="0" w:before="0" w:line="264" w:lineRule="auto"/>
        <w:ind w:left="200" w:right="200"/>
        <w:jc w:val="left"/>
      </w:pPr>
      <w:r>
        <w:rPr>
          <w:rFonts w:ascii="Consolas" w:cs="Consolas" w:hAnsi="Consolas"/>
          <w:color w:val="24313F"/>
          <w:sz w:val="17"/>
          <w:szCs w:val="17"/>
        </w:rPr>
        <w:t xml:space="preserve">COPY --from=build /app/assets/fonts ./assets/fonts</w:t>
      </w:r>
    </w:p>
    <w:p>
      <w:pPr>
        <w:keepLines/>
        <w:shd w:fill="F4F6F8" w:val="clear"/>
        <w:spacing w:after="0" w:before="0" w:line="264" w:lineRule="auto"/>
        <w:ind w:left="200" w:right="200"/>
        <w:jc w:val="left"/>
      </w:pPr>
      <w:r>
        <w:rPr>
          <w:rFonts w:ascii="Consolas" w:cs="Consolas" w:hAnsi="Consolas"/>
          <w:color w:val="24313F"/>
          <w:sz w:val="17"/>
          <w:szCs w:val="17"/>
        </w:rPr>
        <w:t xml:space="preserve">USER node</w:t>
      </w:r>
    </w:p>
    <w:p>
      <w:pPr>
        <w:keepLines/>
        <w:shd w:fill="F4F6F8" w:val="clear"/>
        <w:spacing w:after="0" w:before="0" w:line="264" w:lineRule="auto"/>
        <w:ind w:left="200" w:right="200"/>
        <w:jc w:val="left"/>
      </w:pPr>
      <w:r>
        <w:rPr>
          <w:rFonts w:ascii="Consolas" w:cs="Consolas" w:hAnsi="Consolas"/>
          <w:color w:val="24313F"/>
          <w:sz w:val="17"/>
          <w:szCs w:val="17"/>
        </w:rPr>
        <w:t xml:space="preserve">EXPOSE 8080</w:t>
      </w:r>
    </w:p>
    <w:p>
      <w:pPr>
        <w:keepLines/>
        <w:shd w:fill="F4F6F8" w:val="clear"/>
        <w:spacing w:after="0" w:before="0" w:line="264" w:lineRule="auto"/>
        <w:ind w:left="200" w:right="200"/>
        <w:jc w:val="left"/>
      </w:pPr>
      <w:r>
        <w:rPr>
          <w:rFonts w:ascii="Consolas" w:cs="Consolas" w:hAnsi="Consolas"/>
          <w:color w:val="24313F"/>
          <w:sz w:val="17"/>
          <w:szCs w:val="17"/>
        </w:rPr>
        <w:t xml:space="preserve">HEALTHCHECK --interval=30s --timeout=5s \</w:t>
      </w:r>
    </w:p>
    <w:p>
      <w:pPr>
        <w:keepLines/>
        <w:shd w:fill="F4F6F8" w:val="clear"/>
        <w:spacing w:after="0" w:before="0" w:line="264" w:lineRule="auto"/>
        <w:ind w:left="200" w:right="200"/>
        <w:jc w:val="left"/>
      </w:pPr>
      <w:r>
        <w:rPr>
          <w:rFonts w:ascii="Consolas" w:cs="Consolas" w:hAnsi="Consolas"/>
          <w:color w:val="24313F"/>
          <w:sz w:val="17"/>
          <w:szCs w:val="17"/>
        </w:rPr>
        <w:t xml:space="preserve">  CMD wget -qO- http://127.0.0.1:8080/healthz || exit 1</w:t>
      </w:r>
    </w:p>
    <w:p>
      <w:pPr>
        <w:keepLines/>
        <w:shd w:fill="F4F6F8" w:val="clear"/>
        <w:spacing w:after="160" w:before="0" w:line="264" w:lineRule="auto"/>
        <w:ind w:left="200" w:right="200"/>
        <w:jc w:val="left"/>
      </w:pPr>
      <w:r>
        <w:rPr>
          <w:rFonts w:ascii="Consolas" w:cs="Consolas" w:hAnsi="Consolas"/>
          <w:color w:val="24313F"/>
          <w:sz w:val="17"/>
          <w:szCs w:val="17"/>
        </w:rPr>
        <w:t xml:space="preserve">CMD ["node", "dist/server.js"]</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عند أول إقلاع تتحقق الخدمة من اتصال قاعدة البيانات ثم تُطبِّق مخطط db/*.sql بترتيبها (امتدادات، جداول، دوال) بوسم كل ملف في جدول migrations صغير؛ فالترقيات اللاحقة idempotent بالضرورة لأن المخطط كله مكتوب بأسلوب IF NOT EXISTS / OR REPLACE. هذا الاختيار (تهيير ذاتي بدل أداة هجرة خارجية) يقلل أدوات التشغيل على بيئة VPS واحدة ويضمن أن الشيفرة وقاعدة البيانات نسخة واحدة مترافقة دائماً في نفس الحاوية.</w:t>
      </w:r>
    </w:p>
    <w:p>
      <w:pPr>
        <w:pStyle w:val="Heading2"/>
        <w:bidi/>
        <w:spacing w:after="140" w:before="280" w:line="312"/>
      </w:pPr>
      <w:bookmarkStart w:id="100039" w:name="_Toc100039"/>
      <w:r>
        <w:rPr>
          <w:rFonts w:ascii="Arial" w:cs="Arial" w:eastAsia="Arial" w:hAnsi="Arial"/>
          <w:b/>
          <w:bCs/>
          <w:i w:val="false"/>
          <w:iCs w:val="false"/>
          <w:color w:val="1A1A1A"/>
          <w:sz w:val="27"/>
          <w:szCs w:val="27"/>
          <w:rtl/>
        </w:rPr>
        <w:t xml:space="preserve">8.2 متغيرات البيئة والأسرار</w:t>
      </w:r>
      <w:bookmarkEnd w:id="100039"/>
    </w:p>
    <w:p>
      <w:pPr>
        <w:keepNext/>
        <w:bidi/>
        <w:spacing w:after="80" w:before="200"/>
        <w:jc w:val="center"/>
      </w:pPr>
      <w:r>
        <w:rPr>
          <w:rFonts w:ascii="Arial" w:cs="Arial" w:eastAsia="Arial" w:hAnsi="Arial"/>
          <w:b/>
          <w:bCs/>
          <w:i w:val="false"/>
          <w:iCs w:val="false"/>
          <w:color w:val="5B6B7D"/>
          <w:sz w:val="21"/>
          <w:szCs w:val="21"/>
          <w:rtl/>
        </w:rPr>
        <w:t xml:space="preserve">الجدول 7: متغيرات البيئة الإلزامية (لا شيء منها في المستودع)</w:t>
      </w:r>
    </w:p>
    <w:tbl>
      <w:tblPr>
        <w:bidiVisual/>
        <w:tblW w:type="pct" w:w="100%"/>
        <w:tblBorders>
          <w:top w:val="single" w:color="C9A84C" w:sz="6"/>
          <w:left w:val="none" w:color="FFFFFF" w:sz="0"/>
          <w:bottom w:val="single" w:color="C9A84C" w:sz="6"/>
          <w:right w:val="none" w:color="FFFFFF" w:sz="0"/>
          <w:insideH w:val="single" w:color="DDD5C0" w:sz="2"/>
          <w:insideV w:val="single" w:color="DDD5C0" w:sz="2"/>
        </w:tblBorders>
        <w:tblLayout w:type="fixed"/>
      </w:tblPr>
      <w:tblGrid>
        <w:gridCol w:w="100"/>
        <w:gridCol w:w="100"/>
        <w:gridCol w:w="100"/>
      </w:tblGrid>
      <w:tr>
        <w:trPr>
          <w:cantSplit/>
          <w:tblHeader/>
        </w:trPr>
        <w:tc>
          <w:tcPr>
            <w:tcW w:type="pct" w:w="30%"/>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المتغير</w:t>
            </w:r>
          </w:p>
        </w:tc>
        <w:tc>
          <w:tcPr>
            <w:tcW w:type="pct" w:w="36%"/>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الغرض</w:t>
            </w:r>
          </w:p>
        </w:tc>
        <w:tc>
          <w:tcPr>
            <w:tcW w:type="pct" w:w="34%"/>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ملاحظة التوليد</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DATABASE_URL</w:t>
            </w:r>
          </w:p>
        </w:tc>
        <w:tc>
          <w:tcPr>
            <w:tcW w:type="pct" w:w="3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اتصال PostgreSQL المُدار</w:t>
            </w:r>
          </w:p>
        </w:tc>
        <w:tc>
          <w:tcPr>
            <w:tcW w:type="pct" w:w="34%"/>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ينشئه Coolify تلقائياً للخدمة</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REDIS_URL</w:t>
            </w:r>
          </w:p>
        </w:tc>
        <w:tc>
          <w:tcPr>
            <w:tcW w:type="pct" w:w="3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اتصال Redis والطوابير</w:t>
            </w:r>
          </w:p>
        </w:tc>
        <w:tc>
          <w:tcPr>
            <w:tcW w:type="pct" w:w="34%"/>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تنشأه خدمة Coolify</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JWT_SECRET</w:t>
            </w:r>
          </w:p>
        </w:tc>
        <w:tc>
          <w:tcPr>
            <w:tcW w:type="pct" w:w="3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توقيع رموز الوصول</w:t>
            </w:r>
          </w:p>
        </w:tc>
        <w:tc>
          <w:tcPr>
            <w:tcW w:type="pct" w:w="34%"/>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 openssl rand -base64 48</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JWT_REFRESH_SECRET</w:t>
            </w:r>
          </w:p>
        </w:tc>
        <w:tc>
          <w:tcPr>
            <w:tcW w:type="pct" w:w="3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توقيع رموز التجديد</w:t>
            </w:r>
          </w:p>
        </w:tc>
        <w:tc>
          <w:tcPr>
            <w:tcW w:type="pct" w:w="34%"/>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قيمة مستقلة عن السابق</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QR_HMAC_SECRET</w:t>
            </w:r>
          </w:p>
        </w:tc>
        <w:tc>
          <w:tcPr>
            <w:tcW w:type="pct" w:w="3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توقيع حمولات QR</w:t>
            </w:r>
          </w:p>
        </w:tc>
        <w:tc>
          <w:tcPr>
            <w:tcW w:type="pct" w:w="34%"/>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openssl rand -hex 32</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FIREBASE_SERVICE_ACCOUNT_B64</w:t>
            </w:r>
          </w:p>
        </w:tc>
        <w:tc>
          <w:tcPr>
            <w:tcW w:type="pct" w:w="3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حساب خدمة FCM (Base64)</w:t>
            </w:r>
          </w:p>
        </w:tc>
        <w:tc>
          <w:tcPr>
            <w:tcW w:type="pct" w:w="34%"/>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محتوى ملف JSON بعد ترميزه</w:t>
            </w:r>
          </w:p>
        </w:tc>
      </w:tr>
      <w:tr>
        <w:trPr>
          <w:cantSplit/>
        </w:trPr>
        <w:tc>
          <w:tcPr>
            <w:tcW w:type="pct" w:w="3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FX_RATES_API_KEY</w:t>
            </w:r>
          </w:p>
        </w:tc>
        <w:tc>
          <w:tcPr>
            <w:tcW w:type="pct" w:w="3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مفتاح مزوّد أسعار الصرف</w:t>
            </w:r>
          </w:p>
        </w:tc>
        <w:tc>
          <w:tcPr>
            <w:tcW w:type="pct" w:w="34%"/>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حسب المزوّد المعتمد</w:t>
            </w:r>
          </w:p>
        </w:tc>
      </w:tr>
      <w:tr>
        <w:trPr>
          <w:cantSplit/>
        </w:trPr>
        <w:tc>
          <w:tcPr>
            <w:tcW w:type="pct" w:w="3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PUBLIC_BASE_URL</w:t>
            </w:r>
          </w:p>
        </w:tc>
        <w:tc>
          <w:tcPr>
            <w:tcW w:type="pct" w:w="3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عنوان API العام للتطبيق</w:t>
            </w:r>
          </w:p>
        </w:tc>
        <w:tc>
          <w:tcPr>
            <w:tcW w:type="pct" w:w="34%"/>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يُستخدم في روابط التنزيل</w:t>
            </w:r>
          </w:p>
        </w:tc>
      </w:tr>
    </w:tbl>
    <w:p>
      <w:pPr>
        <w:pBdr>
          <w:right w:val="single" w:color="C9A84C" w:sz="16" w:space="8"/>
        </w:pBdr>
        <w:shd w:fill="FBF7EC" w:val="clear"/>
        <w:bidi/>
        <w:spacing w:after="160" w:before="160" w:line="312"/>
        <w:ind w:left="140" w:right="140"/>
        <w:jc w:val="both"/>
      </w:pPr>
      <w:r>
        <w:rPr>
          <w:rFonts w:ascii="Arial" w:cs="Arial" w:eastAsia="Arial" w:hAnsi="Arial"/>
          <w:b w:val="false"/>
          <w:i w:val="false"/>
          <w:iCs w:val="false"/>
          <w:color w:val="000000"/>
          <w:sz w:val="22"/>
          <w:szCs w:val="22"/>
          <w:rtl/>
        </w:rPr>
        <w:t xml:space="preserve">قاعدة الأسرار الذهبية: أي ملف يبدأ بـ firebase أو يحتوي كلمة secret أو ينتهي بـ .env يُدرج في .gitignore قبل أول commit وتبقى مراجعته جزءاً من فحص كل إصدار؛ ومفتاح GitHub المستخدم في النشر يُخزَّن كأداة نشر في Coolify لا في أي مستودع.</w:t>
      </w:r>
    </w:p>
    <w:p>
      <w:pPr>
        <w:pStyle w:val="Heading2"/>
        <w:bidi/>
        <w:spacing w:after="140" w:before="280" w:line="312"/>
      </w:pPr>
      <w:bookmarkStart w:id="100040" w:name="_Toc100040"/>
      <w:r>
        <w:rPr>
          <w:rFonts w:ascii="Arial" w:cs="Arial" w:eastAsia="Arial" w:hAnsi="Arial"/>
          <w:b/>
          <w:bCs/>
          <w:i w:val="false"/>
          <w:iCs w:val="false"/>
          <w:color w:val="1A1A1A"/>
          <w:sz w:val="27"/>
          <w:szCs w:val="27"/>
          <w:rtl/>
        </w:rPr>
        <w:t xml:space="preserve">8.3 خارطة الطريق التنفيذية</w:t>
      </w:r>
      <w:bookmarkEnd w:id="100040"/>
    </w:p>
    <w:p>
      <w:pPr>
        <w:keepNext/>
        <w:bidi/>
        <w:spacing w:after="80" w:before="200"/>
        <w:jc w:val="center"/>
      </w:pPr>
      <w:r>
        <w:rPr>
          <w:rFonts w:ascii="Arial" w:cs="Arial" w:eastAsia="Arial" w:hAnsi="Arial"/>
          <w:b/>
          <w:bCs/>
          <w:i w:val="false"/>
          <w:iCs w:val="false"/>
          <w:color w:val="5B6B7D"/>
          <w:sz w:val="21"/>
          <w:szCs w:val="21"/>
          <w:rtl/>
        </w:rPr>
        <w:t xml:space="preserve">الجدول 8: مراحل التنفيذ والتسليم</w:t>
      </w:r>
    </w:p>
    <w:tbl>
      <w:tblPr>
        <w:bidiVisual/>
        <w:tblW w:type="pct" w:w="100%"/>
        <w:tblBorders>
          <w:top w:val="single" w:color="C9A84C" w:sz="6"/>
          <w:left w:val="none" w:color="FFFFFF" w:sz="0"/>
          <w:bottom w:val="single" w:color="C9A84C" w:sz="6"/>
          <w:right w:val="none" w:color="FFFFFF" w:sz="0"/>
          <w:insideH w:val="single" w:color="DDD5C0" w:sz="2"/>
          <w:insideV w:val="single" w:color="DDD5C0" w:sz="2"/>
        </w:tblBorders>
        <w:tblLayout w:type="fixed"/>
      </w:tblPr>
      <w:tblGrid>
        <w:gridCol w:w="100"/>
        <w:gridCol w:w="100"/>
        <w:gridCol w:w="100"/>
      </w:tblGrid>
      <w:tr>
        <w:trPr>
          <w:cantSplit/>
          <w:tblHeader/>
        </w:trPr>
        <w:tc>
          <w:tcPr>
            <w:tcW w:type="pct" w:w="26%"/>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المرحلة</w:t>
            </w:r>
          </w:p>
        </w:tc>
        <w:tc>
          <w:tcPr>
            <w:tcW w:type="pct" w:w="40%"/>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المخرجات</w:t>
            </w:r>
          </w:p>
        </w:tc>
        <w:tc>
          <w:tcPr>
            <w:tcW w:type="pct" w:w="34%"/>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بوابة القبول</w:t>
            </w:r>
          </w:p>
        </w:tc>
      </w:tr>
      <w:tr>
        <w:trPr>
          <w:cantSplit/>
        </w:trPr>
        <w:tc>
          <w:tcPr>
            <w:tcW w:type="pct" w:w="2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M1: الأساس المالي (أسبوع 1)</w:t>
            </w:r>
          </w:p>
        </w:tc>
        <w:tc>
          <w:tcPr>
            <w:tcW w:type="pct" w:w="4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المخطط والدوال، المصادقة وArgon2id، المحافظ الثلاث، التسوية الذرية</w:t>
            </w:r>
          </w:p>
        </w:tc>
        <w:tc>
          <w:tcPr>
            <w:tcW w:type="pct" w:w="34%"/>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اختبارات تكامل للقفل والذرّة والحالات الحدية كلها</w:t>
            </w:r>
          </w:p>
        </w:tc>
      </w:tr>
      <w:tr>
        <w:trPr>
          <w:cantSplit/>
        </w:trPr>
        <w:tc>
          <w:tcPr>
            <w:tcW w:type="pct" w:w="2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M2: دورة QR كاملة (أسبوع 2)</w:t>
            </w:r>
          </w:p>
        </w:tc>
        <w:tc>
          <w:tcPr>
            <w:tcW w:type="pct" w:w="4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توليد/مسح/تنفيذ، الأجهزة والـ FCM، WebSocket الحي</w:t>
            </w:r>
          </w:p>
        </w:tc>
        <w:tc>
          <w:tcPr>
            <w:tcW w:type="pct" w:w="34%"/>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معاملة كاملة من مسح لتحديث رصيد خلال أقل من ثانية</w:t>
            </w:r>
          </w:p>
        </w:tc>
      </w:tr>
      <w:tr>
        <w:trPr>
          <w:cantSplit/>
        </w:trPr>
        <w:tc>
          <w:tcPr>
            <w:tcW w:type="pct" w:w="2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M3: KYC والإدارة (أسبوع 3)</w:t>
            </w:r>
          </w:p>
        </w:tc>
        <w:tc>
          <w:tcPr>
            <w:tcW w:type="pct" w:w="4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رفع الوثائق، لوحة الأدمن، القرارات والإشعارات</w:t>
            </w:r>
          </w:p>
        </w:tc>
        <w:tc>
          <w:tcPr>
            <w:tcW w:type="pct" w:w="34%"/>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لا معاملة قبل الاعتماد، إشعار فوري عند القرار</w:t>
            </w:r>
          </w:p>
        </w:tc>
      </w:tr>
      <w:tr>
        <w:trPr>
          <w:cantSplit/>
        </w:trPr>
        <w:tc>
          <w:tcPr>
            <w:tcW w:type="pct" w:w="2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M4: الدفتر والكشوفات (أسبوع 4)</w:t>
            </w:r>
          </w:p>
        </w:tc>
        <w:tc>
          <w:tcPr>
            <w:tcW w:type="pct" w:w="4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الفلترة والترقيم، عامل PDF بالعربية، الروابط الموقّتة</w:t>
            </w:r>
          </w:p>
        </w:tc>
        <w:tc>
          <w:tcPr>
            <w:tcW w:type="pct" w:w="34%"/>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كشف 3 أشهر من مليون حركة خلال ثوانٍ دون حجب الطلبات</w:t>
            </w:r>
          </w:p>
        </w:tc>
      </w:tr>
      <w:tr>
        <w:trPr>
          <w:cantSplit/>
        </w:trPr>
        <w:tc>
          <w:tcPr>
            <w:tcW w:type="pct" w:w="2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M5: تطبيق أندرويد (أسبوعا 5-6)</w:t>
            </w:r>
          </w:p>
        </w:tc>
        <w:tc>
          <w:tcPr>
            <w:tcW w:type="pct" w:w="4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الطبقات الثلاث، البصمة، SSL Pinning، تجربة كاملة</w:t>
            </w:r>
          </w:p>
        </w:tc>
        <w:tc>
          <w:tcPr>
            <w:tcW w:type="pct" w:w="34%"/>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بناء release موقّع + فحص انعدام تسريب الأسرار</w:t>
            </w:r>
          </w:p>
        </w:tc>
      </w:tr>
      <w:tr>
        <w:trPr>
          <w:cantSplit/>
        </w:trPr>
        <w:tc>
          <w:tcPr>
            <w:tcW w:type="pct" w:w="2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M6: النشر والمشغّل (أسبوع 7)</w:t>
            </w:r>
          </w:p>
        </w:tc>
        <w:tc>
          <w:tcPr>
            <w:tcW w:type="pct" w:w="4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Coolify، النسخ الاحتياطي اليومي للقاعدة، المراقبة والتنبيهات</w:t>
            </w:r>
          </w:p>
        </w:tc>
        <w:tc>
          <w:tcPr>
            <w:tcW w:type="pct" w:w="34%"/>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تعافٍ من انقطاع كامل خلال دقيقة بلا فقد معاملة</w:t>
            </w:r>
          </w:p>
        </w:tc>
      </w:tr>
    </w:tbl>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تُختم كل مرحلة ببوابة قبول قابلة للفحص الآلي لا بمراجعة انطباعية، وتُجمَّد تفرعاتها في الوسم الإصداري نفسه؛ فإذا فشلت البوابة تُصلَح المرحلة قبل فتح التالية — وهذا النظام هو ما يجعل «التسليم خلال سبعة أسابيع» التزاماً هندسياً لا أمنية تقديرية. المرحلتان 5 و6 تعملان تراكبياً مع نهايات المراحل السابقة لضغط الجدول دون كسر البوابات.</w:t>
      </w:r>
    </w:p>
    <w:p>
      <w:pPr>
        <w:pStyle w:val="Heading1"/>
        <w:bidi/>
        <w:spacing w:after="200" w:before="400" w:line="340"/>
      </w:pPr>
      <w:bookmarkStart w:id="100041" w:name="_Toc100041"/>
      <w:r>
        <w:rPr>
          <w:rFonts w:ascii="Arial" w:cs="Arial" w:eastAsia="Arial" w:hAnsi="Arial"/>
          <w:b/>
          <w:bCs/>
          <w:i w:val="false"/>
          <w:iCs w:val="false"/>
          <w:color w:val="1A1A1A"/>
          <w:sz w:val="32"/>
          <w:szCs w:val="32"/>
          <w:rtl/>
        </w:rPr>
        <w:t xml:space="preserve">9. تحليل المخاطر الأمنية والتوصيات التنفيذية</w:t>
      </w:r>
      <w:bookmarkEnd w:id="100041"/>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خضع التصميم لتمرين تهديدات مبسّط بمنهجية STRIDE على ثلاثة أصول حرجة: رصيد المحفظة، وسرية الهوية، وقناة المعاملة. الجدول التالي يلخص التهديدات الأعلى أثراً مع الضوابط المضادة المنشورة في هذا التصميم، ثم تُختم الدراسة بتوصيات ما قبل الإطلاق التجاري التي تتطلب قراراً إدارياً لا هندسياً فقط.</w:t>
      </w:r>
    </w:p>
    <w:p>
      <w:pPr>
        <w:keepNext/>
        <w:bidi/>
        <w:spacing w:after="80" w:before="200"/>
        <w:jc w:val="center"/>
      </w:pPr>
      <w:r>
        <w:rPr>
          <w:rFonts w:ascii="Arial" w:cs="Arial" w:eastAsia="Arial" w:hAnsi="Arial"/>
          <w:b/>
          <w:bCs/>
          <w:i w:val="false"/>
          <w:iCs w:val="false"/>
          <w:color w:val="5B6B7D"/>
          <w:sz w:val="21"/>
          <w:szCs w:val="21"/>
          <w:rtl/>
        </w:rPr>
        <w:t xml:space="preserve">الجدول 9: أهم التهديدات وضوابطها (STRIDE مختصر)</w:t>
      </w:r>
    </w:p>
    <w:tbl>
      <w:tblPr>
        <w:bidiVisual/>
        <w:tblW w:type="pct" w:w="100%"/>
        <w:tblBorders>
          <w:top w:val="single" w:color="C9A84C" w:sz="6"/>
          <w:left w:val="none" w:color="FFFFFF" w:sz="0"/>
          <w:bottom w:val="single" w:color="C9A84C" w:sz="6"/>
          <w:right w:val="none" w:color="FFFFFF" w:sz="0"/>
          <w:insideH w:val="single" w:color="DDD5C0" w:sz="2"/>
          <w:insideV w:val="single" w:color="DDD5C0" w:sz="2"/>
        </w:tblBorders>
        <w:tblLayout w:type="fixed"/>
      </w:tblPr>
      <w:tblGrid>
        <w:gridCol w:w="100"/>
        <w:gridCol w:w="100"/>
        <w:gridCol w:w="100"/>
      </w:tblGrid>
      <w:tr>
        <w:trPr>
          <w:cantSplit/>
          <w:tblHeader/>
        </w:trPr>
        <w:tc>
          <w:tcPr>
            <w:tcW w:type="pct" w:w="34%"/>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التهديد</w:t>
            </w:r>
          </w:p>
        </w:tc>
        <w:tc>
          <w:tcPr>
            <w:tcW w:type="pct" w:w="20%"/>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الفئة</w:t>
            </w:r>
          </w:p>
        </w:tc>
        <w:tc>
          <w:tcPr>
            <w:tcW w:type="pct" w:w="46%"/>
            <w:shd w:fill="F5F2E8" w:val="clear"/>
            <w:tcMar>
              <w:top w:type="dxa" w:w="70"/>
              <w:left w:type="dxa" w:w="110"/>
              <w:bottom w:type="dxa" w:w="70"/>
              <w:right w:type="dxa" w:w="110"/>
            </w:tcMar>
          </w:tcPr>
          <w:p>
            <w:pPr>
              <w:bidi/>
              <w:spacing w:line="288"/>
              <w:jc w:val="center"/>
            </w:pPr>
            <w:r>
              <w:rPr>
                <w:rFonts w:ascii="Arial" w:cs="Arial" w:eastAsia="Arial" w:hAnsi="Arial"/>
                <w:b/>
                <w:bCs/>
                <w:i w:val="false"/>
                <w:iCs w:val="false"/>
                <w:color w:val="3A3A30"/>
                <w:sz w:val="21"/>
                <w:szCs w:val="21"/>
                <w:rtl/>
              </w:rPr>
              <w:t xml:space="preserve">الضابط المضاد في التصميم</w:t>
            </w:r>
          </w:p>
        </w:tc>
      </w:tr>
      <w:tr>
        <w:trPr>
          <w:cantSplit/>
        </w:trPr>
        <w:tc>
          <w:tcPr>
            <w:tcW w:type="pct" w:w="34%"/>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إنفاق مزدوج عبر سباق مسح متزامن</w:t>
            </w:r>
          </w:p>
        </w:tc>
        <w:tc>
          <w:tcPr>
            <w:tcW w:type="pct" w:w="2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Tampering</w:t>
            </w:r>
          </w:p>
        </w:tc>
        <w:tc>
          <w:tcPr>
            <w:tcW w:type="pct" w:w="4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قفل مرتب + Nonce أحادي داخل معاملة ذرية</w:t>
            </w:r>
          </w:p>
        </w:tc>
      </w:tr>
      <w:tr>
        <w:trPr>
          <w:cantSplit/>
        </w:trPr>
        <w:tc>
          <w:tcPr>
            <w:tcW w:type="pct" w:w="34%"/>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تزوير أو إعادة إرسال حمولة QR</w:t>
            </w:r>
          </w:p>
        </w:tc>
        <w:tc>
          <w:tcPr>
            <w:tcW w:type="pct" w:w="2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Spoofing/Replay</w:t>
            </w:r>
          </w:p>
        </w:tc>
        <w:tc>
          <w:tcPr>
            <w:tcW w:type="pct" w:w="4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توقيع HMAC + صلاحية 60 ثانية + used_at</w:t>
            </w:r>
          </w:p>
        </w:tc>
      </w:tr>
      <w:tr>
        <w:trPr>
          <w:cantSplit/>
        </w:trPr>
        <w:tc>
          <w:tcPr>
            <w:tcW w:type="pct" w:w="34%"/>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هجوم وسيط على قناة API</w:t>
            </w:r>
          </w:p>
        </w:tc>
        <w:tc>
          <w:tcPr>
            <w:tcW w:type="pct" w:w="2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Tampering</w:t>
            </w:r>
          </w:p>
        </w:tc>
        <w:tc>
          <w:tcPr>
            <w:tcW w:type="pct" w:w="4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TLS 1.3 + SSL Pinning ببصمات مزدوجة</w:t>
            </w:r>
          </w:p>
        </w:tc>
      </w:tr>
      <w:tr>
        <w:trPr>
          <w:cantSplit/>
        </w:trPr>
        <w:tc>
          <w:tcPr>
            <w:tcW w:type="pct" w:w="34%"/>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سرقة جلسة من جهاز مسروق</w:t>
            </w:r>
          </w:p>
        </w:tc>
        <w:tc>
          <w:tcPr>
            <w:tcW w:type="pct" w:w="2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Spoofing</w:t>
            </w:r>
          </w:p>
        </w:tc>
        <w:tc>
          <w:tcPr>
            <w:tcW w:type="pct" w:w="4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رموز قصيرة العمر + مصادقة بيومترية لكل عملية</w:t>
            </w:r>
          </w:p>
        </w:tc>
      </w:tr>
      <w:tr>
        <w:trPr>
          <w:cantSplit/>
        </w:trPr>
        <w:tc>
          <w:tcPr>
            <w:tcW w:type="pct" w:w="34%"/>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استخراج أسرار من ملفات التطبيق</w:t>
            </w:r>
          </w:p>
        </w:tc>
        <w:tc>
          <w:tcPr>
            <w:tcW w:type="pct" w:w="2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Information Disclosure</w:t>
            </w:r>
          </w:p>
        </w:tc>
        <w:tc>
          <w:tcPr>
            <w:tcW w:type="pct" w:w="4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Keystore/StrongBox + لا أسرار في الشيفرة إطلاقاً</w:t>
            </w:r>
          </w:p>
        </w:tc>
      </w:tr>
      <w:tr>
        <w:trPr>
          <w:cantSplit/>
        </w:trPr>
        <w:tc>
          <w:tcPr>
            <w:tcW w:type="pct" w:w="34%"/>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تعديل التاريخ المالي داخلياً</w:t>
            </w:r>
          </w:p>
        </w:tc>
        <w:tc>
          <w:tcPr>
            <w:tcW w:type="pct" w:w="2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Tampering</w:t>
            </w:r>
          </w:p>
        </w:tc>
        <w:tc>
          <w:tcPr>
            <w:tcW w:type="pct" w:w="4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دفتر إلحاقي بثلاث طبقات حماية + تدقيق امتيازات</w:t>
            </w:r>
          </w:p>
        </w:tc>
      </w:tr>
      <w:tr>
        <w:trPr>
          <w:cantSplit/>
        </w:trPr>
        <w:tc>
          <w:tcPr>
            <w:tcW w:type="pct" w:w="34%"/>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حسابات مزدوجة بهوية واحدة</w:t>
            </w:r>
          </w:p>
        </w:tc>
        <w:tc>
          <w:tcPr>
            <w:tcW w:type="pct" w:w="2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Spoofing</w:t>
            </w:r>
          </w:p>
        </w:tc>
        <w:tc>
          <w:tcPr>
            <w:tcW w:type="pct" w:w="4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قيود فريدة على مستوى المحرك + حصانة الهوية</w:t>
            </w:r>
          </w:p>
        </w:tc>
      </w:tr>
      <w:tr>
        <w:trPr>
          <w:cantSplit/>
        </w:trPr>
        <w:tc>
          <w:tcPr>
            <w:tcW w:type="pct" w:w="34%"/>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إغراق نقاط المعاملات (DoS)</w:t>
            </w:r>
          </w:p>
        </w:tc>
        <w:tc>
          <w:tcPr>
            <w:tcW w:type="pct" w:w="2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DoS</w:t>
            </w:r>
          </w:p>
        </w:tc>
        <w:tc>
          <w:tcPr>
            <w:tcW w:type="pct" w:w="4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تحديد معدل مزدوج على Nginx والبوابة + 429 المهذف</w:t>
            </w:r>
          </w:p>
        </w:tc>
      </w:tr>
      <w:tr>
        <w:trPr>
          <w:cantSplit/>
        </w:trPr>
        <w:tc>
          <w:tcPr>
            <w:tcW w:type="pct" w:w="34%"/>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تسريب وثائق KYC من التخزين</w:t>
            </w:r>
          </w:p>
        </w:tc>
        <w:tc>
          <w:tcPr>
            <w:tcW w:type="pct" w:w="20%"/>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Information Disclosure</w:t>
            </w:r>
          </w:p>
        </w:tc>
        <w:tc>
          <w:tcPr>
            <w:tcW w:type="pct" w:w="46%"/>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مفاتيح تخزين عشوائية + روابط مؤقتة موقّعة</w:t>
            </w:r>
          </w:p>
        </w:tc>
      </w:tr>
      <w:tr>
        <w:trPr>
          <w:cantSplit/>
        </w:trPr>
        <w:tc>
          <w:tcPr>
            <w:tcW w:type="pct" w:w="34%"/>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إساءة امتياز الأدمن</w:t>
            </w:r>
          </w:p>
        </w:tc>
        <w:tc>
          <w:tcPr>
            <w:tcW w:type="pct" w:w="20%"/>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Elevation</w:t>
            </w:r>
          </w:p>
        </w:tc>
        <w:tc>
          <w:tcPr>
            <w:tcW w:type="pct" w:w="46%"/>
            <w:shd w:fill="FAFAF7" w:val="clear"/>
            <w:tcMar>
              <w:top w:type="dxa" w:w="70"/>
              <w:left w:type="dxa" w:w="110"/>
              <w:bottom w:type="dxa" w:w="70"/>
              <w:right w:type="dxa" w:w="110"/>
            </w:tcMar>
          </w:tcPr>
          <w:p>
            <w:pPr>
              <w:bidi/>
              <w:spacing w:line="288"/>
            </w:pPr>
            <w:r>
              <w:rPr>
                <w:rFonts w:ascii="Arial" w:cs="Arial" w:eastAsia="Arial" w:hAnsi="Arial"/>
                <w:b w:val="false"/>
                <w:i w:val="false"/>
                <w:iCs w:val="false"/>
                <w:color w:val="000000"/>
                <w:sz w:val="20"/>
                <w:szCs w:val="20"/>
                <w:rtl/>
              </w:rPr>
              <w:t xml:space="preserve">قرارات موثقة بمُشغّل الجلسة + سجل إداري مستقل</w:t>
            </w:r>
          </w:p>
        </w:tc>
      </w:tr>
    </w:tbl>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أما التوصيات قبل أي إطلاق تجاري واسع فأربع: أولاً ترخيص النظام لدى سلطة النقد الفلسطينية/وحدة مراقبة المدفوعات إن غطى النطاق أنشطة محفظة إلكترونية، وتهيئة خطة امتثال AML/CFT مع عتبات إبلاغ — وهذه مسؤولية قانونية تسبق أي توسع؛ ثانياً تشغيل خادم إنتاج بمعالجين على الأقل و4 غيغابايت ذاكرة مع نسخ احتياطي يومي مؤكد الاستعادة؛ ثالثاً اختبار اختراق خارجي مستقل يركز على مسار QR والدفع المزدوج قبل فتح التسجيل العام؛ رابعاً تفعيل مراقبة مالية تشغيلية: إنذار فوري لأي شذوذ في وتيرة فشل التوقيع أو إعادة الاستخدام أو نسب فشل التسوية، لأن هذه المؤشرات الثلاثة هي إنذارات مبكرة للاستطلاع والهجوم قبل استغلالهما.</w:t>
      </w:r>
    </w:p>
    <w:p>
      <w:pPr>
        <w:keepNext w:val="false"/>
        <w:keepLines w:val="false"/>
        <w:bidi/>
        <w:spacing w:after="120" w:before="0" w:line="312"/>
        <w:jc w:val="both"/>
      </w:pPr>
      <w:r>
        <w:rPr>
          <w:rFonts w:ascii="Arial" w:cs="Arial" w:eastAsia="Arial" w:hAnsi="Arial"/>
          <w:b w:val="false"/>
          <w:i w:val="false"/>
          <w:iCs w:val="false"/>
          <w:color w:val="000000"/>
          <w:sz w:val="24"/>
          <w:szCs w:val="24"/>
          <w:rtl/>
        </w:rPr>
        <w:t xml:space="preserve">وبهذه الطبقات مجتمعة — قيود المحرك، والذرّة المحسوسة، والدفتر الدائم، وأمان الجهاز والقناة، والامتياز الأدنى في كل موضع — يكتمل هيكل نظام يستطيع فريق صغير تشغيله بثقة، ويمتد سليماً مع نمو قاعدة مستخدميه، ويصمد أمام فحص أي مدقق مالي أو أمني مستقبلي.</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bidi/>
      <w:jc w:val="center"/>
    </w:pPr>
    <w:r>
      <w:rPr>
        <w:rFonts w:ascii="Arial" w:cs="Arial" w:eastAsia="Arial" w:hAnsi="Arial"/>
        <w:color w:val="888888"/>
        <w:sz w:val="18"/>
        <w:szCs w:val="18"/>
        <w:rtl/>
      </w:rPr>
      <w:t xml:space="preserve">الدراسة الهيكلية — نظام الفكة الرقمية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4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80" w:line="312"/>
      <w:outlineLvl w:val="1"/>
    </w:pPr>
    <w:rPr>
      <w:rFonts w:ascii="Arial" w:cs="Arial" w:eastAsia="Arial" w:hAnsi="Arial"/>
      <w:b/>
      <w:bCs/>
      <w:color w:val="1A1A1A"/>
      <w:sz w:val="27"/>
      <w:szCs w:val="27"/>
    </w:rPr>
  </w:style>
  <w:style w:type="paragraph" w:styleId="Heading3">
    <w:name w:val="Heading 3"/>
    <w:basedOn w:val="Normal"/>
    <w:next w:val="Normal"/>
    <w:qFormat/>
    <w:pPr>
      <w:spacing w:after="110" w:before="220" w:line="312"/>
      <w:outlineLvl w:val="2"/>
    </w:pPr>
    <w:rPr>
      <w:rFonts w:ascii="Arial" w:cs="Arial" w:eastAsia="Arial" w:hAnsi="Arial"/>
      <w:b/>
      <w:bCs/>
      <w:color w:val="8A6D2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a13454fe11d87a9f80550d1396928b028fcf6ffc.png"/><Relationship Id="rId11" Type="http://schemas.openxmlformats.org/officeDocument/2006/relationships/image" Target="media/9e58be896873012703dddb0986c9977371615f4e.png"/><Relationship Id="rId12" Type="http://schemas.openxmlformats.org/officeDocument/2006/relationships/image" Target="media/8d45a7550ab2deafe1e0ec32fe9371bb325fb1e8.png"/><Relationship Id="rId13" Type="http://schemas.openxmlformats.org/officeDocument/2006/relationships/image" Target="media/61804b7183ba3d2c600f8bed2408fd13f175866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الدراسة الهيكلية الشاملة — نظام الفكة الرقمية</dc:title>
  <dc:creator>FinTech System Architecture Team</dc:creator>
  <dc:description>Fakah Digital Wallet — FinTech System Architecture Study</dc:description>
  <cp:lastModifiedBy>Un-named</cp:lastModifiedBy>
  <cp:revision>1</cp:revision>
  <dcterms:created xsi:type="dcterms:W3CDTF">2026-09-23T16:31:31.660Z</dcterms:created>
  <dcterms:modified xsi:type="dcterms:W3CDTF">2026-09-23T16:31:31.660Z</dcterms:modified>
</cp:coreProperties>
</file>

<file path=docProps/custom.xml><?xml version="1.0" encoding="utf-8"?>
<Properties xmlns="http://schemas.openxmlformats.org/officeDocument/2006/custom-properties" xmlns:vt="http://schemas.openxmlformats.org/officeDocument/2006/docPropsVTypes"/>
</file>