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51BE8E75" w:rsidR="00BE7D35" w:rsidRPr="00BE7D35" w:rsidRDefault="00BE7D35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BE7D35">
        <w:rPr>
          <w:rFonts w:eastAsia="Times New Roman" w:cs="Times New Roman"/>
          <w:b/>
          <w:color w:val="000000"/>
          <w:szCs w:val="28"/>
          <w:lang w:eastAsia="ru-RU"/>
        </w:rPr>
        <w:t>РАЗРАБОТКА</w:t>
      </w:r>
      <w:r w:rsidR="009952E5">
        <w:rPr>
          <w:rFonts w:eastAsia="Times New Roman" w:cs="Times New Roman"/>
          <w:b/>
          <w:color w:val="000000"/>
          <w:szCs w:val="28"/>
          <w:lang w:eastAsia="ru-RU"/>
        </w:rPr>
        <w:t xml:space="preserve"> ДЕЦЕНТРАЛИЗОВАННОГО</w:t>
      </w:r>
      <w:r w:rsidR="009952E5"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>ПРИЛОЖЕНИЯ ДЛЯ ИНВЕСТИЦ</w:t>
      </w:r>
      <w:r w:rsidR="00126DBF">
        <w:rPr>
          <w:rFonts w:eastAsia="Times New Roman" w:cs="Times New Roman"/>
          <w:b/>
          <w:color w:val="000000"/>
          <w:szCs w:val="28"/>
          <w:lang w:eastAsia="ru-RU"/>
        </w:rPr>
        <w:t>ИОННОЙ ОЦЕНКИ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 ПУТЕМ МАСШТАБИРОВАНИЯ </w:t>
      </w:r>
      <w:r w:rsidR="00126DBF" w:rsidRPr="00126DBF">
        <w:rPr>
          <w:rFonts w:eastAsia="Times New Roman" w:cs="Times New Roman"/>
          <w:b/>
          <w:color w:val="000000"/>
          <w:szCs w:val="28"/>
          <w:lang w:eastAsia="ru-RU"/>
        </w:rPr>
        <w:t xml:space="preserve">НЕЙРОСЕТЕВОЙ МОДЕЛИ 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РАСПРЕДЕЛЕНИЯ </w:t>
      </w:r>
      <w:r w:rsidR="00E662D8">
        <w:rPr>
          <w:rFonts w:eastAsia="Times New Roman" w:cs="Times New Roman"/>
          <w:b/>
          <w:color w:val="000000"/>
          <w:szCs w:val="28"/>
          <w:lang w:eastAsia="ru-RU"/>
        </w:rPr>
        <w:t>РЕСУРСОВ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5696E34F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>ВКР:</w:t>
          </w:r>
          <w:r w:rsidR="00264C52">
            <w:rPr>
              <w:rFonts w:eastAsia="Times New Roman" w:cs="Times New Roman"/>
              <w:color w:val="000000"/>
              <w:szCs w:val="28"/>
              <w:lang w:eastAsia="ru-RU"/>
            </w:rPr>
            <w:t xml:space="preserve"> 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27C22BF4" w14:textId="534AD54C" w:rsidR="00CD7309" w:rsidRPr="005310DC" w:rsidRDefault="00CD7309" w:rsidP="005310DC">
      <w:pPr>
        <w:spacing w:after="0" w:line="360" w:lineRule="auto"/>
        <w:jc w:val="center"/>
        <w:rPr>
          <w:b/>
          <w:bCs/>
        </w:rPr>
      </w:pPr>
      <w:r w:rsidRPr="00CD7309">
        <w:rPr>
          <w:b/>
          <w:bCs/>
        </w:rPr>
        <w:lastRenderedPageBreak/>
        <w:t>CОГЛАСОВАНИЕ</w:t>
      </w:r>
    </w:p>
    <w:p w14:paraId="5F1CE536" w14:textId="4B8D7818" w:rsidR="00CD7309" w:rsidRPr="005A54F1" w:rsidRDefault="00CD7309" w:rsidP="005A54F1">
      <w:pPr>
        <w:spacing w:after="0" w:line="360" w:lineRule="auto"/>
        <w:ind w:firstLine="709"/>
        <w:jc w:val="both"/>
      </w:pPr>
      <w:r>
        <w:t xml:space="preserve">Тема: </w:t>
      </w:r>
      <w:r w:rsidR="005A54F1">
        <w:t>«</w:t>
      </w:r>
      <w:r w:rsidR="00126DBF" w:rsidRPr="00126DBF">
        <w:t xml:space="preserve">Разработка децентрализованного приложения для инвестиционной оценки путем масштабирования </w:t>
      </w:r>
      <w:bookmarkStart w:id="3" w:name="_Hlk191975155"/>
      <w:r w:rsidR="00126DBF" w:rsidRPr="00126DBF">
        <w:t xml:space="preserve">нейросетевой модели </w:t>
      </w:r>
      <w:bookmarkEnd w:id="3"/>
      <w:r w:rsidR="00126DBF" w:rsidRPr="00126DBF">
        <w:t>распределения ресурсов</w:t>
      </w:r>
      <w:r w:rsidR="005A54F1">
        <w:t>»</w:t>
      </w:r>
    </w:p>
    <w:p w14:paraId="0996CD4B" w14:textId="198B9404" w:rsidR="00CD7309" w:rsidRPr="00CD7309" w:rsidRDefault="00CD7309" w:rsidP="00CD7309">
      <w:pPr>
        <w:spacing w:after="0" w:line="360" w:lineRule="auto"/>
        <w:ind w:firstLine="709"/>
        <w:jc w:val="both"/>
        <w:rPr>
          <w:rFonts w:asciiTheme="majorBidi" w:hAnsiTheme="majorBidi" w:cstheme="majorBidi"/>
        </w:rPr>
      </w:pPr>
    </w:p>
    <w:p w14:paraId="56A85BCE" w14:textId="3CDC9262" w:rsidR="00CD7309" w:rsidRPr="004721E3" w:rsidRDefault="00CD7309" w:rsidP="005310DC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bookmarkStart w:id="4" w:name="_Hlk191934450"/>
      <w:r w:rsidRPr="005310DC">
        <w:rPr>
          <w:b/>
          <w:bCs/>
        </w:rPr>
        <w:t>Предметная область и проблема (актуальность работы)</w:t>
      </w:r>
      <w:bookmarkEnd w:id="4"/>
    </w:p>
    <w:p w14:paraId="258D7367" w14:textId="667B032A" w:rsidR="00CD7309" w:rsidRPr="00CD7309" w:rsidRDefault="00CD7309" w:rsidP="005310DC">
      <w:pPr>
        <w:pStyle w:val="ListParagraph"/>
        <w:spacing w:after="0" w:line="360" w:lineRule="auto"/>
        <w:ind w:left="0" w:firstLine="709"/>
        <w:jc w:val="both"/>
      </w:pPr>
      <w:r>
        <w:t xml:space="preserve">Венчурное инвестирование в ранние стадии стартапов с применением </w:t>
      </w:r>
      <w:proofErr w:type="spellStart"/>
      <w:r>
        <w:t>блокчейн</w:t>
      </w:r>
      <w:proofErr w:type="spellEnd"/>
      <w:r>
        <w:t>-технологий и искусственного интеллекта.</w:t>
      </w:r>
    </w:p>
    <w:p w14:paraId="224F1D4F" w14:textId="287B8FE6" w:rsidR="00CD7309" w:rsidRPr="00CD7309" w:rsidRDefault="00CD7309" w:rsidP="00CD7309">
      <w:pPr>
        <w:pStyle w:val="ListParagraph"/>
        <w:spacing w:after="0" w:line="360" w:lineRule="auto"/>
        <w:ind w:left="0" w:firstLine="709"/>
        <w:jc w:val="both"/>
      </w:pPr>
      <w:r>
        <w:t xml:space="preserve">Выявленные </w:t>
      </w:r>
      <w:r>
        <w:t>Проблемы:</w:t>
      </w:r>
    </w:p>
    <w:p w14:paraId="29F06598" w14:textId="29E001CA" w:rsidR="00CD7309" w:rsidRDefault="005A54F1" w:rsidP="005A54F1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</w:pPr>
      <w:r>
        <w:t>и</w:t>
      </w:r>
      <w:r w:rsidR="00CD7309">
        <w:t>нформационная асимметрия между основателями и инвесторами (основатели обладают глубоким пониманием проектов, но вынуждены раскрывать конфиденциальную информацию)</w:t>
      </w:r>
      <w:r w:rsidRPr="005A54F1">
        <w:t>;</w:t>
      </w:r>
    </w:p>
    <w:p w14:paraId="06764FAA" w14:textId="075D8C2A" w:rsidR="00CD7309" w:rsidRDefault="005A54F1" w:rsidP="005A54F1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</w:pPr>
      <w:r>
        <w:t>с</w:t>
      </w:r>
      <w:r w:rsidR="00CD7309">
        <w:t>убъективность и предвзятость при оценке проектов (решения часто основаны на личности основателя, его социальных связях, образовании)</w:t>
      </w:r>
      <w:r w:rsidRPr="005A54F1">
        <w:t>;</w:t>
      </w:r>
    </w:p>
    <w:p w14:paraId="03DADF43" w14:textId="0F13B5AA" w:rsidR="00CD7309" w:rsidRDefault="005A54F1" w:rsidP="005A54F1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</w:pPr>
      <w:r>
        <w:t>р</w:t>
      </w:r>
      <w:r w:rsidR="00CD7309">
        <w:t>иски для интеллектуальной собственности (раскрытие идей без достаточной защиты)</w:t>
      </w:r>
      <w:r w:rsidRPr="005A54F1">
        <w:t>;</w:t>
      </w:r>
    </w:p>
    <w:p w14:paraId="7EB3D125" w14:textId="0F18985B" w:rsidR="00CD7309" w:rsidRDefault="005A54F1" w:rsidP="005A54F1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</w:pPr>
      <w:r>
        <w:t>н</w:t>
      </w:r>
      <w:r w:rsidR="00CD7309">
        <w:t>еэффективное распределение ресурсов (перспективные проекты остаются без финансирования, а менее инновационные получают средства)</w:t>
      </w:r>
      <w:r w:rsidRPr="005A54F1">
        <w:t>.</w:t>
      </w:r>
    </w:p>
    <w:p w14:paraId="459293E3" w14:textId="3F676B63" w:rsidR="00CD7309" w:rsidRDefault="00CD7309" w:rsidP="00CD7309">
      <w:pPr>
        <w:spacing w:after="0" w:line="360" w:lineRule="auto"/>
        <w:ind w:firstLine="709"/>
        <w:jc w:val="both"/>
      </w:pPr>
      <w:r>
        <w:t>Актуальность работы</w:t>
      </w:r>
      <w:r>
        <w:t>:</w:t>
      </w:r>
      <w:r>
        <w:t xml:space="preserve"> необходимость создания более справедливой и эффективной системы распределения ресурсов для инновационных проектов на ранних стадиях. Интеграция </w:t>
      </w:r>
      <w:proofErr w:type="spellStart"/>
      <w:r>
        <w:t>блокчейн</w:t>
      </w:r>
      <w:proofErr w:type="spellEnd"/>
      <w:r>
        <w:t>-технологий и искусственного интеллекта открывает новые возможности для трансформации системы венчурного инвестирования.</w:t>
      </w:r>
    </w:p>
    <w:p w14:paraId="234036C5" w14:textId="77777777" w:rsidR="00CD7309" w:rsidRDefault="00CD7309" w:rsidP="00CD7309">
      <w:pPr>
        <w:spacing w:after="0" w:line="360" w:lineRule="auto"/>
        <w:ind w:firstLine="709"/>
        <w:jc w:val="both"/>
      </w:pPr>
    </w:p>
    <w:p w14:paraId="5E8EEFA9" w14:textId="711C1751" w:rsidR="00CD7309" w:rsidRPr="004721E3" w:rsidRDefault="00CD7309" w:rsidP="005310DC">
      <w:pPr>
        <w:spacing w:after="0" w:line="360" w:lineRule="auto"/>
        <w:ind w:firstLine="709"/>
        <w:jc w:val="both"/>
        <w:rPr>
          <w:b/>
          <w:bCs/>
        </w:rPr>
      </w:pPr>
      <w:r w:rsidRPr="004721E3">
        <w:rPr>
          <w:b/>
          <w:bCs/>
        </w:rPr>
        <w:t>Целевая аудитория</w:t>
      </w:r>
    </w:p>
    <w:p w14:paraId="5D58BB17" w14:textId="706B4360" w:rsidR="00CD7309" w:rsidRDefault="00CD7309" w:rsidP="005310DC">
      <w:pPr>
        <w:spacing w:after="0" w:line="360" w:lineRule="auto"/>
        <w:ind w:firstLine="709"/>
        <w:jc w:val="both"/>
      </w:pPr>
      <w:r>
        <w:t>Дипломная работа выделяет три ключевые группы целевой аудитории</w:t>
      </w:r>
      <w:r w:rsidR="005310DC">
        <w:t>.</w:t>
      </w:r>
    </w:p>
    <w:p w14:paraId="300E489C" w14:textId="5FE761B6" w:rsidR="00CD7309" w:rsidRDefault="00CD7309" w:rsidP="00CD7309">
      <w:pPr>
        <w:spacing w:after="0" w:line="360" w:lineRule="auto"/>
        <w:ind w:firstLine="709"/>
        <w:jc w:val="both"/>
      </w:pPr>
      <w:r>
        <w:t>Основатели стартапов и авторы инновационных идей:</w:t>
      </w:r>
    </w:p>
    <w:p w14:paraId="2F0447B0" w14:textId="1F129601" w:rsidR="00CD7309" w:rsidRDefault="00CD7309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Нуждаются в защите интеллектуальной собственности</w:t>
      </w:r>
      <w:r w:rsidR="005A54F1" w:rsidRPr="005A54F1">
        <w:t>;</w:t>
      </w:r>
    </w:p>
    <w:p w14:paraId="523EFB8F" w14:textId="271171B1" w:rsidR="00CD7309" w:rsidRDefault="00CD7309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Требуют объективную оценку потенциала идеи вместо субъективных факторов</w:t>
      </w:r>
      <w:r w:rsidR="005A54F1" w:rsidRPr="005A54F1">
        <w:t>;</w:t>
      </w:r>
    </w:p>
    <w:p w14:paraId="62C6E41E" w14:textId="63435828" w:rsidR="004721E3" w:rsidRPr="004721E3" w:rsidRDefault="00CD7309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lastRenderedPageBreak/>
        <w:t>Стремятся получить конструктивную обратную связь</w:t>
      </w:r>
      <w:r w:rsidR="005A54F1" w:rsidRPr="005A54F1">
        <w:t>;</w:t>
      </w:r>
    </w:p>
    <w:p w14:paraId="59341306" w14:textId="2999F3F7" w:rsidR="005310DC" w:rsidRPr="004721E3" w:rsidRDefault="00CD7309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Стремятся минимизировать затраты времени на привлечение инвестиций</w:t>
      </w:r>
      <w:r w:rsidR="005A54F1" w:rsidRPr="005A54F1">
        <w:t>.</w:t>
      </w:r>
    </w:p>
    <w:p w14:paraId="46555FBE" w14:textId="493D1660" w:rsidR="00CD7309" w:rsidRDefault="00CD7309" w:rsidP="00CD7309">
      <w:pPr>
        <w:spacing w:after="0" w:line="360" w:lineRule="auto"/>
        <w:ind w:firstLine="709"/>
        <w:jc w:val="both"/>
      </w:pPr>
      <w:r>
        <w:t>Инвесторы ранних стадий:</w:t>
      </w:r>
    </w:p>
    <w:p w14:paraId="5446DCAE" w14:textId="046196B7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н</w:t>
      </w:r>
      <w:r w:rsidR="00CD7309">
        <w:t>уждаются в качественном потоке сделок с высоким потенциалом</w:t>
      </w:r>
      <w:r w:rsidRPr="005A54F1">
        <w:t>;</w:t>
      </w:r>
    </w:p>
    <w:p w14:paraId="3D8CE530" w14:textId="0D5F52F5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т</w:t>
      </w:r>
      <w:r w:rsidR="00CD7309">
        <w:t>ребуют объективные данные для оценки проектов</w:t>
      </w:r>
      <w:r w:rsidRPr="005A54F1">
        <w:t>;</w:t>
      </w:r>
    </w:p>
    <w:p w14:paraId="61414471" w14:textId="5F1365A6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с</w:t>
      </w:r>
      <w:r w:rsidR="00CD7309">
        <w:t>тремятся снизить транзакционные издержки поиска и отбора</w:t>
      </w:r>
      <w:r w:rsidRPr="005A54F1">
        <w:t>;</w:t>
      </w:r>
    </w:p>
    <w:p w14:paraId="7BAF2202" w14:textId="648A37F9" w:rsidR="004721E3" w:rsidRPr="004721E3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н</w:t>
      </w:r>
      <w:r w:rsidR="00CD7309">
        <w:t>уждаются в диверсификации инвестиционного портфеля</w:t>
      </w:r>
      <w:r w:rsidRPr="005A54F1">
        <w:t>.</w:t>
      </w:r>
    </w:p>
    <w:p w14:paraId="08CAFF10" w14:textId="77777777" w:rsidR="004721E3" w:rsidRPr="005A54F1" w:rsidRDefault="004721E3" w:rsidP="004721E3">
      <w:pPr>
        <w:spacing w:after="0" w:line="360" w:lineRule="auto"/>
        <w:ind w:left="709"/>
        <w:jc w:val="both"/>
      </w:pPr>
    </w:p>
    <w:p w14:paraId="6CB2C8E1" w14:textId="3B3C0650" w:rsidR="00CD7309" w:rsidRDefault="00CD7309" w:rsidP="004721E3">
      <w:pPr>
        <w:spacing w:after="0" w:line="360" w:lineRule="auto"/>
        <w:ind w:left="709"/>
        <w:jc w:val="both"/>
      </w:pPr>
      <w:r>
        <w:t>Венчурные фонды и институциональные инвесторы:</w:t>
      </w:r>
    </w:p>
    <w:p w14:paraId="3F6738E9" w14:textId="15FB3E06" w:rsidR="005310DC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н</w:t>
      </w:r>
      <w:r w:rsidR="00CD7309">
        <w:t>уждаются в эффективных механизмах скаутинга и предварительного отбора</w:t>
      </w:r>
      <w:r w:rsidRPr="005A54F1">
        <w:t>;</w:t>
      </w:r>
    </w:p>
    <w:p w14:paraId="78E46C16" w14:textId="7FC28E44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т</w:t>
      </w:r>
      <w:r w:rsidR="00CD7309">
        <w:t>ребуют аналитические инструменты для объективной оценки</w:t>
      </w:r>
      <w:r w:rsidRPr="005A54F1">
        <w:t>;</w:t>
      </w:r>
    </w:p>
    <w:p w14:paraId="6E1388B7" w14:textId="46FA938C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с</w:t>
      </w:r>
      <w:r w:rsidR="00CD7309">
        <w:t>тремятся отслеживать рыночные тренды на ранних этапах</w:t>
      </w:r>
      <w:r w:rsidRPr="005A54F1">
        <w:t>;</w:t>
      </w:r>
    </w:p>
    <w:p w14:paraId="7E70D6ED" w14:textId="038E48C2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н</w:t>
      </w:r>
      <w:r w:rsidR="00CD7309">
        <w:t>уждаются в снижении затрат на первичный скрининг</w:t>
      </w:r>
      <w:r w:rsidRPr="005A54F1">
        <w:t>.</w:t>
      </w:r>
    </w:p>
    <w:p w14:paraId="6F4505F0" w14:textId="77777777" w:rsidR="00CD7309" w:rsidRPr="005A54F1" w:rsidRDefault="00CD7309" w:rsidP="00CD7309">
      <w:pPr>
        <w:spacing w:after="0" w:line="360" w:lineRule="auto"/>
        <w:ind w:firstLine="709"/>
        <w:jc w:val="both"/>
      </w:pPr>
    </w:p>
    <w:p w14:paraId="4BDC5DC8" w14:textId="6EA7ADAD" w:rsidR="00CD7309" w:rsidRPr="004721E3" w:rsidRDefault="00CD7309" w:rsidP="004721E3">
      <w:pPr>
        <w:spacing w:after="0" w:line="360" w:lineRule="auto"/>
        <w:ind w:firstLine="709"/>
        <w:jc w:val="both"/>
        <w:rPr>
          <w:b/>
          <w:bCs/>
          <w:lang w:val="en-US"/>
        </w:rPr>
      </w:pPr>
      <w:r w:rsidRPr="004721E3">
        <w:rPr>
          <w:b/>
          <w:bCs/>
        </w:rPr>
        <w:t>Аналоги и конкуренты (текущие решения)</w:t>
      </w:r>
    </w:p>
    <w:p w14:paraId="6952897E" w14:textId="306D8161" w:rsidR="00CD7309" w:rsidRPr="004721E3" w:rsidRDefault="00CD7309" w:rsidP="004721E3">
      <w:pPr>
        <w:spacing w:after="0" w:line="360" w:lineRule="auto"/>
        <w:ind w:firstLine="709"/>
        <w:jc w:val="both"/>
        <w:rPr>
          <w:lang w:val="en-US"/>
        </w:rPr>
      </w:pPr>
      <w:r>
        <w:t>В работе проанализированы существующие механизмы инвестирования</w:t>
      </w:r>
      <w:r w:rsidR="004721E3" w:rsidRPr="004721E3">
        <w:t>.</w:t>
      </w:r>
    </w:p>
    <w:p w14:paraId="1E719F30" w14:textId="4B430061" w:rsidR="00CD7309" w:rsidRPr="004721E3" w:rsidRDefault="00CD7309" w:rsidP="00CD7309">
      <w:pPr>
        <w:spacing w:after="0" w:line="360" w:lineRule="auto"/>
        <w:ind w:firstLine="709"/>
        <w:jc w:val="both"/>
        <w:rPr>
          <w:lang w:val="en-US"/>
        </w:rPr>
      </w:pPr>
      <w:r>
        <w:t>Традиционные венчурные фонды и инвесторы:</w:t>
      </w:r>
    </w:p>
    <w:p w14:paraId="07F4A3F2" w14:textId="591E3381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п</w:t>
      </w:r>
      <w:r w:rsidR="00CD7309">
        <w:t>реимущества: доступ к экспертной поддержке, долгосрочные отношения, гибкость</w:t>
      </w:r>
      <w:r w:rsidRPr="005A54F1">
        <w:t>;</w:t>
      </w:r>
    </w:p>
    <w:p w14:paraId="5034B86C" w14:textId="106DD085" w:rsidR="00CD7309" w:rsidRPr="005A54F1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о</w:t>
      </w:r>
      <w:r w:rsidR="00CD7309">
        <w:t>граничения: высокая субъективность, зависимость от социальных связей, необходимость полного раскрытия идеи, географическая концентрация</w:t>
      </w:r>
      <w:r w:rsidRPr="005A54F1">
        <w:t>.</w:t>
      </w:r>
    </w:p>
    <w:p w14:paraId="1193F42F" w14:textId="18C6C225" w:rsidR="00CD7309" w:rsidRPr="004721E3" w:rsidRDefault="00CD7309" w:rsidP="00CD7309">
      <w:pPr>
        <w:spacing w:after="0" w:line="360" w:lineRule="auto"/>
        <w:ind w:firstLine="709"/>
        <w:jc w:val="both"/>
        <w:rPr>
          <w:lang w:val="en-US"/>
        </w:rPr>
      </w:pPr>
      <w:r>
        <w:t xml:space="preserve">Платформы краудфандинга и </w:t>
      </w:r>
      <w:proofErr w:type="spellStart"/>
      <w:r>
        <w:t>токенизированные</w:t>
      </w:r>
      <w:proofErr w:type="spellEnd"/>
      <w:r>
        <w:t xml:space="preserve"> системы:</w:t>
      </w:r>
    </w:p>
    <w:p w14:paraId="740B6698" w14:textId="6C3D8D8A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п</w:t>
      </w:r>
      <w:r w:rsidR="00CD7309">
        <w:t>реимущества: демократизация доступа к капиталу, рыночная валидация, создание сообщества</w:t>
      </w:r>
      <w:r w:rsidRPr="005A54F1">
        <w:t>;</w:t>
      </w:r>
    </w:p>
    <w:p w14:paraId="746BC5E8" w14:textId="15E18810" w:rsidR="00CD7309" w:rsidRDefault="005A54F1" w:rsidP="005A54F1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lastRenderedPageBreak/>
        <w:t>о</w:t>
      </w:r>
      <w:r w:rsidR="00CD7309">
        <w:t>граничения: публичное раскрытие идеи, ориентация на B2C проекты, непрофессиональная аудитория</w:t>
      </w:r>
      <w:r w:rsidRPr="005A54F1">
        <w:t>.</w:t>
      </w:r>
    </w:p>
    <w:p w14:paraId="2856CC9C" w14:textId="45CB4458" w:rsidR="00CD7309" w:rsidRPr="004721E3" w:rsidRDefault="00CD7309" w:rsidP="00CD7309">
      <w:pPr>
        <w:spacing w:after="0" w:line="360" w:lineRule="auto"/>
        <w:ind w:firstLine="709"/>
        <w:jc w:val="both"/>
      </w:pPr>
      <w:r>
        <w:t>Акселераторы, инкубаторы и алгоритмические платформы:</w:t>
      </w:r>
    </w:p>
    <w:p w14:paraId="24F44461" w14:textId="187FD536" w:rsidR="00CD7309" w:rsidRDefault="004721E3" w:rsidP="004721E3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п</w:t>
      </w:r>
      <w:r w:rsidR="00CD7309">
        <w:t>реимущества: структурированный процесс, доступ к сетям, частичная автоматизация</w:t>
      </w:r>
      <w:r w:rsidR="005A54F1" w:rsidRPr="005A54F1">
        <w:t>;</w:t>
      </w:r>
    </w:p>
    <w:p w14:paraId="49F0108F" w14:textId="7B2338C1" w:rsidR="00CD7309" w:rsidRDefault="004721E3" w:rsidP="004721E3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о</w:t>
      </w:r>
      <w:r w:rsidR="00CD7309">
        <w:t>граничения: субъективный отбор, требование полного раскрытия деталей, высокая конкуренция, географические ограничения</w:t>
      </w:r>
      <w:r w:rsidR="005A54F1" w:rsidRPr="005A54F1">
        <w:t>.</w:t>
      </w:r>
    </w:p>
    <w:p w14:paraId="465E7317" w14:textId="77777777" w:rsidR="00CD7309" w:rsidRPr="003C7660" w:rsidRDefault="00CD7309" w:rsidP="00CD7309">
      <w:pPr>
        <w:spacing w:after="0" w:line="360" w:lineRule="auto"/>
        <w:ind w:firstLine="709"/>
        <w:jc w:val="both"/>
      </w:pPr>
    </w:p>
    <w:p w14:paraId="227700ED" w14:textId="3F5E2618" w:rsidR="00CD7309" w:rsidRPr="004721E3" w:rsidRDefault="00CD7309" w:rsidP="004721E3">
      <w:pPr>
        <w:spacing w:after="0" w:line="360" w:lineRule="auto"/>
        <w:ind w:firstLine="709"/>
        <w:jc w:val="both"/>
        <w:rPr>
          <w:b/>
          <w:bCs/>
          <w:lang w:val="en-US"/>
        </w:rPr>
      </w:pPr>
      <w:r w:rsidRPr="004721E3">
        <w:rPr>
          <w:b/>
          <w:bCs/>
        </w:rPr>
        <w:t>Цель и задачи</w:t>
      </w:r>
    </w:p>
    <w:p w14:paraId="2BE40F98" w14:textId="65F10329" w:rsidR="00CD7309" w:rsidRDefault="00CD7309" w:rsidP="004721E3">
      <w:pPr>
        <w:spacing w:after="0" w:line="360" w:lineRule="auto"/>
        <w:ind w:firstLine="709"/>
        <w:jc w:val="both"/>
      </w:pPr>
      <w:r>
        <w:t>Цель работы:</w:t>
      </w:r>
      <w:r w:rsidR="004721E3" w:rsidRPr="004721E3">
        <w:t xml:space="preserve"> </w:t>
      </w:r>
      <w:r w:rsidR="004721E3">
        <w:t>м</w:t>
      </w:r>
      <w:r>
        <w:t xml:space="preserve">асштабирование механизма слепого инвестирования в ранние стадии стартапов, основанного на </w:t>
      </w:r>
      <w:proofErr w:type="spellStart"/>
      <w:r>
        <w:t>блокчейн</w:t>
      </w:r>
      <w:proofErr w:type="spellEnd"/>
      <w:r>
        <w:t>-технологиях и искусственном интеллекте, обеспечивающего защиту интеллектуальной собственности, объективную оценку проектов и оптимальное распределение капитала.</w:t>
      </w:r>
    </w:p>
    <w:p w14:paraId="6736FC14" w14:textId="27CF695E" w:rsidR="00CD7309" w:rsidRDefault="00CD7309" w:rsidP="00CD7309">
      <w:pPr>
        <w:spacing w:after="0" w:line="360" w:lineRule="auto"/>
        <w:ind w:firstLine="709"/>
        <w:jc w:val="both"/>
      </w:pPr>
      <w:r>
        <w:t>Задачи:</w:t>
      </w:r>
    </w:p>
    <w:p w14:paraId="43717E81" w14:textId="3973CACA" w:rsidR="00CD7309" w:rsidRPr="005A54F1" w:rsidRDefault="00CD7309" w:rsidP="00CD7309">
      <w:pPr>
        <w:spacing w:after="0" w:line="360" w:lineRule="auto"/>
        <w:ind w:firstLine="709"/>
        <w:jc w:val="both"/>
      </w:pPr>
      <w:r>
        <w:t>1. Провести анализ существующих механизмов инвестирования в ранние стадии</w:t>
      </w:r>
      <w:r w:rsidR="004721E3">
        <w:t>.</w:t>
      </w:r>
    </w:p>
    <w:p w14:paraId="740F02A3" w14:textId="2A3784F8" w:rsidR="00CD7309" w:rsidRPr="005A54F1" w:rsidRDefault="00CD7309" w:rsidP="00CD7309">
      <w:pPr>
        <w:spacing w:after="0" w:line="360" w:lineRule="auto"/>
        <w:ind w:firstLine="709"/>
        <w:jc w:val="both"/>
      </w:pPr>
      <w:r>
        <w:t>2. Изучить и адаптировать механизмы квадратичного финансирования, возрастающих кривых ограничения и дистиллированного человеческого суждения</w:t>
      </w:r>
      <w:r w:rsidR="004721E3">
        <w:t>.</w:t>
      </w:r>
    </w:p>
    <w:p w14:paraId="7EE51701" w14:textId="77777777" w:rsidR="00CD7309" w:rsidRPr="005A54F1" w:rsidRDefault="00CD7309" w:rsidP="00CD7309">
      <w:pPr>
        <w:spacing w:after="0" w:line="360" w:lineRule="auto"/>
        <w:ind w:firstLine="709"/>
        <w:jc w:val="both"/>
      </w:pPr>
      <w:r>
        <w:t>3. Разработать архитектуру платформы для защиты IP, объективной оценки и распределения капитала</w:t>
      </w:r>
    </w:p>
    <w:p w14:paraId="35B081DE" w14:textId="2EF4F2EA" w:rsidR="00CD7309" w:rsidRPr="005A54F1" w:rsidRDefault="00CD7309" w:rsidP="00CD7309">
      <w:pPr>
        <w:spacing w:after="0" w:line="360" w:lineRule="auto"/>
        <w:ind w:firstLine="709"/>
        <w:jc w:val="both"/>
      </w:pPr>
      <w:r>
        <w:t>4. Выбрать и обосновать технологический стек для реализации платформы</w:t>
      </w:r>
      <w:r w:rsidR="004721E3">
        <w:t>.</w:t>
      </w:r>
    </w:p>
    <w:p w14:paraId="4F72E8E8" w14:textId="5919F3DA" w:rsidR="00CD7309" w:rsidRDefault="00CD7309" w:rsidP="00CD7309">
      <w:pPr>
        <w:spacing w:after="0" w:line="360" w:lineRule="auto"/>
        <w:ind w:firstLine="709"/>
        <w:jc w:val="both"/>
      </w:pPr>
      <w:r>
        <w:t>5. Разработать прототип платформы с ключевыми механизмами</w:t>
      </w:r>
      <w:r w:rsidR="004721E3">
        <w:t>.</w:t>
      </w:r>
    </w:p>
    <w:p w14:paraId="065DDC29" w14:textId="0617C62A" w:rsidR="00CD7309" w:rsidRPr="005A54F1" w:rsidRDefault="00CD7309" w:rsidP="00CD7309">
      <w:pPr>
        <w:spacing w:after="0" w:line="360" w:lineRule="auto"/>
        <w:ind w:firstLine="709"/>
        <w:jc w:val="both"/>
      </w:pPr>
      <w:r>
        <w:t>6. Провести экспериментальную оценку эффективности предложенной платформы</w:t>
      </w:r>
      <w:r w:rsidR="004721E3">
        <w:t>.</w:t>
      </w:r>
    </w:p>
    <w:p w14:paraId="59D3B622" w14:textId="53ACCDAF" w:rsidR="00CD7309" w:rsidRDefault="00CD7309" w:rsidP="00CD7309">
      <w:pPr>
        <w:spacing w:after="0" w:line="360" w:lineRule="auto"/>
        <w:ind w:firstLine="709"/>
        <w:jc w:val="both"/>
      </w:pPr>
      <w:r>
        <w:t>7. Разработать рекомендации по интеграции и масштабированию решения</w:t>
      </w:r>
      <w:r w:rsidR="004721E3">
        <w:t>.</w:t>
      </w:r>
    </w:p>
    <w:p w14:paraId="142A1646" w14:textId="77777777" w:rsidR="004721E3" w:rsidRPr="00703B19" w:rsidRDefault="004721E3" w:rsidP="00CD7309">
      <w:pPr>
        <w:spacing w:after="0" w:line="360" w:lineRule="auto"/>
        <w:ind w:firstLine="709"/>
        <w:jc w:val="both"/>
        <w:rPr>
          <w:lang w:val="en-US"/>
        </w:rPr>
      </w:pPr>
    </w:p>
    <w:p w14:paraId="623A0125" w14:textId="04743EF4" w:rsidR="00CD7309" w:rsidRPr="003C7660" w:rsidRDefault="00CD7309" w:rsidP="003C7660">
      <w:pPr>
        <w:spacing w:after="0" w:line="360" w:lineRule="auto"/>
        <w:ind w:firstLine="709"/>
        <w:jc w:val="both"/>
        <w:rPr>
          <w:b/>
          <w:bCs/>
          <w:lang w:val="en-US"/>
        </w:rPr>
      </w:pPr>
      <w:r w:rsidRPr="004721E3">
        <w:rPr>
          <w:b/>
          <w:bCs/>
        </w:rPr>
        <w:lastRenderedPageBreak/>
        <w:t>План по параграфам</w:t>
      </w:r>
    </w:p>
    <w:p w14:paraId="6102C82D" w14:textId="5342B96A" w:rsidR="00CD7309" w:rsidRPr="00A43B57" w:rsidRDefault="00A43B57" w:rsidP="00CD7309">
      <w:pPr>
        <w:spacing w:after="0" w:line="360" w:lineRule="auto"/>
        <w:ind w:firstLine="709"/>
        <w:jc w:val="both"/>
        <w:rPr>
          <w:lang w:val="en-US"/>
        </w:rPr>
      </w:pPr>
      <w:r>
        <w:t xml:space="preserve">Параграф </w:t>
      </w:r>
      <w:r w:rsidR="00CD7309">
        <w:t>1. Аналитический обзор</w:t>
      </w:r>
      <w:r>
        <w:rPr>
          <w:lang w:val="en-US"/>
        </w:rPr>
        <w:t>:</w:t>
      </w:r>
    </w:p>
    <w:p w14:paraId="42C642CF" w14:textId="34F0E1C6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1.1 Анализ предметной области и проблематики (задача 1)</w:t>
      </w:r>
      <w:r w:rsidR="003C7660" w:rsidRPr="003C7660">
        <w:t>;</w:t>
      </w:r>
    </w:p>
    <w:p w14:paraId="4AFDDE95" w14:textId="0CE67048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1.2 Анализ целевой аудитории и её потребностей (задача 1)</w:t>
      </w:r>
      <w:r w:rsidR="003C7660" w:rsidRPr="003C7660">
        <w:t>;</w:t>
      </w:r>
    </w:p>
    <w:p w14:paraId="0850DCBD" w14:textId="3F8640C9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1.3 Обзор существующих решений и их ограничений (задача 1)</w:t>
      </w:r>
      <w:r w:rsidR="003C7660" w:rsidRPr="003C7660">
        <w:t>;</w:t>
      </w:r>
    </w:p>
    <w:p w14:paraId="7CA3C72A" w14:textId="06D85506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lang w:val="en-US"/>
        </w:rPr>
      </w:pPr>
      <w:r>
        <w:t>1.4 Технологический обзор (задачи 1, 4)</w:t>
      </w:r>
      <w:r w:rsidR="003C7660">
        <w:rPr>
          <w:lang w:val="en-US"/>
        </w:rPr>
        <w:t>.</w:t>
      </w:r>
    </w:p>
    <w:p w14:paraId="321C926A" w14:textId="41CFF1A6" w:rsidR="00CD7309" w:rsidRPr="00A43B57" w:rsidRDefault="00A43B57" w:rsidP="00CD7309">
      <w:pPr>
        <w:spacing w:after="0" w:line="360" w:lineRule="auto"/>
        <w:ind w:firstLine="709"/>
        <w:jc w:val="both"/>
      </w:pPr>
      <w:r>
        <w:t xml:space="preserve">Параграф </w:t>
      </w:r>
      <w:r w:rsidR="00CD7309">
        <w:t>2. Теоретические основы механизмов распределения ресурсов</w:t>
      </w:r>
      <w:r w:rsidRPr="00A43B57">
        <w:t>:</w:t>
      </w:r>
    </w:p>
    <w:p w14:paraId="0D29C59A" w14:textId="791FDF8A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2.1 Квадратичное финансирование как механизм оптимального распределения ресурсов (задача 2)</w:t>
      </w:r>
      <w:r w:rsidR="003C7660" w:rsidRPr="003C7660">
        <w:t>;</w:t>
      </w:r>
    </w:p>
    <w:p w14:paraId="168E574D" w14:textId="2621C8C4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2.2 Возрастающие кривые ограничения для токенизации проектов (задача 2)</w:t>
      </w:r>
      <w:r w:rsidR="003C7660" w:rsidRPr="003C7660">
        <w:t>;</w:t>
      </w:r>
    </w:p>
    <w:p w14:paraId="6DB7DAD8" w14:textId="3C2D04E6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2.3 Механизм распределения ресурсов с балансом автоматизации и человеческого контроля (задача 2)</w:t>
      </w:r>
      <w:r w:rsidR="003C7660" w:rsidRPr="003C7660">
        <w:t>;</w:t>
      </w:r>
    </w:p>
    <w:p w14:paraId="50315456" w14:textId="75DA6BDE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2.4 UML-модель механизма распределения ресурсов (задачи 2, 3)</w:t>
      </w:r>
      <w:r w:rsidR="003C7660" w:rsidRPr="003C7660">
        <w:t>.</w:t>
      </w:r>
    </w:p>
    <w:p w14:paraId="0F7D3565" w14:textId="4BFB21A9" w:rsidR="00CD7309" w:rsidRPr="00A43B57" w:rsidRDefault="00A43B57" w:rsidP="00CD7309">
      <w:pPr>
        <w:spacing w:after="0" w:line="360" w:lineRule="auto"/>
        <w:ind w:firstLine="709"/>
        <w:jc w:val="both"/>
        <w:rPr>
          <w:lang w:val="en-US"/>
        </w:rPr>
      </w:pPr>
      <w:bookmarkStart w:id="5" w:name="_Hlk191941854"/>
      <w:r>
        <w:t xml:space="preserve">Параграф </w:t>
      </w:r>
      <w:bookmarkEnd w:id="5"/>
      <w:r w:rsidR="00CD7309">
        <w:t>3. Масштабирование механизма инвестирования</w:t>
      </w:r>
      <w:r>
        <w:rPr>
          <w:lang w:val="en-US"/>
        </w:rPr>
        <w:t>:</w:t>
      </w:r>
    </w:p>
    <w:p w14:paraId="5176287A" w14:textId="6EA5BA10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3.1 Архитектура платформы и основные компоненты (задачи 3, 4)</w:t>
      </w:r>
      <w:r w:rsidR="003C7660" w:rsidRPr="003C7660">
        <w:t>;</w:t>
      </w:r>
    </w:p>
    <w:p w14:paraId="3CFBA06B" w14:textId="27E09AF7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3.2 Механизм оценки проектов с использованием искусственного интеллекта (задачи 3, 4)</w:t>
      </w:r>
      <w:r w:rsidR="003C7660" w:rsidRPr="003C7660">
        <w:t>;</w:t>
      </w:r>
    </w:p>
    <w:p w14:paraId="1C460962" w14:textId="3E56ED76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3.3 Имплементация механизмов квадратичного финансирования и возрастающих кривых ограничения (задачи 3, 5)</w:t>
      </w:r>
      <w:r w:rsidR="003C7660" w:rsidRPr="003C7660">
        <w:t>;</w:t>
      </w:r>
    </w:p>
    <w:p w14:paraId="45E2A647" w14:textId="2D42C57F" w:rsidR="00CD7309" w:rsidRPr="003C7660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3.4 Масштабирование платформы (задача 7)</w:t>
      </w:r>
      <w:r w:rsidR="003C7660" w:rsidRPr="003C7660">
        <w:t>;</w:t>
      </w:r>
    </w:p>
    <w:p w14:paraId="7F335B33" w14:textId="73BEB528" w:rsidR="00CD7309" w:rsidRPr="004C0075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3.5 Процессная модель масштабированного механизма инвестирования (задачи 3, 7)</w:t>
      </w:r>
      <w:r w:rsidR="003C7660" w:rsidRPr="003C7660">
        <w:t>.</w:t>
      </w:r>
    </w:p>
    <w:p w14:paraId="2D6B622C" w14:textId="7C47382B" w:rsidR="00CD7309" w:rsidRPr="00A43B57" w:rsidRDefault="00A43B57" w:rsidP="00CD7309">
      <w:pPr>
        <w:spacing w:after="0" w:line="360" w:lineRule="auto"/>
        <w:ind w:firstLine="709"/>
        <w:jc w:val="both"/>
        <w:rPr>
          <w:lang w:val="en-US"/>
        </w:rPr>
      </w:pPr>
      <w:r>
        <w:t xml:space="preserve">Параграф </w:t>
      </w:r>
      <w:r w:rsidR="00CD7309">
        <w:t>4. Разработка децентрализованного приложения</w:t>
      </w:r>
      <w:r>
        <w:rPr>
          <w:lang w:val="en-US"/>
        </w:rPr>
        <w:t>:</w:t>
      </w:r>
    </w:p>
    <w:p w14:paraId="0BA1F9D8" w14:textId="75A5FF10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4.1 Разработка прототипа платформы (задача 5)</w:t>
      </w:r>
      <w:r w:rsidR="00A43B57" w:rsidRPr="00A43B57">
        <w:t>;</w:t>
      </w:r>
    </w:p>
    <w:p w14:paraId="5FFA8E5C" w14:textId="0BCA943F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4.2 Анализ инструментов для разработки платформы (задача 4)</w:t>
      </w:r>
      <w:r w:rsidR="00A43B57" w:rsidRPr="00A43B57">
        <w:t>;</w:t>
      </w:r>
    </w:p>
    <w:p w14:paraId="2A3456C9" w14:textId="0085102F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 xml:space="preserve">4.3 Разработка локальной </w:t>
      </w:r>
      <w:proofErr w:type="spellStart"/>
      <w:r>
        <w:t>оффчейн</w:t>
      </w:r>
      <w:proofErr w:type="spellEnd"/>
      <w:r>
        <w:t>-базы данных (задача 5)</w:t>
      </w:r>
      <w:r w:rsidR="00A43B57" w:rsidRPr="00A43B57">
        <w:t>;</w:t>
      </w:r>
    </w:p>
    <w:p w14:paraId="34F21E0F" w14:textId="7C370DC5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t>4.4 Архитектура платформы и основные компоненты (задачи 3, 5)</w:t>
      </w:r>
      <w:r w:rsidR="00A43B57" w:rsidRPr="00A43B57">
        <w:t>;</w:t>
      </w:r>
    </w:p>
    <w:p w14:paraId="4777F267" w14:textId="3AE5187B" w:rsidR="00CD7309" w:rsidRDefault="00CD7309" w:rsidP="00A43B57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</w:pPr>
      <w:r>
        <w:lastRenderedPageBreak/>
        <w:t>4.5 Тестирование функциональности платформы (задача 6)</w:t>
      </w:r>
      <w:r w:rsidR="00A43B57" w:rsidRPr="00A43B57">
        <w:t>.</w:t>
      </w:r>
    </w:p>
    <w:p w14:paraId="25AF252C" w14:textId="60FFBAC9" w:rsidR="00CD7309" w:rsidRDefault="00A43B57" w:rsidP="00CD7309">
      <w:pPr>
        <w:spacing w:after="0" w:line="360" w:lineRule="auto"/>
        <w:ind w:firstLine="709"/>
        <w:jc w:val="both"/>
      </w:pPr>
      <w:r>
        <w:t xml:space="preserve">Параграф </w:t>
      </w:r>
      <w:r w:rsidR="00CD7309">
        <w:t>5. Экономическая эффективность и практическая значимость</w:t>
      </w:r>
    </w:p>
    <w:p w14:paraId="4B31CCA5" w14:textId="285E63F2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5.1 Оценка экономической эффективности предложенного решения (задача 6)</w:t>
      </w:r>
      <w:r w:rsidR="00A43B57" w:rsidRPr="00A43B57">
        <w:t>;</w:t>
      </w:r>
    </w:p>
    <w:p w14:paraId="5084B09B" w14:textId="6D6720B3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5.2 Методология оценки экономического эффекта (задача 6)</w:t>
      </w:r>
      <w:r w:rsidR="00A43B57" w:rsidRPr="00A43B57">
        <w:t>;</w:t>
      </w:r>
    </w:p>
    <w:p w14:paraId="0D77FBE9" w14:textId="69093B92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5.3 Прямые экономические эффекты (задача 6)</w:t>
      </w:r>
      <w:r w:rsidR="00A43B57" w:rsidRPr="00A43B57">
        <w:t>;</w:t>
      </w:r>
    </w:p>
    <w:p w14:paraId="4F07C5B4" w14:textId="223F31D3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5.4 Системные экономические эффекты (задача 6)</w:t>
      </w:r>
      <w:r w:rsidR="00A43B57" w:rsidRPr="00A43B57">
        <w:t>;</w:t>
      </w:r>
    </w:p>
    <w:p w14:paraId="78385CBC" w14:textId="117C4FAC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5.5 Анализ рисков и ограничений (задачи 6, 7)</w:t>
      </w:r>
      <w:r w:rsidR="00A43B57" w:rsidRPr="00A43B57">
        <w:t>;</w:t>
      </w:r>
    </w:p>
    <w:p w14:paraId="254A8A0A" w14:textId="3886A001" w:rsidR="00CD7309" w:rsidRPr="00A43B57" w:rsidRDefault="00CD7309" w:rsidP="005A54F1">
      <w:pPr>
        <w:pStyle w:val="ListParagraph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5.6 Практическая значимость (задача 7)</w:t>
      </w:r>
      <w:r w:rsidR="00A43B57" w:rsidRPr="00A43B57">
        <w:t>.</w:t>
      </w:r>
    </w:p>
    <w:p w14:paraId="6653F0FB" w14:textId="77777777" w:rsidR="00CD7309" w:rsidRPr="005A54F1" w:rsidRDefault="00CD7309" w:rsidP="00CD7309">
      <w:pPr>
        <w:spacing w:after="0" w:line="360" w:lineRule="auto"/>
        <w:ind w:firstLine="709"/>
        <w:jc w:val="both"/>
        <w:rPr>
          <w:lang w:val="en-US"/>
        </w:rPr>
      </w:pPr>
    </w:p>
    <w:p w14:paraId="3D50B290" w14:textId="77777777" w:rsidR="00CD7309" w:rsidRDefault="00CD7309" w:rsidP="00CD7309">
      <w:pPr>
        <w:spacing w:after="0" w:line="360" w:lineRule="auto"/>
        <w:ind w:firstLine="709"/>
        <w:jc w:val="both"/>
      </w:pPr>
    </w:p>
    <w:p w14:paraId="5BDF0EEF" w14:textId="77777777" w:rsidR="00CD7309" w:rsidRDefault="00CD7309" w:rsidP="00CD7309">
      <w:pPr>
        <w:spacing w:after="0" w:line="360" w:lineRule="auto"/>
        <w:ind w:firstLine="709"/>
        <w:jc w:val="both"/>
      </w:pPr>
    </w:p>
    <w:p w14:paraId="174CD1C0" w14:textId="77777777" w:rsidR="00CD7309" w:rsidRDefault="00CD7309" w:rsidP="00CD7309">
      <w:pPr>
        <w:spacing w:after="0" w:line="360" w:lineRule="auto"/>
        <w:ind w:firstLine="709"/>
        <w:jc w:val="both"/>
      </w:pPr>
    </w:p>
    <w:p w14:paraId="75D452B2" w14:textId="4A2A6021" w:rsidR="00967985" w:rsidRPr="00967985" w:rsidRDefault="00967985" w:rsidP="00CD7309">
      <w:pPr>
        <w:spacing w:after="0" w:line="240" w:lineRule="auto"/>
        <w:jc w:val="center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500C8" w14:textId="77777777" w:rsidR="009F787F" w:rsidRDefault="009F787F" w:rsidP="00A3111C">
      <w:pPr>
        <w:spacing w:after="0" w:line="240" w:lineRule="auto"/>
      </w:pPr>
      <w:r>
        <w:separator/>
      </w:r>
    </w:p>
  </w:endnote>
  <w:endnote w:type="continuationSeparator" w:id="0">
    <w:p w14:paraId="26B90085" w14:textId="77777777" w:rsidR="009F787F" w:rsidRDefault="009F787F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C8B0F" w14:textId="77777777" w:rsidR="009F787F" w:rsidRDefault="009F787F" w:rsidP="00A3111C">
      <w:pPr>
        <w:spacing w:after="0" w:line="240" w:lineRule="auto"/>
      </w:pPr>
      <w:r>
        <w:separator/>
      </w:r>
    </w:p>
  </w:footnote>
  <w:footnote w:type="continuationSeparator" w:id="0">
    <w:p w14:paraId="334F1540" w14:textId="77777777" w:rsidR="009F787F" w:rsidRDefault="009F787F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0C8033D"/>
    <w:multiLevelType w:val="hybridMultilevel"/>
    <w:tmpl w:val="082E2730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152529"/>
    <w:multiLevelType w:val="hybridMultilevel"/>
    <w:tmpl w:val="9AD21A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5" w15:restartNumberingAfterBreak="0">
    <w:nsid w:val="2A1D55A0"/>
    <w:multiLevelType w:val="hybridMultilevel"/>
    <w:tmpl w:val="66E26E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7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0" w15:restartNumberingAfterBreak="0">
    <w:nsid w:val="555973CC"/>
    <w:multiLevelType w:val="hybridMultilevel"/>
    <w:tmpl w:val="E6BEB0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7CD4"/>
    <w:multiLevelType w:val="hybridMultilevel"/>
    <w:tmpl w:val="6ECE59D4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B7255A"/>
    <w:multiLevelType w:val="hybridMultilevel"/>
    <w:tmpl w:val="94482D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776BEF"/>
    <w:multiLevelType w:val="hybridMultilevel"/>
    <w:tmpl w:val="BA1EB6DC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0A07E8"/>
    <w:multiLevelType w:val="hybridMultilevel"/>
    <w:tmpl w:val="ECBC9416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57DF8"/>
    <w:multiLevelType w:val="hybridMultilevel"/>
    <w:tmpl w:val="BDCA6820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0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FFC426D"/>
    <w:multiLevelType w:val="hybridMultilevel"/>
    <w:tmpl w:val="320678D4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8345046">
    <w:abstractNumId w:val="7"/>
  </w:num>
  <w:num w:numId="2" w16cid:durableId="938683775">
    <w:abstractNumId w:val="11"/>
  </w:num>
  <w:num w:numId="3" w16cid:durableId="897284366">
    <w:abstractNumId w:val="6"/>
  </w:num>
  <w:num w:numId="4" w16cid:durableId="1858812771">
    <w:abstractNumId w:val="18"/>
  </w:num>
  <w:num w:numId="5" w16cid:durableId="1541548368">
    <w:abstractNumId w:val="9"/>
  </w:num>
  <w:num w:numId="6" w16cid:durableId="1067605695">
    <w:abstractNumId w:val="8"/>
  </w:num>
  <w:num w:numId="7" w16cid:durableId="287324775">
    <w:abstractNumId w:val="20"/>
  </w:num>
  <w:num w:numId="8" w16cid:durableId="1028144578">
    <w:abstractNumId w:val="17"/>
  </w:num>
  <w:num w:numId="9" w16cid:durableId="385840731">
    <w:abstractNumId w:val="19"/>
  </w:num>
  <w:num w:numId="10" w16cid:durableId="382563188">
    <w:abstractNumId w:val="4"/>
  </w:num>
  <w:num w:numId="11" w16cid:durableId="1509563063">
    <w:abstractNumId w:val="0"/>
  </w:num>
  <w:num w:numId="12" w16cid:durableId="1882353517">
    <w:abstractNumId w:val="3"/>
  </w:num>
  <w:num w:numId="13" w16cid:durableId="609356296">
    <w:abstractNumId w:val="2"/>
  </w:num>
  <w:num w:numId="14" w16cid:durableId="1538350575">
    <w:abstractNumId w:val="13"/>
  </w:num>
  <w:num w:numId="15" w16cid:durableId="252783063">
    <w:abstractNumId w:val="10"/>
  </w:num>
  <w:num w:numId="16" w16cid:durableId="1225263758">
    <w:abstractNumId w:val="5"/>
  </w:num>
  <w:num w:numId="17" w16cid:durableId="243952745">
    <w:abstractNumId w:val="14"/>
  </w:num>
  <w:num w:numId="18" w16cid:durableId="1089154166">
    <w:abstractNumId w:val="12"/>
  </w:num>
  <w:num w:numId="19" w16cid:durableId="2068990345">
    <w:abstractNumId w:val="15"/>
  </w:num>
  <w:num w:numId="20" w16cid:durableId="2066219917">
    <w:abstractNumId w:val="16"/>
  </w:num>
  <w:num w:numId="21" w16cid:durableId="1022321783">
    <w:abstractNumId w:val="21"/>
  </w:num>
  <w:num w:numId="22" w16cid:durableId="199649174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355BF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226F9"/>
    <w:rsid w:val="00126DBF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0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76307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4C52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660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21E3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007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4F6AA8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10DC"/>
    <w:rsid w:val="00535145"/>
    <w:rsid w:val="0054421B"/>
    <w:rsid w:val="00544BBD"/>
    <w:rsid w:val="005451D4"/>
    <w:rsid w:val="005535DF"/>
    <w:rsid w:val="00554692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720"/>
    <w:rsid w:val="00592C2C"/>
    <w:rsid w:val="005933B1"/>
    <w:rsid w:val="00593531"/>
    <w:rsid w:val="00593688"/>
    <w:rsid w:val="005958A0"/>
    <w:rsid w:val="0059701C"/>
    <w:rsid w:val="005A359A"/>
    <w:rsid w:val="005A54F1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5F6E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14D1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3B19"/>
    <w:rsid w:val="00704E85"/>
    <w:rsid w:val="0070640A"/>
    <w:rsid w:val="0070681B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9B2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1B89"/>
    <w:rsid w:val="00983870"/>
    <w:rsid w:val="00983D59"/>
    <w:rsid w:val="00987445"/>
    <w:rsid w:val="00992EF6"/>
    <w:rsid w:val="009933F3"/>
    <w:rsid w:val="009952E5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87F"/>
    <w:rsid w:val="009F7CA6"/>
    <w:rsid w:val="009F7D8C"/>
    <w:rsid w:val="00A00C5D"/>
    <w:rsid w:val="00A018C4"/>
    <w:rsid w:val="00A02122"/>
    <w:rsid w:val="00A03AD0"/>
    <w:rsid w:val="00A046E7"/>
    <w:rsid w:val="00A057DB"/>
    <w:rsid w:val="00A063AD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3B57"/>
    <w:rsid w:val="00A451DC"/>
    <w:rsid w:val="00A472BE"/>
    <w:rsid w:val="00A477B4"/>
    <w:rsid w:val="00A50F11"/>
    <w:rsid w:val="00A52DDD"/>
    <w:rsid w:val="00A55C3C"/>
    <w:rsid w:val="00A5692A"/>
    <w:rsid w:val="00A601FE"/>
    <w:rsid w:val="00A60B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2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D7309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2D8"/>
    <w:rsid w:val="00E66843"/>
    <w:rsid w:val="00E66A36"/>
    <w:rsid w:val="00E7288B"/>
    <w:rsid w:val="00E73FE3"/>
    <w:rsid w:val="00E75155"/>
    <w:rsid w:val="00E80316"/>
    <w:rsid w:val="00E82734"/>
    <w:rsid w:val="00E87229"/>
    <w:rsid w:val="00E92AC1"/>
    <w:rsid w:val="00E96ECE"/>
    <w:rsid w:val="00EA673F"/>
    <w:rsid w:val="00EA6A64"/>
    <w:rsid w:val="00EA7658"/>
    <w:rsid w:val="00EB56B4"/>
    <w:rsid w:val="00EB6393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3</cp:revision>
  <cp:lastPrinted>2025-03-04T07:08:00Z</cp:lastPrinted>
  <dcterms:created xsi:type="dcterms:W3CDTF">2025-03-04T07:08:00Z</dcterms:created>
  <dcterms:modified xsi:type="dcterms:W3CDTF">2025-03-04T07:09:00Z</dcterms:modified>
</cp:coreProperties>
</file>