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28D6066" w14:textId="6FAE4605" w:rsidR="00BE7D35" w:rsidRPr="00BE7D35" w:rsidRDefault="001C21D3" w:rsidP="00A25326">
      <w:pPr>
        <w:spacing w:before="120"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2" w:name="_Hlk191714017"/>
      <w:r w:rsidRPr="001C21D3">
        <w:rPr>
          <w:rFonts w:eastAsia="Times New Roman" w:cs="Times New Roman"/>
          <w:b/>
          <w:color w:val="000000"/>
          <w:szCs w:val="28"/>
          <w:lang w:eastAsia="ru-RU"/>
        </w:rPr>
        <w:t>РАЗРАБОТКА ДЕЦЕНТРАЛИЗОВАННОГО ПРИЛОЖЕНИЯ ДЛЯ ИНВЕСТИЦИОННОЙ ОЦЕНКИ ПУТЕМ МАСШТАБИРОВАНИЯ НЕЙРОСЕТЕВОЙ МОДЕЛИ РАСПРЕДЕЛЕНИЯ РЕСУРСОВ</w:t>
      </w:r>
    </w:p>
    <w:bookmarkEnd w:id="2"/>
    <w:p w14:paraId="05FD8338" w14:textId="4461447E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00E43B46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24D0E">
        <w:rPr>
          <w:rFonts w:eastAsia="Times New Roman" w:cs="Times New Roman"/>
          <w:color w:val="000000"/>
          <w:szCs w:val="28"/>
          <w:u w:val="single"/>
          <w:lang w:eastAsia="ru-RU"/>
        </w:rPr>
        <w:t>Киселев Максим Романович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5696E34F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>ВКР:</w:t>
          </w:r>
          <w:r w:rsidR="00264C52">
            <w:rPr>
              <w:rFonts w:eastAsia="Times New Roman" w:cs="Times New Roman"/>
              <w:color w:val="000000"/>
              <w:szCs w:val="28"/>
              <w:lang w:eastAsia="ru-RU"/>
            </w:rPr>
            <w:t xml:space="preserve"> 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Филиппович Андрей Юрьевич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,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т.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224D0E" w:rsidRDefault="00A25326" w:rsidP="00361414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224D0E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Тема</w:t>
            </w:r>
            <w:r w:rsidR="00DB289D" w:rsidRPr="00224D0E">
              <w:rPr>
                <w:rFonts w:eastAsia="Times New Roman" w:cs="Times New Roman"/>
                <w:bCs/>
                <w:color w:val="000000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2A5D364E" w:rsidR="00DB289D" w:rsidRPr="00224D0E" w:rsidRDefault="00224D0E" w:rsidP="00017144">
            <w:pPr>
              <w:spacing w:before="120" w:line="240" w:lineRule="auto"/>
              <w:ind w:left="115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bookmarkStart w:id="3" w:name="_Hlk191975441"/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</w:t>
            </w:r>
            <w:r w:rsidR="001226F9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азработка децентрализованного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приложения </w:t>
            </w:r>
            <w:bookmarkStart w:id="4" w:name="_Hlk191716858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для инвестиц</w:t>
            </w:r>
            <w:r w:rsidR="001C21D3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ионной оценки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bookmarkEnd w:id="4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путем масштабирования </w:t>
            </w:r>
            <w:bookmarkStart w:id="5" w:name="_Hlk191716346"/>
            <w:r w:rsidR="001C21D3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нейросетевой модели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распределения </w:t>
            </w:r>
            <w:bookmarkEnd w:id="5"/>
            <w:r w:rsidR="00E662D8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ресурсов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3"/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224D0E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ПРАКТИЧЕСКИЙ</w:t>
            </w:r>
            <w:r w:rsidRPr="00224D0E">
              <w:rPr>
                <w:rFonts w:eastAsia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224D0E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6" w:name="_Hlk191715070"/>
            <w:bookmarkStart w:id="7" w:name="_Hlk191716361"/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Назначение</w:t>
            </w:r>
            <w:bookmarkEnd w:id="6"/>
          </w:p>
        </w:tc>
        <w:tc>
          <w:tcPr>
            <w:tcW w:w="6872" w:type="dxa"/>
            <w:vAlign w:val="center"/>
          </w:tcPr>
          <w:p w14:paraId="5E30563B" w14:textId="36F2B47B" w:rsidR="00DB289D" w:rsidRPr="00224D0E" w:rsidRDefault="00285A04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8" w:name="_Hlk191716387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риложение предназначено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для</w:t>
            </w:r>
            <w:r w:rsidR="00E2268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оценки </w:t>
            </w:r>
            <w:r w:rsidR="007F3695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инвестиций </w:t>
            </w:r>
            <w:r w:rsidR="007F3695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</w:t>
            </w:r>
            <w:r w:rsidR="00E2268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A63122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масштабирования</w:t>
            </w:r>
            <w:r w:rsidR="00A63122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E2268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на 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широкую аудиторию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пользователей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8"/>
          </w:p>
        </w:tc>
      </w:tr>
      <w:bookmarkEnd w:id="7"/>
      <w:tr w:rsidR="00DB289D" w:rsidRPr="00EE55DB" w14:paraId="3E68D490" w14:textId="77777777" w:rsidTr="00B951A5">
        <w:trPr>
          <w:trHeight w:val="3316"/>
        </w:trPr>
        <w:tc>
          <w:tcPr>
            <w:tcW w:w="2578" w:type="dxa"/>
            <w:vAlign w:val="center"/>
          </w:tcPr>
          <w:p w14:paraId="770C4978" w14:textId="2F18DEC5" w:rsidR="00DB289D" w:rsidRPr="00224D0E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735B4FBD" w14:textId="77777777" w:rsidR="00711921" w:rsidRDefault="00711921" w:rsidP="00B75C80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Публикация стартап-идей в формате кратких видеопрезентаций </w:t>
            </w:r>
          </w:p>
          <w:p w14:paraId="63506717" w14:textId="078423BA" w:rsidR="00711921" w:rsidRDefault="00711921" w:rsidP="00B75C80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Просмотр идей в формате видео.</w:t>
            </w:r>
          </w:p>
          <w:p w14:paraId="0607FBFD" w14:textId="0151486E" w:rsidR="00711921" w:rsidRDefault="00711921" w:rsidP="00B75C80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Непрерывный сбор инвестиций без раундов и дедлайно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в.</w:t>
            </w:r>
          </w:p>
          <w:p w14:paraId="65F9A12C" w14:textId="3842F641" w:rsidR="00711921" w:rsidRDefault="00711921" w:rsidP="00B75C80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Создание токена проекта автоматически при публикации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видео</w:t>
            </w: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. </w:t>
            </w:r>
          </w:p>
          <w:p w14:paraId="0DB3A977" w14:textId="766D9BA9" w:rsidR="00711921" w:rsidRDefault="00711921" w:rsidP="00B75C80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Обратный выкуп токенов проектом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13C0856A" w14:textId="6548DB75" w:rsidR="00711921" w:rsidRDefault="00711921" w:rsidP="00711921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Управление вложениями.</w:t>
            </w:r>
          </w:p>
          <w:p w14:paraId="2871A922" w14:textId="77777777" w:rsidR="00711921" w:rsidRDefault="00711921" w:rsidP="00711921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Голосование за соответствие принципам</w:t>
            </w:r>
            <w:r w:rsidR="00133CCF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платформы</w:t>
            </w: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04FB794B" w14:textId="20BA92E8" w:rsidR="00133CCF" w:rsidRPr="00133CCF" w:rsidRDefault="00133CCF" w:rsidP="00133CCF">
            <w:pPr>
              <w:pStyle w:val="ListParagraph"/>
              <w:widowControl/>
              <w:numPr>
                <w:ilvl w:val="0"/>
                <w:numId w:val="9"/>
              </w:numPr>
              <w:tabs>
                <w:tab w:val="left" w:pos="285"/>
              </w:tabs>
              <w:autoSpaceDE/>
              <w:autoSpaceDN/>
              <w:spacing w:before="10" w:after="16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</w:t>
            </w: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аспределение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инвестиций</w:t>
            </w:r>
            <w:r w:rsidRPr="00711921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пропорционально поддержке проектов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DB289D" w:rsidRPr="00453083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224D0E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67CE46E1" w14:textId="202C27E1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>HTML5, CSS3, JavaScript, TypeScript, React</w:t>
            </w:r>
            <w:r>
              <w:rPr>
                <w:sz w:val="24"/>
                <w:szCs w:val="24"/>
              </w:rPr>
              <w:t xml:space="preserve"> Native</w:t>
            </w:r>
            <w:r w:rsidRPr="00224D0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web3.js</w:t>
            </w:r>
          </w:p>
          <w:p w14:paraId="6F820AF7" w14:textId="1F694506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 xml:space="preserve">NodeJS, </w:t>
            </w:r>
            <w:r w:rsidR="00EA16C9">
              <w:rPr>
                <w:sz w:val="24"/>
                <w:szCs w:val="24"/>
              </w:rPr>
              <w:t xml:space="preserve">Python, </w:t>
            </w:r>
            <w:bookmarkStart w:id="9" w:name="_Hlk197914507"/>
            <w:r w:rsidR="00EA16C9">
              <w:rPr>
                <w:sz w:val="24"/>
                <w:szCs w:val="24"/>
              </w:rPr>
              <w:t xml:space="preserve">Solidity, </w:t>
            </w:r>
            <w:bookmarkEnd w:id="9"/>
            <w:r>
              <w:rPr>
                <w:sz w:val="24"/>
                <w:szCs w:val="24"/>
              </w:rPr>
              <w:t>IPFS</w:t>
            </w:r>
            <w:r w:rsidRPr="00224D0E">
              <w:rPr>
                <w:sz w:val="24"/>
                <w:szCs w:val="24"/>
              </w:rPr>
              <w:t>.</w:t>
            </w:r>
          </w:p>
          <w:p w14:paraId="24D4C72B" w14:textId="2414BEA2" w:rsidR="00DB289D" w:rsidRPr="00224D0E" w:rsidRDefault="00DB289D" w:rsidP="00EA16C9">
            <w:pPr>
              <w:tabs>
                <w:tab w:val="left" w:pos="285"/>
              </w:tabs>
              <w:spacing w:before="10" w:line="240" w:lineRule="auto"/>
              <w:ind w:right="476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A248C8" w14:textId="779953EB" w:rsidR="00DB289D" w:rsidRPr="00224D0E" w:rsidRDefault="00DB289D"/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6C2ECE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574A2587" w14:textId="4954A2C7" w:rsidR="00B75C80" w:rsidRDefault="00B75C80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0" w:name="_Hlk197925221"/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Проанализировать предметную область</w:t>
            </w:r>
            <w:r w:rsidR="008D7522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и актуальность. </w:t>
            </w:r>
            <w:bookmarkStart w:id="11" w:name="_Hlk191715335"/>
          </w:p>
          <w:bookmarkEnd w:id="10"/>
          <w:p w14:paraId="3952143D" w14:textId="7711FA76" w:rsidR="008D7522" w:rsidRPr="008D7522" w:rsidRDefault="008D7522" w:rsidP="008D7522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5"/>
              </w:tabs>
              <w:autoSpaceDE/>
              <w:autoSpaceDN/>
              <w:spacing w:before="10" w:after="16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Рассмотреть</w:t>
            </w: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аналоги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и</w:t>
            </w: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целевую аудиторию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4D3BCE77" w14:textId="7545441C" w:rsidR="00B75C80" w:rsidRPr="00B75C80" w:rsidRDefault="008D7522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Изучить</w:t>
            </w:r>
            <w:r w:rsidR="00B75C80"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теоретические основы распределения ресурсов</w:t>
            </w:r>
            <w:r w:rsid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0A6C7ACF" w14:textId="5DA80D23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Обобщить теоретическую модель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7EB006ED" w14:textId="22F9A127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Составить экономическое обоснование для применения в предметной области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4206A6FC" w14:textId="0BC451E2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Применить модель в рамках оптимизационной стратегии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1440F92D" w14:textId="2DA771C5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Описать бизнес-процессы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1BA3EED8" w14:textId="6CDEE005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приложения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7B0E907C" w14:textId="0586113D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ядро системы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78C9D1D7" w14:textId="7B184368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приложения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741CAA84" w14:textId="2FE5B1DA" w:rsidR="00B75C80" w:rsidRPr="00B75C80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приложения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587BD173" w14:textId="0350053D" w:rsidR="00DB289D" w:rsidRPr="006C2ECE" w:rsidRDefault="00B75C80" w:rsidP="00B75C80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75C80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Проанализировать результаты и перспективы дальнейшего внедрения</w:t>
            </w:r>
            <w:bookmarkEnd w:id="11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6C693002" w14:textId="73A7C4B5" w:rsidR="006C2ECE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2" w:name="_Hlk191714800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Техническое задание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5C587988" w14:textId="00E2251D" w:rsidR="00EF42C2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Пояснительная записка.</w:t>
            </w:r>
            <w:bookmarkEnd w:id="12"/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2339A7BC" w14:textId="5CD41BCD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3" w:name="_Hlk191714740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Презентация.</w:t>
            </w:r>
          </w:p>
          <w:p w14:paraId="5CA99438" w14:textId="2117232A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AS-IS: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0A816B6" w14:textId="26C433F2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TO-BE: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B7C334F" w14:textId="6882F409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DFD-диаграмма: 1 экз.</w:t>
            </w:r>
          </w:p>
          <w:p w14:paraId="5394D626" w14:textId="550A8211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Алгоритм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распределения </w:t>
            </w:r>
            <w:r w:rsidR="004F6AA8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ресурсов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: 1 экз.</w:t>
            </w:r>
          </w:p>
          <w:p w14:paraId="0FE8630C" w14:textId="78968C6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Схема взаимодействия компонентов веб-</w:t>
            </w:r>
          </w:p>
          <w:p w14:paraId="612C84C5" w14:textId="7777777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приложения: 1 экз.</w:t>
            </w:r>
          </w:p>
          <w:p w14:paraId="03EE695D" w14:textId="4BC04136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Экраны интерфейса: 20 экз.</w:t>
            </w:r>
          </w:p>
          <w:p w14:paraId="249431D6" w14:textId="399D41C8" w:rsidR="00DB289D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Примеры структур проекта: 3 экз.</w:t>
            </w:r>
            <w:bookmarkEnd w:id="13"/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49"/>
        <w:gridCol w:w="291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B75C80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6C2ECE" w:rsidRPr="00C132F3" w14:paraId="6ED7E831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F1E9DC3" w:rsidR="006C2ECE" w:rsidRPr="006C2ECE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B017E6">
              <w:rPr>
                <w:rFonts w:cs="Times New Roman"/>
                <w:bCs/>
                <w:color w:val="000000"/>
                <w:sz w:val="24"/>
                <w:szCs w:val="24"/>
              </w:rPr>
              <w:t>Проанализировать предметную область и актуальность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4EA81CD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081B5CDB" w:rsidR="006C2ECE" w:rsidRPr="006C2ECE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B017E6">
              <w:rPr>
                <w:rFonts w:cs="Times New Roman"/>
                <w:bCs/>
                <w:color w:val="000000"/>
                <w:sz w:val="24"/>
                <w:szCs w:val="24"/>
              </w:rPr>
              <w:t>Рассмотреть аналоги и целевую аудиторию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C41DD23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3F8F5A31" w:rsidR="006C2ECE" w:rsidRPr="006C2ECE" w:rsidRDefault="009C4EF2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Изучить</w:t>
            </w:r>
            <w:r w:rsidR="00B017E6" w:rsidRPr="00B75C80">
              <w:rPr>
                <w:rFonts w:cs="Times New Roman"/>
                <w:bCs/>
                <w:color w:val="000000"/>
                <w:sz w:val="24"/>
                <w:szCs w:val="24"/>
              </w:rPr>
              <w:t xml:space="preserve"> теоретические основы распределения ресурсов</w:t>
            </w:r>
            <w:r w:rsidR="00B017E6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007B558C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5806B87C" w:rsidR="006C2ECE" w:rsidRPr="006C2ECE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B75C80">
              <w:rPr>
                <w:rFonts w:cs="Times New Roman"/>
                <w:bCs/>
                <w:color w:val="000000"/>
                <w:sz w:val="24"/>
                <w:szCs w:val="24"/>
              </w:rPr>
              <w:t>Обобщить теоретическую модель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6C2ECE" w:rsidRPr="00D95BF1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D785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B59B3EE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794A4C31" w:rsidR="006C2ECE" w:rsidRPr="004D0B87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B75C80">
              <w:rPr>
                <w:rFonts w:cs="Times New Roman"/>
                <w:bCs/>
                <w:color w:val="000000"/>
                <w:sz w:val="24"/>
                <w:szCs w:val="24"/>
              </w:rPr>
              <w:t>Составить экономическое обоснование для применения в предметной области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CA0D6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02A41E60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4702D26F" w:rsidR="006C2ECE" w:rsidRPr="00B017E6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D0B87">
              <w:rPr>
                <w:rFonts w:cs="Times New Roman"/>
                <w:bCs/>
                <w:color w:val="000000"/>
                <w:sz w:val="24"/>
                <w:szCs w:val="24"/>
              </w:rPr>
              <w:t>Применить модель в рамках оптимизационной стратегии.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5607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20C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5C95CBBE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75F52EB7" w:rsidR="006C2ECE" w:rsidRPr="004D0B87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</w:pPr>
            <w:r w:rsidRPr="004D0B87">
              <w:rPr>
                <w:rFonts w:cs="Times New Roman"/>
                <w:bCs/>
                <w:color w:val="000000"/>
                <w:sz w:val="24"/>
                <w:szCs w:val="24"/>
              </w:rPr>
              <w:t>Описать бизнес-процессы</w:t>
            </w:r>
            <w:r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6C2ECE" w:rsidRPr="00957B28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4393E2D1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023443A1" w:rsidR="006C2ECE" w:rsidRPr="004D0B87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</w:pPr>
            <w:r w:rsidRPr="004D0B87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архитектуру приложения</w:t>
            </w:r>
            <w:r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CEA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79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18F6F0C8" w14:textId="77777777" w:rsidTr="00B75C80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011072F0" w:rsidR="006C2ECE" w:rsidRPr="004D0B87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</w:pPr>
            <w:r w:rsidRPr="004D0B87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ядро системы</w:t>
            </w:r>
            <w:r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14818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9C7F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3FD8740D" w14:textId="77777777" w:rsidTr="0071192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38F4290C" w:rsidR="006C2ECE" w:rsidRPr="004D0B87" w:rsidRDefault="00B017E6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</w:pPr>
            <w:r w:rsidRPr="004D0B87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серверную часть приложения</w:t>
            </w:r>
            <w:r>
              <w:rPr>
                <w:rFonts w:cs="Times New Roman"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F51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EC2F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A6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851E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23B1B645" w14:textId="77777777" w:rsidTr="0071192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5D084" w14:textId="3A9FA483" w:rsidR="006C2ECE" w:rsidRPr="004D0B87" w:rsidRDefault="004D0B87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клиентскую часть приложения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23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62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9F949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1486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8627C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B1855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538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5F44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D146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064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60D2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A90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912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E6088E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8714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47EE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B9E4E4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EB8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C8C615D" w14:textId="77777777" w:rsidTr="0071192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F62" w14:textId="074D0400" w:rsidR="006C2ECE" w:rsidRPr="006C2ECE" w:rsidRDefault="004D0B87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4D0B87">
              <w:rPr>
                <w:rFonts w:cs="Times New Roman"/>
                <w:bCs/>
                <w:color w:val="000000"/>
                <w:sz w:val="24"/>
                <w:szCs w:val="24"/>
              </w:rPr>
              <w:t>Проанализировать результаты и перспективы дальнейшего внедрения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76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03F7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3F5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92F8C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EB11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BCFED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A95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900C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494C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C88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F788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07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D10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E28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60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497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A3A59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81444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6E30354C" w14:textId="77777777" w:rsidR="00B017E6" w:rsidRDefault="00B017E6" w:rsidP="00DB289D">
      <w:pPr>
        <w:spacing w:after="0" w:line="240" w:lineRule="auto"/>
        <w:rPr>
          <w:sz w:val="24"/>
          <w:szCs w:val="24"/>
        </w:rPr>
      </w:pPr>
      <w:bookmarkStart w:id="14" w:name="_Hlk167617833"/>
    </w:p>
    <w:p w14:paraId="3419DAC0" w14:textId="77777777" w:rsidR="00B017E6" w:rsidRDefault="00B017E6" w:rsidP="00DB289D">
      <w:pPr>
        <w:spacing w:after="0" w:line="240" w:lineRule="auto"/>
        <w:rPr>
          <w:sz w:val="24"/>
          <w:szCs w:val="24"/>
        </w:rPr>
      </w:pPr>
    </w:p>
    <w:p w14:paraId="59658A04" w14:textId="4A798CC2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2FD375C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15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15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49B4D77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6C2ECE" w:rsidRPr="006C2ECE">
        <w:rPr>
          <w:szCs w:val="28"/>
          <w:u w:val="single"/>
        </w:rPr>
        <w:t>Филиппович Андрей Юрьевич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6C2ECE">
        <w:rPr>
          <w:rFonts w:eastAsia="Times New Roman" w:cs="Times New Roman"/>
          <w:color w:val="000000"/>
          <w:szCs w:val="28"/>
          <w:u w:val="single"/>
          <w:lang w:eastAsia="ru-RU"/>
        </w:rPr>
        <w:t>т.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264C52">
        <w:rPr>
          <w:sz w:val="24"/>
          <w:szCs w:val="24"/>
        </w:rPr>
        <w:t xml:space="preserve"> 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</w:r>
      <w:r w:rsidR="00264C52">
        <w:rPr>
          <w:i/>
          <w:sz w:val="24"/>
          <w:szCs w:val="24"/>
        </w:rPr>
        <w:t xml:space="preserve">  </w:t>
      </w:r>
      <w:r w:rsidRPr="007D59BC">
        <w:rPr>
          <w:i/>
          <w:sz w:val="24"/>
          <w:szCs w:val="24"/>
        </w:rPr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C49B4AE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6C2ECE">
        <w:t xml:space="preserve"> </w:t>
      </w:r>
      <w:r w:rsidR="006C2ECE" w:rsidRPr="006C2ECE">
        <w:rPr>
          <w:szCs w:val="28"/>
          <w:u w:val="single"/>
        </w:rPr>
        <w:t>Киселев Максим Романович</w:t>
      </w:r>
      <w:r w:rsidR="003A71DF" w:rsidRPr="006C2ECE">
        <w:rPr>
          <w:szCs w:val="28"/>
          <w:u w:val="single"/>
        </w:rPr>
        <w:t>,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14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D80E3" w14:textId="77777777" w:rsidR="0000617E" w:rsidRDefault="0000617E" w:rsidP="00A3111C">
      <w:pPr>
        <w:spacing w:after="0" w:line="240" w:lineRule="auto"/>
      </w:pPr>
      <w:r>
        <w:separator/>
      </w:r>
    </w:p>
  </w:endnote>
  <w:endnote w:type="continuationSeparator" w:id="0">
    <w:p w14:paraId="2881B576" w14:textId="77777777" w:rsidR="0000617E" w:rsidRDefault="0000617E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CD187" w14:textId="77777777" w:rsidR="0000617E" w:rsidRDefault="0000617E" w:rsidP="00A3111C">
      <w:pPr>
        <w:spacing w:after="0" w:line="240" w:lineRule="auto"/>
      </w:pPr>
      <w:r>
        <w:separator/>
      </w:r>
    </w:p>
  </w:footnote>
  <w:footnote w:type="continuationSeparator" w:id="0">
    <w:p w14:paraId="0E8147FA" w14:textId="77777777" w:rsidR="0000617E" w:rsidRDefault="0000617E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2FAE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" w15:restartNumberingAfterBreak="0">
    <w:nsid w:val="18192DF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2" w15:restartNumberingAfterBreak="0">
    <w:nsid w:val="1DB97761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3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7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86594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1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4"/>
  </w:num>
  <w:num w:numId="2" w16cid:durableId="938683775">
    <w:abstractNumId w:val="7"/>
  </w:num>
  <w:num w:numId="3" w16cid:durableId="897284366">
    <w:abstractNumId w:val="3"/>
  </w:num>
  <w:num w:numId="4" w16cid:durableId="1858812771">
    <w:abstractNumId w:val="9"/>
  </w:num>
  <w:num w:numId="5" w16cid:durableId="1541548368">
    <w:abstractNumId w:val="6"/>
  </w:num>
  <w:num w:numId="6" w16cid:durableId="1067605695">
    <w:abstractNumId w:val="5"/>
  </w:num>
  <w:num w:numId="7" w16cid:durableId="287324775">
    <w:abstractNumId w:val="11"/>
  </w:num>
  <w:num w:numId="8" w16cid:durableId="1028144578">
    <w:abstractNumId w:val="8"/>
  </w:num>
  <w:num w:numId="9" w16cid:durableId="385840731">
    <w:abstractNumId w:val="10"/>
  </w:num>
  <w:num w:numId="10" w16cid:durableId="382563188">
    <w:abstractNumId w:val="2"/>
  </w:num>
  <w:num w:numId="11" w16cid:durableId="1509563063">
    <w:abstractNumId w:val="0"/>
  </w:num>
  <w:num w:numId="12" w16cid:durableId="18823535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7E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17144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355BF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226F9"/>
    <w:rsid w:val="00131181"/>
    <w:rsid w:val="00133CCF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0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76307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21D3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4D0E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55C80"/>
    <w:rsid w:val="00261856"/>
    <w:rsid w:val="002620D5"/>
    <w:rsid w:val="00264280"/>
    <w:rsid w:val="00264311"/>
    <w:rsid w:val="00264C52"/>
    <w:rsid w:val="00265D8E"/>
    <w:rsid w:val="00270101"/>
    <w:rsid w:val="0027104C"/>
    <w:rsid w:val="002715C4"/>
    <w:rsid w:val="00280620"/>
    <w:rsid w:val="0028330B"/>
    <w:rsid w:val="00284BA5"/>
    <w:rsid w:val="002851C1"/>
    <w:rsid w:val="00285A04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C56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67E9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0B87"/>
    <w:rsid w:val="004D1BB4"/>
    <w:rsid w:val="004D6EB8"/>
    <w:rsid w:val="004D74CE"/>
    <w:rsid w:val="004E03D9"/>
    <w:rsid w:val="004E0F6D"/>
    <w:rsid w:val="004F03F4"/>
    <w:rsid w:val="004F28A4"/>
    <w:rsid w:val="004F2A45"/>
    <w:rsid w:val="004F6AA8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4692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5F6D54"/>
    <w:rsid w:val="00600DBC"/>
    <w:rsid w:val="0060307A"/>
    <w:rsid w:val="00603457"/>
    <w:rsid w:val="00605C50"/>
    <w:rsid w:val="00606F7B"/>
    <w:rsid w:val="00613EFB"/>
    <w:rsid w:val="00617C20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14D1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C2EC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1921"/>
    <w:rsid w:val="00713A60"/>
    <w:rsid w:val="007146C3"/>
    <w:rsid w:val="00716354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8D5"/>
    <w:rsid w:val="007E1E72"/>
    <w:rsid w:val="007E7610"/>
    <w:rsid w:val="007F3695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9B2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1545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522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1B89"/>
    <w:rsid w:val="00983870"/>
    <w:rsid w:val="00983D59"/>
    <w:rsid w:val="00987445"/>
    <w:rsid w:val="00992EF6"/>
    <w:rsid w:val="009933F3"/>
    <w:rsid w:val="009952E5"/>
    <w:rsid w:val="0099617C"/>
    <w:rsid w:val="00997297"/>
    <w:rsid w:val="0099779B"/>
    <w:rsid w:val="009A09CF"/>
    <w:rsid w:val="009A2ACC"/>
    <w:rsid w:val="009A5084"/>
    <w:rsid w:val="009A55DC"/>
    <w:rsid w:val="009B1F5A"/>
    <w:rsid w:val="009B1F98"/>
    <w:rsid w:val="009B2A99"/>
    <w:rsid w:val="009B63D6"/>
    <w:rsid w:val="009C170A"/>
    <w:rsid w:val="009C2122"/>
    <w:rsid w:val="009C4EF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0BFE"/>
    <w:rsid w:val="00A61722"/>
    <w:rsid w:val="00A628E3"/>
    <w:rsid w:val="00A63122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D72E9"/>
    <w:rsid w:val="00AE2E70"/>
    <w:rsid w:val="00AE630C"/>
    <w:rsid w:val="00AF5200"/>
    <w:rsid w:val="00AF5952"/>
    <w:rsid w:val="00AF6516"/>
    <w:rsid w:val="00AF6591"/>
    <w:rsid w:val="00AF66B7"/>
    <w:rsid w:val="00B017E6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75C80"/>
    <w:rsid w:val="00B8123F"/>
    <w:rsid w:val="00B813CB"/>
    <w:rsid w:val="00B86A83"/>
    <w:rsid w:val="00B906D7"/>
    <w:rsid w:val="00B90FDB"/>
    <w:rsid w:val="00B9220E"/>
    <w:rsid w:val="00B951A5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2F7"/>
    <w:rsid w:val="00BC4D7B"/>
    <w:rsid w:val="00BD1E4C"/>
    <w:rsid w:val="00BD4C6E"/>
    <w:rsid w:val="00BD623D"/>
    <w:rsid w:val="00BE056C"/>
    <w:rsid w:val="00BE3BE0"/>
    <w:rsid w:val="00BE679E"/>
    <w:rsid w:val="00BE7D35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74A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2C63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2684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2D8"/>
    <w:rsid w:val="00E66843"/>
    <w:rsid w:val="00E66A36"/>
    <w:rsid w:val="00E7288B"/>
    <w:rsid w:val="00E73FE3"/>
    <w:rsid w:val="00E75155"/>
    <w:rsid w:val="00E80316"/>
    <w:rsid w:val="00E82734"/>
    <w:rsid w:val="00E87229"/>
    <w:rsid w:val="00E92AC1"/>
    <w:rsid w:val="00E96ECE"/>
    <w:rsid w:val="00EA16C9"/>
    <w:rsid w:val="00EA673F"/>
    <w:rsid w:val="00EA6A64"/>
    <w:rsid w:val="00EA7658"/>
    <w:rsid w:val="00EB56B4"/>
    <w:rsid w:val="00EB6393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15E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35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6C2ECE"/>
  </w:style>
  <w:style w:type="character" w:customStyle="1" w:styleId="Heading4Char">
    <w:name w:val="Heading 4 Char"/>
    <w:basedOn w:val="DefaultParagraphFont"/>
    <w:link w:val="Heading4"/>
    <w:uiPriority w:val="9"/>
    <w:rsid w:val="004D0B8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List">
    <w:name w:val="List"/>
    <w:basedOn w:val="Normal"/>
    <w:uiPriority w:val="99"/>
    <w:unhideWhenUsed/>
    <w:rsid w:val="004D0B87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uiPriority w:val="99"/>
    <w:unhideWhenUsed/>
    <w:rsid w:val="004D0B8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0B87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B8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B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Киселев Максим Романович</cp:lastModifiedBy>
  <cp:revision>6</cp:revision>
  <cp:lastPrinted>2025-03-03T05:57:00Z</cp:lastPrinted>
  <dcterms:created xsi:type="dcterms:W3CDTF">2025-05-12T01:05:00Z</dcterms:created>
  <dcterms:modified xsi:type="dcterms:W3CDTF">2025-05-12T03:54:00Z</dcterms:modified>
</cp:coreProperties>
</file>