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Current Best: Malaria, Detective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Superheros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Video games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Camping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Solar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Time Travel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Self driving cars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Online dating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