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EE" w:rsidRPr="003922EE" w:rsidRDefault="003922EE" w:rsidP="003922EE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3922EE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Приемочные тесты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6095"/>
      </w:tblGrid>
      <w:tr w:rsidR="003922EE" w:rsidRPr="003922EE" w:rsidTr="003922EE">
        <w:trPr>
          <w:tblHeader/>
        </w:trPr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3922EE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3922EE">
              <w:rPr>
                <w:rFonts w:ascii="&amp;quot" w:eastAsia="Times New Roman" w:hAnsi="&amp;quot" w:cs="Times New Roman"/>
                <w:b/>
                <w:bCs/>
                <w:color w:val="24292E"/>
                <w:sz w:val="24"/>
                <w:szCs w:val="24"/>
                <w:lang w:eastAsia="ru-RU"/>
              </w:rPr>
              <w:t>Результат</w:t>
            </w:r>
          </w:p>
        </w:tc>
      </w:tr>
      <w:tr w:rsidR="003922EE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Вход в систему врачом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 w:rsidRPr="003922EE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Вы</w:t>
            </w: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вод на экран пройденных пациентами анкет.</w:t>
            </w:r>
          </w:p>
        </w:tc>
      </w:tr>
      <w:tr w:rsidR="00424367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24367" w:rsidRDefault="00424367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Просмотр результата, пройденной анкеты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24367" w:rsidRPr="003922EE" w:rsidRDefault="00424367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Вывод на экран графика и вероятности заболевания.</w:t>
            </w:r>
            <w:bookmarkStart w:id="0" w:name="_GoBack"/>
            <w:bookmarkEnd w:id="0"/>
          </w:p>
        </w:tc>
      </w:tr>
      <w:tr w:rsidR="00424367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24367" w:rsidRDefault="00424367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Добавление новой анкеты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24367" w:rsidRDefault="00424367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Вывод на экран пустых полей для вопросов.</w:t>
            </w:r>
          </w:p>
        </w:tc>
      </w:tr>
      <w:tr w:rsidR="003922EE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 w:rsidRPr="003922EE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 xml:space="preserve">Вход в систему </w:t>
            </w: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пациентом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 w:rsidRPr="003922EE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Вывод на э</w:t>
            </w: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кран анкет, доступных для прохождения.</w:t>
            </w:r>
          </w:p>
        </w:tc>
      </w:tr>
      <w:tr w:rsidR="003922EE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Поиск нужной анкеты в строке поиска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Прохождение нужной анкеты</w:t>
            </w:r>
            <w:r w:rsidR="00424367"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3922EE" w:rsidRPr="003922EE" w:rsidTr="003922EE">
        <w:tc>
          <w:tcPr>
            <w:tcW w:w="3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922EE" w:rsidRPr="003922EE" w:rsidRDefault="003922EE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Прохождение анкеты</w:t>
            </w:r>
          </w:p>
        </w:tc>
        <w:tc>
          <w:tcPr>
            <w:tcW w:w="60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922EE" w:rsidRPr="003922EE" w:rsidRDefault="00424367" w:rsidP="003922EE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4"/>
                <w:szCs w:val="24"/>
                <w:lang w:eastAsia="ru-RU"/>
              </w:rPr>
              <w:t>Заполнение вопросов, ответами и их отправка на решатель.</w:t>
            </w:r>
          </w:p>
        </w:tc>
      </w:tr>
    </w:tbl>
    <w:p w:rsidR="00EA06A3" w:rsidRDefault="00D36881"/>
    <w:sectPr w:rsidR="00EA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51"/>
    <w:rsid w:val="002A68B3"/>
    <w:rsid w:val="003922EE"/>
    <w:rsid w:val="00424367"/>
    <w:rsid w:val="008F0651"/>
    <w:rsid w:val="00D36881"/>
    <w:rsid w:val="00D708E7"/>
    <w:rsid w:val="00D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4AE20-6870-4AEE-A345-9A7C66E9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2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2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Kurcov</dc:creator>
  <cp:keywords/>
  <dc:description/>
  <cp:lastModifiedBy>Evgenii Kurcov</cp:lastModifiedBy>
  <cp:revision>3</cp:revision>
  <dcterms:created xsi:type="dcterms:W3CDTF">2017-12-26T22:48:00Z</dcterms:created>
  <dcterms:modified xsi:type="dcterms:W3CDTF">2017-12-26T23:24:00Z</dcterms:modified>
</cp:coreProperties>
</file>