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2CF46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EA67DD4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4362034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B7E6434" w14:textId="77777777" w:rsidR="00665F0E" w:rsidRDefault="00665F0E" w:rsidP="00665F0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AD6D54B" w14:textId="77777777" w:rsidR="00665F0E" w:rsidRDefault="00665F0E" w:rsidP="00665F0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6EC14CC6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AB406B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CD2FF58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9AAED5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A31EF62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B93973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DDC91E" w14:textId="078D0F75" w:rsidR="00665F0E" w:rsidRPr="005153D8" w:rsidRDefault="00665F0E" w:rsidP="00665F0E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>
        <w:rPr>
          <w:rFonts w:ascii="Times New Roman" w:hAnsi="Times New Roman" w:cs="Times New Roman"/>
          <w:sz w:val="56"/>
          <w:szCs w:val="28"/>
        </w:rPr>
        <w:t>1</w:t>
      </w:r>
      <w:r w:rsidR="00365DEA">
        <w:rPr>
          <w:rFonts w:ascii="Times New Roman" w:hAnsi="Times New Roman" w:cs="Times New Roman"/>
          <w:sz w:val="56"/>
          <w:szCs w:val="28"/>
        </w:rPr>
        <w:t>5</w:t>
      </w:r>
    </w:p>
    <w:p w14:paraId="3B7963A8" w14:textId="77777777" w:rsidR="00665F0E" w:rsidRPr="0077386C" w:rsidRDefault="00665F0E" w:rsidP="00665F0E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3AF1031E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B115CA1" w14:textId="60889970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365DEA">
        <w:rPr>
          <w:rFonts w:ascii="Times New Roman" w:hAnsi="Times New Roman" w:cs="Times New Roman"/>
          <w:sz w:val="28"/>
          <w:szCs w:val="28"/>
        </w:rPr>
        <w:t>Сети Петри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41B784F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35726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932EBD" w14:textId="77777777" w:rsidR="00665F0E" w:rsidRDefault="00665F0E" w:rsidP="00665F0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6174CBA5" w14:textId="77777777" w:rsidR="00665F0E" w:rsidRPr="00266D25" w:rsidRDefault="00665F0E" w:rsidP="00665F0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Богомолов В.Н.</w:t>
      </w:r>
    </w:p>
    <w:p w14:paraId="58B5619D" w14:textId="1906C54B" w:rsidR="00665F0E" w:rsidRDefault="00665F0E" w:rsidP="00665F0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</w:p>
    <w:p w14:paraId="416EBAB9" w14:textId="33CB8492" w:rsidR="00665F0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FFE1A41" w14:textId="77777777" w:rsidR="00665F0E" w:rsidRPr="009E3F7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24221A7" w14:textId="77777777" w:rsidR="00665F0E" w:rsidRDefault="00665F0E" w:rsidP="00665F0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1E11EF0B" w14:textId="3E8DDF24" w:rsidR="00665F0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__.</w:t>
      </w:r>
      <w:r w:rsidR="00715D3E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C21B20">
        <w:rPr>
          <w:rFonts w:ascii="Times New Roman" w:hAnsi="Times New Roman" w:cs="Times New Roman"/>
          <w:sz w:val="28"/>
          <w:szCs w:val="28"/>
        </w:rPr>
        <w:t>5</w:t>
      </w:r>
    </w:p>
    <w:p w14:paraId="310C37A3" w14:textId="77777777" w:rsidR="00665F0E" w:rsidRPr="009E3F7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CBF3C5C" w14:textId="77777777" w:rsidR="00665F0E" w:rsidRDefault="00665F0E" w:rsidP="00665F0E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F7B6E97" w14:textId="77777777" w:rsidR="00665F0E" w:rsidRDefault="00665F0E" w:rsidP="00665F0E">
      <w:pPr>
        <w:rPr>
          <w:rFonts w:ascii="Times New Roman" w:hAnsi="Times New Roman" w:cs="Times New Roman"/>
          <w:sz w:val="28"/>
          <w:szCs w:val="28"/>
        </w:rPr>
      </w:pPr>
    </w:p>
    <w:p w14:paraId="2E2098E4" w14:textId="2475B9D0" w:rsidR="00D2420C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  <w:r w:rsidR="00D2420C">
        <w:rPr>
          <w:rFonts w:ascii="Times New Roman" w:hAnsi="Times New Roman" w:cs="Times New Roman"/>
          <w:sz w:val="28"/>
          <w:szCs w:val="28"/>
        </w:rPr>
        <w:br w:type="page"/>
      </w:r>
    </w:p>
    <w:p w14:paraId="536637B4" w14:textId="762E4521" w:rsidR="00D00057" w:rsidRDefault="00D2420C" w:rsidP="00FA349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485D1EA9" w14:textId="0899E89C" w:rsidR="00FA3495" w:rsidRDefault="003E04BC" w:rsidP="00FA3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04BC">
        <w:rPr>
          <w:rFonts w:ascii="Times New Roman" w:hAnsi="Times New Roman" w:cs="Times New Roman"/>
          <w:sz w:val="28"/>
          <w:szCs w:val="28"/>
        </w:rPr>
        <w:t>Научиться описывать повседневные процессы при помощи Сетей Петри. Изучить базовые элементы построения Сетей Петри и их применение для моделирования различных сценариев, включая условные ветвления и альтернативные пути событий.</w:t>
      </w:r>
    </w:p>
    <w:p w14:paraId="4950C5FB" w14:textId="77777777" w:rsidR="003E04BC" w:rsidRDefault="003E04BC" w:rsidP="00FA3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C59ADE" w14:textId="6D2F37AA" w:rsidR="00B327EE" w:rsidRDefault="00B327EE" w:rsidP="0003011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354915A5" w14:textId="18EB47D6" w:rsidR="000A108B" w:rsidRDefault="00BF0ED5" w:rsidP="00BC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ED5">
        <w:rPr>
          <w:rFonts w:ascii="Times New Roman" w:hAnsi="Times New Roman" w:cs="Times New Roman"/>
          <w:sz w:val="28"/>
          <w:szCs w:val="28"/>
        </w:rPr>
        <w:t>Смоделировать с помощью сети Петри процесс, происходящий с момента, когда обучающийся понимает необходимость получить ключ от аудитории, до момента открытия двери этой аудитории.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04BC" w:rsidRPr="003E04BC">
        <w:rPr>
          <w:rFonts w:ascii="Times New Roman" w:hAnsi="Times New Roman" w:cs="Times New Roman"/>
          <w:sz w:val="28"/>
          <w:szCs w:val="28"/>
        </w:rPr>
        <w:t>Сеть Петри должна содержать как полную модель процесса с учетом всех возможных ветвлений и параллельных действий, так и упрощённую (краткую) версию, демонстрирующую основную логику последовательности действий.</w:t>
      </w:r>
    </w:p>
    <w:p w14:paraId="15A2FFF5" w14:textId="77777777" w:rsidR="00F80815" w:rsidRDefault="00F80815" w:rsidP="00BC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596A5A" w14:textId="710EA450" w:rsidR="00F80815" w:rsidRDefault="00F80815" w:rsidP="00F80815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0815">
        <w:rPr>
          <w:rFonts w:ascii="Times New Roman" w:hAnsi="Times New Roman" w:cs="Times New Roman"/>
          <w:b/>
          <w:bCs/>
          <w:sz w:val="28"/>
          <w:szCs w:val="28"/>
        </w:rPr>
        <w:t>Детализированное текстовое описание ситуации</w:t>
      </w:r>
    </w:p>
    <w:p w14:paraId="21625B3D" w14:textId="1BD913E0" w:rsidR="00BF0ED5" w:rsidRPr="00BF0ED5" w:rsidRDefault="00BF0ED5" w:rsidP="00BF0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ED5">
        <w:rPr>
          <w:rFonts w:ascii="Times New Roman" w:hAnsi="Times New Roman" w:cs="Times New Roman"/>
          <w:sz w:val="28"/>
          <w:szCs w:val="28"/>
        </w:rPr>
        <w:t>Возникает необходимость попасть в учебную аудиторию. Обучающийся обнаруживает, что дверь закрыта, и приходит к выводу, что для её открытия необходимо получить ключ. Это становится отправной точкой для дальнейших действий.</w:t>
      </w:r>
    </w:p>
    <w:p w14:paraId="68866B76" w14:textId="2D686F33" w:rsidR="00BF0ED5" w:rsidRPr="00BF0ED5" w:rsidRDefault="00BF0ED5" w:rsidP="00BF0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ED5">
        <w:rPr>
          <w:rFonts w:ascii="Times New Roman" w:hAnsi="Times New Roman" w:cs="Times New Roman"/>
          <w:sz w:val="28"/>
          <w:szCs w:val="28"/>
        </w:rPr>
        <w:t xml:space="preserve">После осознания необходимости направляется в комендатуру. </w:t>
      </w:r>
    </w:p>
    <w:p w14:paraId="259B8704" w14:textId="27FB0B51" w:rsidR="00BF0ED5" w:rsidRPr="00BF0ED5" w:rsidRDefault="00BF0ED5" w:rsidP="00BF0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ED5">
        <w:rPr>
          <w:rFonts w:ascii="Times New Roman" w:hAnsi="Times New Roman" w:cs="Times New Roman"/>
          <w:sz w:val="28"/>
          <w:szCs w:val="28"/>
        </w:rPr>
        <w:t>По прибытии в комендатуру, если есть очередь, он встаёт в неё и ожидает. Как только наступает его очередь, он обращается к сотруднику комендатуры с просьбой выдать ключ, указывая номер аудитории и, при необходимости, своей группы.</w:t>
      </w:r>
    </w:p>
    <w:p w14:paraId="7EAA0DE0" w14:textId="64EDDF31" w:rsidR="00BF0ED5" w:rsidRPr="00BF0ED5" w:rsidRDefault="00BF0ED5" w:rsidP="00BF0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ED5">
        <w:rPr>
          <w:rFonts w:ascii="Times New Roman" w:hAnsi="Times New Roman" w:cs="Times New Roman"/>
          <w:sz w:val="28"/>
          <w:szCs w:val="28"/>
        </w:rPr>
        <w:t>Сотрудник комендатуры проверяет данные: наличие ключа, допустимость его выдачи (например, соответствует ли запрос расписанию), а также удостоверяется в правомочности обучающегося на его получение. Если все условия выполнены, ключ выдаётся.</w:t>
      </w:r>
    </w:p>
    <w:p w14:paraId="5CA3BCDA" w14:textId="38687EE6" w:rsidR="00820600" w:rsidRDefault="00BF0ED5" w:rsidP="00BF0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ED5">
        <w:rPr>
          <w:rFonts w:ascii="Times New Roman" w:hAnsi="Times New Roman" w:cs="Times New Roman"/>
          <w:sz w:val="28"/>
          <w:szCs w:val="28"/>
        </w:rPr>
        <w:t xml:space="preserve">После получения ключа обучающийся направляется обратно к аудитории. Добравшись до нужной двери, он использует ключ и открывает </w:t>
      </w:r>
      <w:r w:rsidRPr="00BF0ED5">
        <w:rPr>
          <w:rFonts w:ascii="Times New Roman" w:hAnsi="Times New Roman" w:cs="Times New Roman"/>
          <w:sz w:val="28"/>
          <w:szCs w:val="28"/>
        </w:rPr>
        <w:lastRenderedPageBreak/>
        <w:t>аудиторию. Это завершает процесс и позволяет начать занятие или подготовку к нему.</w:t>
      </w:r>
    </w:p>
    <w:p w14:paraId="0B0B192A" w14:textId="77777777" w:rsidR="00E245FA" w:rsidRDefault="00E245FA" w:rsidP="00BF0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AC03C7" w14:textId="7EA39800" w:rsidR="00F80815" w:rsidRPr="00820600" w:rsidRDefault="00F80815" w:rsidP="00820600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0600">
        <w:rPr>
          <w:rFonts w:ascii="Times New Roman" w:hAnsi="Times New Roman" w:cs="Times New Roman"/>
          <w:b/>
          <w:bCs/>
          <w:sz w:val="28"/>
          <w:szCs w:val="28"/>
        </w:rPr>
        <w:t>Сеть Петри – схема ситуации</w:t>
      </w:r>
    </w:p>
    <w:p w14:paraId="5BF6FEFA" w14:textId="79097B8F" w:rsidR="003121D3" w:rsidRDefault="003121D3" w:rsidP="003121D3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21D3">
        <w:rPr>
          <w:rFonts w:ascii="Times New Roman" w:hAnsi="Times New Roman" w:cs="Times New Roman"/>
          <w:b/>
          <w:bCs/>
          <w:sz w:val="28"/>
          <w:szCs w:val="28"/>
        </w:rPr>
        <w:t>Легенда сети (условные обозначения)</w:t>
      </w:r>
    </w:p>
    <w:p w14:paraId="60A1ED7B" w14:textId="3BCCA132" w:rsidR="003121D3" w:rsidRDefault="003121D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602888" wp14:editId="4225B63A">
            <wp:extent cx="4486910" cy="1322705"/>
            <wp:effectExtent l="0" t="0" r="8890" b="0"/>
            <wp:docPr id="1160417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132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88935F" w14:textId="7FFDE695" w:rsidR="003121D3" w:rsidRDefault="003121D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95919762"/>
      <w:r w:rsidRPr="003121D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F79AA" w:rsidRPr="007F79AA">
        <w:rPr>
          <w:rFonts w:ascii="Times New Roman" w:hAnsi="Times New Roman" w:cs="Times New Roman"/>
          <w:sz w:val="28"/>
          <w:szCs w:val="28"/>
        </w:rPr>
        <w:t>4</w:t>
      </w:r>
      <w:r w:rsidRPr="003121D3">
        <w:rPr>
          <w:rFonts w:ascii="Times New Roman" w:hAnsi="Times New Roman" w:cs="Times New Roman"/>
          <w:sz w:val="28"/>
          <w:szCs w:val="28"/>
        </w:rPr>
        <w:t>.1.1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21D3">
        <w:rPr>
          <w:rFonts w:ascii="Times New Roman" w:hAnsi="Times New Roman" w:cs="Times New Roman"/>
          <w:sz w:val="28"/>
          <w:szCs w:val="28"/>
        </w:rPr>
        <w:t>Легенда сети (условные обозначения)</w:t>
      </w:r>
    </w:p>
    <w:bookmarkEnd w:id="0"/>
    <w:p w14:paraId="1EC1D063" w14:textId="77777777" w:rsidR="00AD2AAF" w:rsidRDefault="00AD2AAF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876853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CDE141D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04B8910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C23ADE4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C43249B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0516CE7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2F921FD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F18786B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1E37F94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AC912D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9305567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842F383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C8EA561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9C4E91C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EF0A06F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052001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BC3C4CC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44B34F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9951A2C" w14:textId="14443B15" w:rsidR="00AD2AAF" w:rsidRDefault="00AD2AAF" w:rsidP="00AD2AAF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2AA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Полная сеть Петри</w:t>
      </w:r>
    </w:p>
    <w:p w14:paraId="1877A1FE" w14:textId="295D1860" w:rsidR="00AD2AAF" w:rsidRDefault="00404C03" w:rsidP="007F79A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0B5180F" wp14:editId="36E9A525">
            <wp:extent cx="5629275" cy="6516940"/>
            <wp:effectExtent l="0" t="0" r="0" b="0"/>
            <wp:docPr id="147907669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996" cy="65281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3A2424" w14:textId="04C89A8A" w:rsidR="007F79AA" w:rsidRPr="007F79AA" w:rsidRDefault="007F79AA" w:rsidP="007F79A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95920490"/>
      <w:r w:rsidRPr="007F79AA">
        <w:rPr>
          <w:rFonts w:ascii="Times New Roman" w:hAnsi="Times New Roman" w:cs="Times New Roman"/>
          <w:sz w:val="28"/>
          <w:szCs w:val="28"/>
        </w:rPr>
        <w:t xml:space="preserve">Рисунок 4.1.2 – </w:t>
      </w:r>
      <w:r>
        <w:rPr>
          <w:rFonts w:ascii="Times New Roman" w:hAnsi="Times New Roman" w:cs="Times New Roman"/>
          <w:sz w:val="28"/>
          <w:szCs w:val="28"/>
        </w:rPr>
        <w:t>Полная сеть Петри</w:t>
      </w:r>
    </w:p>
    <w:bookmarkEnd w:id="1"/>
    <w:p w14:paraId="19D783EF" w14:textId="77777777" w:rsidR="00D62C90" w:rsidRDefault="00D62C90" w:rsidP="00BF0ED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4802F0" w14:textId="77777777" w:rsidR="00B35264" w:rsidRDefault="00B35264" w:rsidP="00BF0ED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43FAB4" w14:textId="77777777" w:rsidR="00B35264" w:rsidRDefault="00B35264" w:rsidP="00BF0ED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D3FC82" w14:textId="77777777" w:rsidR="00B35264" w:rsidRDefault="00B35264" w:rsidP="00BF0ED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6537D1" w14:textId="77777777" w:rsidR="00B35264" w:rsidRDefault="00B35264" w:rsidP="00BF0ED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F5BB83" w14:textId="77777777" w:rsidR="00B35264" w:rsidRPr="00B35264" w:rsidRDefault="00B35264" w:rsidP="00BF0ED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20F650" w14:textId="2CD91C0B" w:rsidR="00AD2AAF" w:rsidRDefault="00AD2AAF" w:rsidP="00AD2AAF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2AAF">
        <w:rPr>
          <w:rFonts w:ascii="Times New Roman" w:hAnsi="Times New Roman" w:cs="Times New Roman"/>
          <w:b/>
          <w:bCs/>
          <w:sz w:val="28"/>
          <w:szCs w:val="28"/>
        </w:rPr>
        <w:lastRenderedPageBreak/>
        <w:t>Краткая сеть Петри</w:t>
      </w:r>
    </w:p>
    <w:p w14:paraId="7A892115" w14:textId="3FEA25E7" w:rsidR="00F80815" w:rsidRDefault="00B35264" w:rsidP="007F79A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F37AF89" wp14:editId="25DF1BED">
            <wp:extent cx="5043525" cy="5838825"/>
            <wp:effectExtent l="0" t="0" r="5080" b="0"/>
            <wp:docPr id="176703519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714" cy="584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DD755C" w14:textId="3D5BD9A6" w:rsidR="00D62C90" w:rsidRPr="00D62C90" w:rsidRDefault="00D62C90" w:rsidP="007F79A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62C90">
        <w:rPr>
          <w:rFonts w:ascii="Times New Roman" w:hAnsi="Times New Roman" w:cs="Times New Roman"/>
          <w:sz w:val="28"/>
          <w:szCs w:val="28"/>
          <w:lang w:val="en-US"/>
        </w:rPr>
        <w:t>Рисунок</w:t>
      </w:r>
      <w:proofErr w:type="spellEnd"/>
      <w:r w:rsidRPr="00D62C90">
        <w:rPr>
          <w:rFonts w:ascii="Times New Roman" w:hAnsi="Times New Roman" w:cs="Times New Roman"/>
          <w:sz w:val="28"/>
          <w:szCs w:val="28"/>
          <w:lang w:val="en-US"/>
        </w:rPr>
        <w:t xml:space="preserve"> 4.1.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62C9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17C4E">
        <w:rPr>
          <w:rFonts w:ascii="Times New Roman" w:hAnsi="Times New Roman" w:cs="Times New Roman"/>
          <w:sz w:val="28"/>
          <w:szCs w:val="28"/>
        </w:rPr>
        <w:t>Краткая</w:t>
      </w:r>
      <w:r w:rsidRPr="00D62C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C90">
        <w:rPr>
          <w:rFonts w:ascii="Times New Roman" w:hAnsi="Times New Roman" w:cs="Times New Roman"/>
          <w:sz w:val="28"/>
          <w:szCs w:val="28"/>
          <w:lang w:val="en-US"/>
        </w:rPr>
        <w:t>сеть</w:t>
      </w:r>
      <w:proofErr w:type="spellEnd"/>
      <w:r w:rsidRPr="00D62C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C90">
        <w:rPr>
          <w:rFonts w:ascii="Times New Roman" w:hAnsi="Times New Roman" w:cs="Times New Roman"/>
          <w:sz w:val="28"/>
          <w:szCs w:val="28"/>
          <w:lang w:val="en-US"/>
        </w:rPr>
        <w:t>Петри</w:t>
      </w:r>
      <w:proofErr w:type="spellEnd"/>
    </w:p>
    <w:p w14:paraId="42AB0619" w14:textId="77777777" w:rsidR="00AD2AAF" w:rsidRPr="00B35264" w:rsidRDefault="00AD2AAF" w:rsidP="00F80815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63130F" w14:textId="070EEFC6" w:rsidR="00AD2AAF" w:rsidRDefault="00AD2AAF" w:rsidP="00AD2AAF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2AAF">
        <w:rPr>
          <w:rFonts w:ascii="Times New Roman" w:hAnsi="Times New Roman" w:cs="Times New Roman"/>
          <w:b/>
          <w:bCs/>
          <w:sz w:val="28"/>
          <w:szCs w:val="28"/>
        </w:rPr>
        <w:t>Описание сети Петри</w:t>
      </w:r>
    </w:p>
    <w:p w14:paraId="49F935E0" w14:textId="77777777" w:rsidR="00F36DE9" w:rsidRPr="00F36DE9" w:rsidRDefault="00F36DE9" w:rsidP="00F36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Состояния (places):</w:t>
      </w:r>
    </w:p>
    <w:p w14:paraId="437CF4DF" w14:textId="082DD38B" w:rsidR="00821899" w:rsidRPr="00821899" w:rsidRDefault="00821899" w:rsidP="0082189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899">
        <w:rPr>
          <w:rFonts w:ascii="Times New Roman" w:hAnsi="Times New Roman" w:cs="Times New Roman"/>
          <w:sz w:val="28"/>
          <w:szCs w:val="28"/>
        </w:rPr>
        <w:t>s1: Обнаружена необходимость получить ключ.</w:t>
      </w:r>
    </w:p>
    <w:p w14:paraId="1F880512" w14:textId="61192E25" w:rsidR="00821899" w:rsidRPr="00821899" w:rsidRDefault="00821899" w:rsidP="0082189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899">
        <w:rPr>
          <w:rFonts w:ascii="Times New Roman" w:hAnsi="Times New Roman" w:cs="Times New Roman"/>
          <w:sz w:val="28"/>
          <w:szCs w:val="28"/>
        </w:rPr>
        <w:t>s2: Обучающийся направляется в комендатуру.</w:t>
      </w:r>
    </w:p>
    <w:p w14:paraId="2582155F" w14:textId="06B772BD" w:rsidR="00821899" w:rsidRPr="00821899" w:rsidRDefault="00821899" w:rsidP="0082189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899">
        <w:rPr>
          <w:rFonts w:ascii="Times New Roman" w:hAnsi="Times New Roman" w:cs="Times New Roman"/>
          <w:sz w:val="28"/>
          <w:szCs w:val="28"/>
        </w:rPr>
        <w:t>s3: Обучающийся ждёт своей очереди.</w:t>
      </w:r>
    </w:p>
    <w:p w14:paraId="1DEA8B20" w14:textId="5105B7A5" w:rsidR="00821899" w:rsidRPr="00821899" w:rsidRDefault="00821899" w:rsidP="0082189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899">
        <w:rPr>
          <w:rFonts w:ascii="Times New Roman" w:hAnsi="Times New Roman" w:cs="Times New Roman"/>
          <w:sz w:val="28"/>
          <w:szCs w:val="28"/>
        </w:rPr>
        <w:t>s4: Обращение к сотруднику комендатуры.</w:t>
      </w:r>
    </w:p>
    <w:p w14:paraId="588794BE" w14:textId="2D50BA7E" w:rsidR="00821899" w:rsidRPr="00821899" w:rsidRDefault="00B002B8" w:rsidP="0082189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5</w:t>
      </w:r>
      <w:r w:rsidR="00821899" w:rsidRPr="00821899">
        <w:rPr>
          <w:rFonts w:ascii="Times New Roman" w:hAnsi="Times New Roman" w:cs="Times New Roman"/>
          <w:sz w:val="28"/>
          <w:szCs w:val="28"/>
        </w:rPr>
        <w:t>: Ключ получен.</w:t>
      </w:r>
    </w:p>
    <w:p w14:paraId="249AB0DC" w14:textId="385BC43B" w:rsidR="00821899" w:rsidRPr="00821899" w:rsidRDefault="00B002B8" w:rsidP="0082189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r>
        <w:rPr>
          <w:rFonts w:ascii="Times New Roman" w:hAnsi="Times New Roman" w:cs="Times New Roman"/>
          <w:sz w:val="28"/>
          <w:szCs w:val="28"/>
        </w:rPr>
        <w:t>6</w:t>
      </w:r>
      <w:r w:rsidR="00821899" w:rsidRPr="00821899">
        <w:rPr>
          <w:rFonts w:ascii="Times New Roman" w:hAnsi="Times New Roman" w:cs="Times New Roman"/>
          <w:sz w:val="28"/>
          <w:szCs w:val="28"/>
        </w:rPr>
        <w:t>: Обучающийся</w:t>
      </w:r>
      <w:r w:rsidR="006B36BA">
        <w:rPr>
          <w:rFonts w:ascii="Times New Roman" w:hAnsi="Times New Roman" w:cs="Times New Roman"/>
          <w:sz w:val="28"/>
          <w:szCs w:val="28"/>
        </w:rPr>
        <w:t xml:space="preserve"> подошёл</w:t>
      </w:r>
      <w:r w:rsidR="00821899" w:rsidRPr="00821899">
        <w:rPr>
          <w:rFonts w:ascii="Times New Roman" w:hAnsi="Times New Roman" w:cs="Times New Roman"/>
          <w:sz w:val="28"/>
          <w:szCs w:val="28"/>
        </w:rPr>
        <w:t xml:space="preserve"> к аудитории.</w:t>
      </w:r>
    </w:p>
    <w:p w14:paraId="3FD70E02" w14:textId="29596D87" w:rsidR="00F36DE9" w:rsidRDefault="00B002B8" w:rsidP="0082189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7</w:t>
      </w:r>
      <w:r w:rsidR="00821899" w:rsidRPr="00821899">
        <w:rPr>
          <w:rFonts w:ascii="Times New Roman" w:hAnsi="Times New Roman" w:cs="Times New Roman"/>
          <w:sz w:val="28"/>
          <w:szCs w:val="28"/>
        </w:rPr>
        <w:t>: Дверь аудитории открыта.</w:t>
      </w:r>
    </w:p>
    <w:p w14:paraId="599CA8E8" w14:textId="77777777" w:rsidR="00821899" w:rsidRPr="00821899" w:rsidRDefault="00821899" w:rsidP="00821899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8413AC5" w14:textId="77777777" w:rsidR="00F36DE9" w:rsidRPr="00F36DE9" w:rsidRDefault="00F36DE9" w:rsidP="00F36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Действия (transitions):</w:t>
      </w:r>
    </w:p>
    <w:p w14:paraId="3A109A22" w14:textId="3A8EF089" w:rsidR="00821899" w:rsidRPr="00821899" w:rsidRDefault="00821899" w:rsidP="0082189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899">
        <w:rPr>
          <w:rFonts w:ascii="Times New Roman" w:hAnsi="Times New Roman" w:cs="Times New Roman"/>
          <w:sz w:val="28"/>
          <w:szCs w:val="28"/>
        </w:rPr>
        <w:t>e1: Начало движения в комендатуру.</w:t>
      </w:r>
    </w:p>
    <w:p w14:paraId="5803CBB3" w14:textId="18AE7E48" w:rsidR="00821899" w:rsidRPr="00821899" w:rsidRDefault="00821899" w:rsidP="0082189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899">
        <w:rPr>
          <w:rFonts w:ascii="Times New Roman" w:hAnsi="Times New Roman" w:cs="Times New Roman"/>
          <w:sz w:val="28"/>
          <w:szCs w:val="28"/>
        </w:rPr>
        <w:t>e2: Вставание в очередь.</w:t>
      </w:r>
    </w:p>
    <w:p w14:paraId="37D98241" w14:textId="792F40B5" w:rsidR="00821899" w:rsidRPr="00821899" w:rsidRDefault="00821899" w:rsidP="0082189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899">
        <w:rPr>
          <w:rFonts w:ascii="Times New Roman" w:hAnsi="Times New Roman" w:cs="Times New Roman"/>
          <w:sz w:val="28"/>
          <w:szCs w:val="28"/>
        </w:rPr>
        <w:t>e3: Обращение за ключом.</w:t>
      </w:r>
    </w:p>
    <w:p w14:paraId="5D4AB6E2" w14:textId="3863CB90" w:rsidR="00821899" w:rsidRPr="00821899" w:rsidRDefault="006B36BA" w:rsidP="0082189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4</w:t>
      </w:r>
      <w:r w:rsidR="00821899" w:rsidRPr="00821899">
        <w:rPr>
          <w:rFonts w:ascii="Times New Roman" w:hAnsi="Times New Roman" w:cs="Times New Roman"/>
          <w:sz w:val="28"/>
          <w:szCs w:val="28"/>
        </w:rPr>
        <w:t>: Выдача ключа.</w:t>
      </w:r>
    </w:p>
    <w:p w14:paraId="1E14FC4F" w14:textId="206B7C91" w:rsidR="00821899" w:rsidRPr="00821899" w:rsidRDefault="006B36BA" w:rsidP="0082189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e5</w:t>
      </w:r>
      <w:r w:rsidR="00821899" w:rsidRPr="00821899">
        <w:rPr>
          <w:rFonts w:ascii="Times New Roman" w:hAnsi="Times New Roman" w:cs="Times New Roman"/>
          <w:sz w:val="28"/>
          <w:szCs w:val="28"/>
        </w:rPr>
        <w:t>: Движение к аудитории.</w:t>
      </w:r>
    </w:p>
    <w:p w14:paraId="1102AE26" w14:textId="6E211FD1" w:rsidR="00F36DE9" w:rsidRPr="00821899" w:rsidRDefault="006B36BA" w:rsidP="0082189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B36BA">
        <w:rPr>
          <w:rFonts w:ascii="Times New Roman" w:hAnsi="Times New Roman" w:cs="Times New Roman"/>
          <w:sz w:val="28"/>
          <w:szCs w:val="28"/>
        </w:rPr>
        <w:t>6</w:t>
      </w:r>
      <w:r w:rsidR="00821899" w:rsidRPr="00821899">
        <w:rPr>
          <w:rFonts w:ascii="Times New Roman" w:hAnsi="Times New Roman" w:cs="Times New Roman"/>
          <w:sz w:val="28"/>
          <w:szCs w:val="28"/>
        </w:rPr>
        <w:t>: Использование ключа и открытие двери.</w:t>
      </w:r>
    </w:p>
    <w:p w14:paraId="3D858658" w14:textId="77777777" w:rsidR="00821899" w:rsidRPr="00F36DE9" w:rsidRDefault="00821899" w:rsidP="008218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DFA878" w14:textId="77777777" w:rsidR="00F36DE9" w:rsidRPr="00F36DE9" w:rsidRDefault="00F36DE9" w:rsidP="00F36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События (prompts):</w:t>
      </w:r>
    </w:p>
    <w:p w14:paraId="6E2A8A8A" w14:textId="77777777" w:rsidR="00A01E74" w:rsidRPr="00A01E74" w:rsidRDefault="00A01E74" w:rsidP="00A01E74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E74">
        <w:rPr>
          <w:rFonts w:ascii="Times New Roman" w:hAnsi="Times New Roman" w:cs="Times New Roman"/>
          <w:sz w:val="28"/>
          <w:szCs w:val="28"/>
        </w:rPr>
        <w:t>p1: Аудитория закрыта.</w:t>
      </w:r>
    </w:p>
    <w:p w14:paraId="7111D008" w14:textId="3D8045D8" w:rsidR="00A01E74" w:rsidRPr="00A01E74" w:rsidRDefault="00A01E74" w:rsidP="00A01E74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E74">
        <w:rPr>
          <w:rFonts w:ascii="Times New Roman" w:hAnsi="Times New Roman" w:cs="Times New Roman"/>
          <w:sz w:val="28"/>
          <w:szCs w:val="28"/>
        </w:rPr>
        <w:t xml:space="preserve">p2: </w:t>
      </w:r>
      <w:r w:rsidR="00B35264" w:rsidRPr="00A01E74">
        <w:rPr>
          <w:rFonts w:ascii="Times New Roman" w:hAnsi="Times New Roman" w:cs="Times New Roman"/>
          <w:sz w:val="28"/>
          <w:szCs w:val="28"/>
        </w:rPr>
        <w:t>Очередь отсутствует (инверсия: есть очередь).</w:t>
      </w:r>
    </w:p>
    <w:p w14:paraId="5366C581" w14:textId="0341C9E8" w:rsidR="00A01E74" w:rsidRPr="00A01E74" w:rsidRDefault="00A01E74" w:rsidP="00A01E74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E74">
        <w:rPr>
          <w:rFonts w:ascii="Times New Roman" w:hAnsi="Times New Roman" w:cs="Times New Roman"/>
          <w:sz w:val="28"/>
          <w:szCs w:val="28"/>
        </w:rPr>
        <w:t>p3: Обучающийся имеет право на получение ключа</w:t>
      </w:r>
      <w:r w:rsidR="00813D8D">
        <w:rPr>
          <w:rFonts w:ascii="Times New Roman" w:hAnsi="Times New Roman" w:cs="Times New Roman"/>
          <w:sz w:val="28"/>
          <w:szCs w:val="28"/>
        </w:rPr>
        <w:t>.</w:t>
      </w:r>
    </w:p>
    <w:p w14:paraId="28B3D6C8" w14:textId="42805470" w:rsidR="00A01E74" w:rsidRPr="00A01E74" w:rsidRDefault="00A01E74" w:rsidP="00A01E74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E74">
        <w:rPr>
          <w:rFonts w:ascii="Times New Roman" w:hAnsi="Times New Roman" w:cs="Times New Roman"/>
          <w:sz w:val="28"/>
          <w:szCs w:val="28"/>
        </w:rPr>
        <w:t xml:space="preserve">p4: </w:t>
      </w:r>
      <w:r w:rsidR="00B35264">
        <w:rPr>
          <w:rFonts w:ascii="Times New Roman" w:hAnsi="Times New Roman" w:cs="Times New Roman"/>
          <w:sz w:val="28"/>
          <w:szCs w:val="28"/>
        </w:rPr>
        <w:t>Ключ имеется в наличии</w:t>
      </w:r>
    </w:p>
    <w:p w14:paraId="67C5621F" w14:textId="77777777" w:rsidR="00C97E4F" w:rsidRDefault="00C97E4F" w:rsidP="00F36DE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3D2237" w14:textId="09E2069D" w:rsidR="00C97E4F" w:rsidRDefault="00C97E4F" w:rsidP="00C97E4F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570C480" w14:textId="4B589F5E" w:rsidR="00C97E4F" w:rsidRPr="00C97E4F" w:rsidRDefault="00C97E4F" w:rsidP="00C97E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E4F">
        <w:rPr>
          <w:rFonts w:ascii="Times New Roman" w:hAnsi="Times New Roman" w:cs="Times New Roman"/>
          <w:sz w:val="28"/>
          <w:szCs w:val="28"/>
        </w:rPr>
        <w:t>В ходе выполнения работы была смоделирована простая бытовая ситуация —</w:t>
      </w:r>
      <w:r w:rsidR="00BF0ED5">
        <w:rPr>
          <w:rFonts w:ascii="Times New Roman" w:hAnsi="Times New Roman" w:cs="Times New Roman"/>
          <w:sz w:val="28"/>
          <w:szCs w:val="28"/>
        </w:rPr>
        <w:t xml:space="preserve"> </w:t>
      </w:r>
      <w:r w:rsidR="00BF0ED5" w:rsidRPr="00BF0ED5">
        <w:rPr>
          <w:rFonts w:ascii="Times New Roman" w:hAnsi="Times New Roman" w:cs="Times New Roman"/>
          <w:sz w:val="28"/>
          <w:szCs w:val="28"/>
        </w:rPr>
        <w:t>получени</w:t>
      </w:r>
      <w:r w:rsidR="00BF0ED5">
        <w:rPr>
          <w:rFonts w:ascii="Times New Roman" w:hAnsi="Times New Roman" w:cs="Times New Roman"/>
          <w:sz w:val="28"/>
          <w:szCs w:val="28"/>
        </w:rPr>
        <w:t>е</w:t>
      </w:r>
      <w:r w:rsidR="00BF0ED5" w:rsidRPr="00BF0ED5">
        <w:rPr>
          <w:rFonts w:ascii="Times New Roman" w:hAnsi="Times New Roman" w:cs="Times New Roman"/>
          <w:sz w:val="28"/>
          <w:szCs w:val="28"/>
        </w:rPr>
        <w:t xml:space="preserve"> ключа от аудитории</w:t>
      </w:r>
      <w:r w:rsidR="00BF0ED5">
        <w:rPr>
          <w:rFonts w:ascii="Times New Roman" w:hAnsi="Times New Roman" w:cs="Times New Roman"/>
          <w:sz w:val="28"/>
          <w:szCs w:val="28"/>
        </w:rPr>
        <w:t xml:space="preserve"> </w:t>
      </w:r>
      <w:r w:rsidRPr="00C97E4F">
        <w:rPr>
          <w:rFonts w:ascii="Times New Roman" w:hAnsi="Times New Roman" w:cs="Times New Roman"/>
          <w:sz w:val="28"/>
          <w:szCs w:val="28"/>
        </w:rPr>
        <w:t>— с помощью формализма сетей Петри. Построение сети позволило формализовать и визуализировать последовательность действий, определить возможные параллельные процессы, а также выявить ключевые события, влияющие на логику выполнения задачи.</w:t>
      </w:r>
    </w:p>
    <w:p w14:paraId="16CD60BA" w14:textId="502771EC" w:rsidR="00F80815" w:rsidRPr="00B35264" w:rsidRDefault="00C97E4F" w:rsidP="00B35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7E4F">
        <w:rPr>
          <w:rFonts w:ascii="Times New Roman" w:hAnsi="Times New Roman" w:cs="Times New Roman"/>
          <w:sz w:val="28"/>
          <w:szCs w:val="28"/>
        </w:rPr>
        <w:t>С точки зрения программирования и алгоритмизации, сеть Петри представляет собой эффективный способ моделирования логики процессов с условиями, ветвлениями и параллелизмом. Такой подход может быть полезен при проектировании систем управления, разработке алгоритмов и автоматов, а также при построении логики пользовательских сценариев, особенно в приложениях, где важен порядок и синхронность выполнения действий.</w:t>
      </w:r>
    </w:p>
    <w:sectPr w:rsidR="00F80815" w:rsidRPr="00B35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B289D"/>
    <w:multiLevelType w:val="multilevel"/>
    <w:tmpl w:val="D824938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1C31790"/>
    <w:multiLevelType w:val="multilevel"/>
    <w:tmpl w:val="449A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77093"/>
    <w:multiLevelType w:val="multilevel"/>
    <w:tmpl w:val="171C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C71CC"/>
    <w:multiLevelType w:val="multilevel"/>
    <w:tmpl w:val="C658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BA3252"/>
    <w:multiLevelType w:val="hybridMultilevel"/>
    <w:tmpl w:val="7D0CC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52E17"/>
    <w:multiLevelType w:val="multilevel"/>
    <w:tmpl w:val="A92C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457C0"/>
    <w:multiLevelType w:val="hybridMultilevel"/>
    <w:tmpl w:val="0804C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C1729"/>
    <w:multiLevelType w:val="multilevel"/>
    <w:tmpl w:val="D2163AA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46A144CE"/>
    <w:multiLevelType w:val="multilevel"/>
    <w:tmpl w:val="8EDC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2C5764"/>
    <w:multiLevelType w:val="hybridMultilevel"/>
    <w:tmpl w:val="B36A74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BA54803"/>
    <w:multiLevelType w:val="multilevel"/>
    <w:tmpl w:val="99E6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938539">
    <w:abstractNumId w:val="0"/>
  </w:num>
  <w:num w:numId="2" w16cid:durableId="1037044206">
    <w:abstractNumId w:val="7"/>
  </w:num>
  <w:num w:numId="3" w16cid:durableId="775760221">
    <w:abstractNumId w:val="1"/>
  </w:num>
  <w:num w:numId="4" w16cid:durableId="1510871722">
    <w:abstractNumId w:val="3"/>
  </w:num>
  <w:num w:numId="5" w16cid:durableId="2057125605">
    <w:abstractNumId w:val="4"/>
  </w:num>
  <w:num w:numId="6" w16cid:durableId="819156981">
    <w:abstractNumId w:val="8"/>
  </w:num>
  <w:num w:numId="7" w16cid:durableId="2054422977">
    <w:abstractNumId w:val="2"/>
  </w:num>
  <w:num w:numId="8" w16cid:durableId="1166825871">
    <w:abstractNumId w:val="10"/>
  </w:num>
  <w:num w:numId="9" w16cid:durableId="1296370440">
    <w:abstractNumId w:val="9"/>
  </w:num>
  <w:num w:numId="10" w16cid:durableId="1555116272">
    <w:abstractNumId w:val="6"/>
  </w:num>
  <w:num w:numId="11" w16cid:durableId="19538258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57"/>
    <w:rsid w:val="00012377"/>
    <w:rsid w:val="00030119"/>
    <w:rsid w:val="000A108B"/>
    <w:rsid w:val="00121556"/>
    <w:rsid w:val="00290E61"/>
    <w:rsid w:val="002D0856"/>
    <w:rsid w:val="003121D3"/>
    <w:rsid w:val="003157A6"/>
    <w:rsid w:val="003411F8"/>
    <w:rsid w:val="00365DEA"/>
    <w:rsid w:val="003749A9"/>
    <w:rsid w:val="003B4F8F"/>
    <w:rsid w:val="003D2590"/>
    <w:rsid w:val="003E04BC"/>
    <w:rsid w:val="00404C03"/>
    <w:rsid w:val="004838A9"/>
    <w:rsid w:val="004966E5"/>
    <w:rsid w:val="004E76A4"/>
    <w:rsid w:val="00531506"/>
    <w:rsid w:val="005F242F"/>
    <w:rsid w:val="00617C4E"/>
    <w:rsid w:val="00624FF6"/>
    <w:rsid w:val="00665F0E"/>
    <w:rsid w:val="006747C8"/>
    <w:rsid w:val="00676680"/>
    <w:rsid w:val="00682DC2"/>
    <w:rsid w:val="006B34F6"/>
    <w:rsid w:val="006B36BA"/>
    <w:rsid w:val="006D5A2D"/>
    <w:rsid w:val="00715D3E"/>
    <w:rsid w:val="00797D81"/>
    <w:rsid w:val="007F79AA"/>
    <w:rsid w:val="00813D8D"/>
    <w:rsid w:val="00820600"/>
    <w:rsid w:val="00821899"/>
    <w:rsid w:val="008451F9"/>
    <w:rsid w:val="008A0249"/>
    <w:rsid w:val="00911193"/>
    <w:rsid w:val="00941859"/>
    <w:rsid w:val="00945A2A"/>
    <w:rsid w:val="00970808"/>
    <w:rsid w:val="009C7625"/>
    <w:rsid w:val="00A0160C"/>
    <w:rsid w:val="00A01E74"/>
    <w:rsid w:val="00AC4225"/>
    <w:rsid w:val="00AD2AAF"/>
    <w:rsid w:val="00AE604C"/>
    <w:rsid w:val="00B002B8"/>
    <w:rsid w:val="00B327EE"/>
    <w:rsid w:val="00B35264"/>
    <w:rsid w:val="00BC5123"/>
    <w:rsid w:val="00BF0ED5"/>
    <w:rsid w:val="00C21B20"/>
    <w:rsid w:val="00C30007"/>
    <w:rsid w:val="00C97E4F"/>
    <w:rsid w:val="00CD261B"/>
    <w:rsid w:val="00D00057"/>
    <w:rsid w:val="00D2420C"/>
    <w:rsid w:val="00D62C90"/>
    <w:rsid w:val="00DD1EFF"/>
    <w:rsid w:val="00DF3482"/>
    <w:rsid w:val="00DF5356"/>
    <w:rsid w:val="00E02F01"/>
    <w:rsid w:val="00E245FA"/>
    <w:rsid w:val="00E84AA6"/>
    <w:rsid w:val="00EA4C32"/>
    <w:rsid w:val="00EC1EAD"/>
    <w:rsid w:val="00F11CEE"/>
    <w:rsid w:val="00F36DE9"/>
    <w:rsid w:val="00F80815"/>
    <w:rsid w:val="00F83402"/>
    <w:rsid w:val="00FA3495"/>
    <w:rsid w:val="00FC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68714"/>
  <w15:chartTrackingRefBased/>
  <w15:docId w15:val="{351968E5-2D5A-4073-91A7-516E3620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F0E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0005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005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05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005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005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005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05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05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005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00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00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00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005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005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00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00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00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00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0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00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005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00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00057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000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00057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D0005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00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0005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000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6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42</cp:revision>
  <dcterms:created xsi:type="dcterms:W3CDTF">2025-02-18T12:58:00Z</dcterms:created>
  <dcterms:modified xsi:type="dcterms:W3CDTF">2025-06-05T17:10:00Z</dcterms:modified>
</cp:coreProperties>
</file>