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Установка и конфигурация операционной системы на виртуальную машину</w:t>
      </w:r>
    </w:p>
    <w:p>
      <w:pPr>
        <w:pStyle w:val="Subtitle"/>
      </w:pPr>
      <w:r>
        <w:t xml:space="preserve">Основы информационной безопасности</w:t>
      </w:r>
    </w:p>
    <w:p>
      <w:pPr>
        <w:pStyle w:val="Author"/>
      </w:pPr>
      <w:r>
        <w:t xml:space="preserve">Симонова Полина Игоревна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приобретение практических навыков установки операционной системы на виртуальную машину, настройки минимально необходимых для дальнейшей работы сервисов.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Установка и настройка операционной системы.</w:t>
      </w:r>
    </w:p>
    <w:p>
      <w:pPr>
        <w:pStyle w:val="Compact"/>
        <w:numPr>
          <w:ilvl w:val="0"/>
          <w:numId w:val="1001"/>
        </w:numPr>
      </w:pPr>
      <w:r>
        <w:t xml:space="preserve">Найти следующую информацию:</w:t>
      </w:r>
    </w:p>
    <w:p>
      <w:pPr>
        <w:pStyle w:val="Compact"/>
        <w:numPr>
          <w:ilvl w:val="1"/>
          <w:numId w:val="1002"/>
        </w:numPr>
      </w:pPr>
      <w:r>
        <w:t xml:space="preserve">Версия ядра Linux (Linux version).</w:t>
      </w:r>
    </w:p>
    <w:p>
      <w:pPr>
        <w:pStyle w:val="Compact"/>
        <w:numPr>
          <w:ilvl w:val="1"/>
          <w:numId w:val="1002"/>
        </w:numPr>
      </w:pPr>
      <w:r>
        <w:t xml:space="preserve">Частота процессора (Detected Mhz processor).</w:t>
      </w:r>
    </w:p>
    <w:p>
      <w:pPr>
        <w:pStyle w:val="Compact"/>
        <w:numPr>
          <w:ilvl w:val="1"/>
          <w:numId w:val="1002"/>
        </w:numPr>
      </w:pPr>
      <w:r>
        <w:t xml:space="preserve">Модель процессора (CPU0).</w:t>
      </w:r>
    </w:p>
    <w:p>
      <w:pPr>
        <w:pStyle w:val="Compact"/>
        <w:numPr>
          <w:ilvl w:val="1"/>
          <w:numId w:val="1002"/>
        </w:numPr>
      </w:pPr>
      <w:r>
        <w:t xml:space="preserve">Объем доступной оперативной памяти (Memory available).</w:t>
      </w:r>
    </w:p>
    <w:p>
      <w:pPr>
        <w:pStyle w:val="Compact"/>
        <w:numPr>
          <w:ilvl w:val="1"/>
          <w:numId w:val="1002"/>
        </w:numPr>
      </w:pPr>
      <w:r>
        <w:t xml:space="preserve">Тип обнаруженного гипервизора (Hypervisor detected).</w:t>
      </w:r>
    </w:p>
    <w:p>
      <w:pPr>
        <w:pStyle w:val="Compact"/>
        <w:numPr>
          <w:ilvl w:val="1"/>
          <w:numId w:val="1002"/>
        </w:numPr>
      </w:pPr>
      <w:r>
        <w:t xml:space="preserve">Тип файловой системы корневого раздела.</w:t>
      </w:r>
    </w:p>
    <w:bookmarkEnd w:id="21"/>
    <w:bookmarkStart w:id="31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Я выполняю лабораторную работу на домашнем оборудовании, поэтому создаю новую виртуальную машину в VirtualBox, выбираю имя, местоположение и образ ISO, устанавливать будем операционную систему Rocky DVD (рис. 1).</w:t>
      </w:r>
    </w:p>
    <w:bookmarkStart w:id="22" w:name="fig:001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Окно создания виртуальной машины</w:t>
            </w:r>
          </w:p>
        </w:tc>
      </w:tr>
    </w:tbl>
    <w:p>
      <w:pPr>
        <w:pStyle w:val="ImageCaption"/>
      </w:pPr>
      <w:r>
        <w:t xml:space="preserve">Окно создания виртуальной машины</w:t>
      </w:r>
    </w:p>
    <w:bookmarkEnd w:id="22"/>
    <w:p>
      <w:pPr>
        <w:pStyle w:val="BodyText"/>
      </w:pPr>
      <w:r>
        <w:t xml:space="preserve">Предварительно выбираю имя пользователя и имя хоста (рис. 2).</w:t>
      </w:r>
    </w:p>
    <w:bookmarkStart w:id="23" w:name="fig:002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Окно установки гостевой ОС</w:t>
            </w:r>
          </w:p>
        </w:tc>
      </w:tr>
    </w:tbl>
    <w:p>
      <w:pPr>
        <w:pStyle w:val="ImageCaption"/>
      </w:pPr>
      <w:r>
        <w:t xml:space="preserve">Окно установки гостевой ОС</w:t>
      </w:r>
    </w:p>
    <w:bookmarkEnd w:id="23"/>
    <w:p>
      <w:pPr>
        <w:pStyle w:val="BodyText"/>
      </w:pPr>
      <w:r>
        <w:t xml:space="preserve">Выставляю основной памяти размер 2048 Мб, выбираю 3 процессора, чтобы ничего не висло (рис. 3).</w:t>
      </w:r>
    </w:p>
    <w:bookmarkStart w:id="24" w:name="fig:003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Окно выбора основных характеристик для гостевой ОС</w:t>
            </w:r>
          </w:p>
        </w:tc>
      </w:tr>
    </w:tbl>
    <w:p>
      <w:pPr>
        <w:pStyle w:val="ImageCaption"/>
      </w:pPr>
      <w:r>
        <w:t xml:space="preserve">Окно выбора основных характеристик для гостевой ОС</w:t>
      </w:r>
    </w:p>
    <w:bookmarkEnd w:id="24"/>
    <w:p>
      <w:pPr>
        <w:pStyle w:val="BodyText"/>
      </w:pPr>
      <w:r>
        <w:t xml:space="preserve">Начинается загрузка операционной системы (рис. 4).</w:t>
      </w:r>
    </w:p>
    <w:bookmarkStart w:id="25" w:name="fig:004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Загрузка операционной системы Rocky</w:t>
            </w:r>
          </w:p>
        </w:tc>
      </w:tr>
    </w:tbl>
    <w:p>
      <w:pPr>
        <w:pStyle w:val="ImageCaption"/>
      </w:pPr>
      <w:r>
        <w:t xml:space="preserve">Загрузка операционной системы Rocky</w:t>
      </w:r>
    </w:p>
    <w:bookmarkEnd w:id="25"/>
    <w:p>
      <w:pPr>
        <w:pStyle w:val="BodyText"/>
      </w:pPr>
      <w:r>
        <w:t xml:space="preserve">Выбираю язык установки (рис. 5).</w:t>
      </w:r>
    </w:p>
    <w:bookmarkStart w:id="26" w:name="fig:005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Выбор языка установки</w:t>
            </w:r>
          </w:p>
        </w:tc>
      </w:tr>
    </w:tbl>
    <w:p>
      <w:pPr>
        <w:pStyle w:val="ImageCaption"/>
      </w:pPr>
      <w:r>
        <w:t xml:space="preserve">Выбор языка установки</w:t>
      </w:r>
    </w:p>
    <w:bookmarkEnd w:id="26"/>
    <w:p>
      <w:pPr>
        <w:pStyle w:val="BodyText"/>
      </w:pPr>
      <w:r>
        <w:t xml:space="preserve">В обзоре установки будем проверять все настройки и менять на нужные (рис. 6).</w:t>
      </w:r>
    </w:p>
    <w:bookmarkStart w:id="27" w:name="fig:06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Окно настроек</w:t>
            </w:r>
          </w:p>
        </w:tc>
      </w:tr>
    </w:tbl>
    <w:p>
      <w:pPr>
        <w:pStyle w:val="ImageCaption"/>
      </w:pPr>
      <w:r>
        <w:t xml:space="preserve">Окно настроек</w:t>
      </w:r>
    </w:p>
    <w:bookmarkEnd w:id="27"/>
    <w:p>
      <w:pPr>
        <w:pStyle w:val="BodyText"/>
      </w:pPr>
      <w:r>
        <w:t xml:space="preserve">Язык раскладки должен быть русский и английский (рис. 7).</w:t>
      </w:r>
    </w:p>
    <w:bookmarkStart w:id="28" w:name="fig:007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Выбор раскладки</w:t>
            </w:r>
          </w:p>
        </w:tc>
      </w:tr>
    </w:tbl>
    <w:p>
      <w:pPr>
        <w:pStyle w:val="ImageCaption"/>
      </w:pPr>
      <w:r>
        <w:t xml:space="preserve">Выбор раскладки</w:t>
      </w:r>
    </w:p>
    <w:bookmarkEnd w:id="28"/>
    <w:p>
      <w:pPr>
        <w:pStyle w:val="BodyText"/>
      </w:pPr>
      <w:r>
        <w:t xml:space="preserve">Часовой пояс поменяла на московское время (рис. 8).</w:t>
      </w:r>
    </w:p>
    <w:bookmarkStart w:id="29" w:name="fig:008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Изменение часового пояса</w:t>
            </w:r>
          </w:p>
        </w:tc>
      </w:tr>
    </w:tbl>
    <w:p>
      <w:pPr>
        <w:pStyle w:val="ImageCaption"/>
      </w:pPr>
      <w:r>
        <w:t xml:space="preserve">Изменение часового пояса</w:t>
      </w:r>
    </w:p>
    <w:bookmarkEnd w:id="29"/>
    <w:p>
      <w:pPr>
        <w:pStyle w:val="BodyText"/>
      </w:pPr>
      <w:r>
        <w:t xml:space="preserve">Установила пароль для администратора (рис. 9).</w:t>
      </w:r>
    </w:p>
    <w:bookmarkStart w:id="30" w:name="fig:009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Настройка аккаунта root</w:t>
            </w:r>
          </w:p>
        </w:tc>
      </w:tr>
    </w:tbl>
    <w:p>
      <w:pPr>
        <w:pStyle w:val="ImageCaption"/>
      </w:pPr>
      <w:r>
        <w:t xml:space="preserve">Настройка аккаунта root</w:t>
      </w:r>
    </w:p>
    <w:bookmarkEnd w:id="30"/>
    <w:bookmarkEnd w:id="31"/>
    <w:bookmarkStart w:id="37" w:name="выполнение-дополнительного-задания"/>
    <w:p>
      <w:pPr>
        <w:pStyle w:val="Heading1"/>
      </w:pPr>
      <w:r>
        <w:t xml:space="preserve">4. Выполнение дополнительного задания</w:t>
      </w:r>
    </w:p>
    <w:p>
      <w:pPr>
        <w:pStyle w:val="FirstParagraph"/>
      </w:pPr>
      <w:r>
        <w:t xml:space="preserve">Открываю терминал, в нем прописываю dmesg | less. Версия моего ядра 6.12.0-124.8.1.el10_1.x86_64(рис. 10).</w:t>
      </w:r>
    </w:p>
    <w:bookmarkStart w:id="32" w:name="fig:010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Версия ядра</w:t>
            </w:r>
          </w:p>
        </w:tc>
      </w:tr>
    </w:tbl>
    <w:p>
      <w:pPr>
        <w:pStyle w:val="ImageCaption"/>
      </w:pPr>
      <w:r>
        <w:t xml:space="preserve">Версия ядра</w:t>
      </w:r>
    </w:p>
    <w:bookmarkEnd w:id="32"/>
    <w:p>
      <w:pPr>
        <w:pStyle w:val="BodyText"/>
      </w:pPr>
      <w:r>
        <w:t xml:space="preserve">Далее посмотрела процессор. (рис. 11)</w:t>
      </w:r>
    </w:p>
    <w:bookmarkStart w:id="33" w:name="fig:011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Версия процессора</w:t>
            </w:r>
          </w:p>
        </w:tc>
      </w:tr>
    </w:tbl>
    <w:p>
      <w:pPr>
        <w:pStyle w:val="ImageCaption"/>
      </w:pPr>
      <w:r>
        <w:t xml:space="preserve">Версия процессора</w:t>
      </w:r>
    </w:p>
    <w:bookmarkEnd w:id="33"/>
    <w:p>
      <w:pPr>
        <w:pStyle w:val="BodyText"/>
      </w:pPr>
      <w:r>
        <w:t xml:space="preserve">Посмотрела CPU (рис.12 )</w:t>
      </w:r>
    </w:p>
    <w:bookmarkStart w:id="34" w:name="fig:012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CPU</w:t>
            </w:r>
          </w:p>
        </w:tc>
      </w:tr>
    </w:tbl>
    <w:p>
      <w:pPr>
        <w:pStyle w:val="ImageCaption"/>
      </w:pPr>
      <w:r>
        <w:t xml:space="preserve">CPU</w:t>
      </w:r>
    </w:p>
    <w:bookmarkEnd w:id="34"/>
    <w:p>
      <w:pPr>
        <w:pStyle w:val="BodyText"/>
      </w:pPr>
      <w:r>
        <w:t xml:space="preserve">Далее посмотрела доступную память (рис. 13)</w:t>
      </w:r>
    </w:p>
    <w:bookmarkStart w:id="35" w:name="fig:013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Доступная память</w:t>
            </w:r>
          </w:p>
        </w:tc>
      </w:tr>
    </w:tbl>
    <w:p>
      <w:pPr>
        <w:pStyle w:val="ImageCaption"/>
      </w:pPr>
      <w:r>
        <w:t xml:space="preserve">Доступная память</w:t>
      </w:r>
    </w:p>
    <w:bookmarkEnd w:id="35"/>
    <w:p>
      <w:pPr>
        <w:pStyle w:val="BodyText"/>
      </w:pPr>
      <w:r>
        <w:t xml:space="preserve">Последеним шагом посмотрела корневые директории и гипервизор. (рис.14)</w:t>
      </w:r>
    </w:p>
    <w:bookmarkStart w:id="36" w:name="fig:014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Гипервизор</w:t>
            </w:r>
          </w:p>
        </w:tc>
      </w:tr>
    </w:tbl>
    <w:p>
      <w:pPr>
        <w:pStyle w:val="ImageCaption"/>
      </w:pPr>
      <w:r>
        <w:t xml:space="preserve">Гипервизор</w:t>
      </w:r>
    </w:p>
    <w:bookmarkEnd w:id="36"/>
    <w:bookmarkEnd w:id="37"/>
    <w:bookmarkStart w:id="38" w:name="ответы-на-контрольные-вопросы"/>
    <w:p>
      <w:pPr>
        <w:pStyle w:val="Heading1"/>
      </w:pPr>
      <w:r>
        <w:t xml:space="preserve">5. Ответы на контрольные вопросы</w:t>
      </w:r>
    </w:p>
    <w:p>
      <w:pPr>
        <w:numPr>
          <w:ilvl w:val="0"/>
          <w:numId w:val="1003"/>
        </w:numPr>
      </w:pPr>
      <w:r>
        <w:t xml:space="preserve">Учетная запись содержит необходимые для идентификации пользователя при подключении к системе данные, а так же информацию для авторизации и учета: системного имени (user name) (оно может содержать только латинские буквы и знак нижнее подчеркивание, еще оно должно быть уникальным), идентификатор пользователя (UID) (уникальный идентификатор пользователя в системе, целое положительное число), идентификатор группы (CID) (группа, к к-рой относится пользователь. Она, как минимум, одна, по умолчанию - одна), полное имя (full name) (Могут быть ФИО), домашний каталог (home directory) (каталог, в к-рый попадает пользователь после входа в систему и в к-ром хранятся его данные), начальная оболочка (login shell) (командная оболочка, к-рая запускается при входе в систему).</w:t>
      </w:r>
    </w:p>
    <w:p>
      <w:pPr>
        <w:numPr>
          <w:ilvl w:val="0"/>
          <w:numId w:val="1003"/>
        </w:numPr>
      </w:pPr>
      <w:r>
        <w:t xml:space="preserve">Для получения справки по команде:</w:t>
      </w:r>
      <w:r>
        <w:t xml:space="preserve"> </w:t>
      </w:r>
      <w:r>
        <w:t xml:space="preserve"> </w:t>
      </w:r>
      <w:r>
        <w:t xml:space="preserve">—help; для перемещения по файловой системе - cd; для просмотра содержимого каталога - ls; для определения объёма каталога - du</w:t>
      </w:r>
      <w:r>
        <w:t xml:space="preserve"> </w:t>
      </w:r>
      <w:r>
        <w:t xml:space="preserve">; для создания / удаления каталогов - mkdir/rmdir; для создания / удаления файлов - touch/rm; для задания определённых прав на файл / каталог - chmod; для просмотра истории команд - history</w:t>
      </w:r>
    </w:p>
    <w:p>
      <w:pPr>
        <w:numPr>
          <w:ilvl w:val="0"/>
          <w:numId w:val="1003"/>
        </w:numPr>
      </w:pPr>
      <w:r>
        <w:t xml:space="preserve">Файловая система - это порядок, определяющий способ организации и хранения и именования данных на различных носителях информации. Примеры: FAT32 представляет собой пространство, разделенное на три части: олна область для служебных структур, форма указателей в виде таблиц и зона для хранения самих файлов. ext3/ext4 - журналируемая файловая система, используемая в основном в ОС с ядром Linux.</w:t>
      </w:r>
    </w:p>
    <w:p>
      <w:pPr>
        <w:numPr>
          <w:ilvl w:val="0"/>
          <w:numId w:val="1003"/>
        </w:numPr>
      </w:pPr>
      <w:r>
        <w:t xml:space="preserve">С помощью команды df, введя ее в терминале. Это утилита, которая показывает список всех файловых систем по именам устройств, сообщает их размер и данные о памяти. Также посмотреть подмонтированные файловые системы можно с помощью утилиты mount.</w:t>
      </w:r>
    </w:p>
    <w:p>
      <w:pPr>
        <w:numPr>
          <w:ilvl w:val="0"/>
          <w:numId w:val="1003"/>
        </w:numPr>
      </w:pPr>
      <w:r>
        <w:t xml:space="preserve">Чтобы удалить зависший процесс, вначале мы должны узнать, какой у него id: используем команду ps. Далее в терминале вводим команду kill &lt; id процесса &gt;. Или можно использовать утилиту killall, что</w:t>
      </w:r>
      <w:r>
        <w:t xml:space="preserve"> </w:t>
      </w:r>
      <w:r>
        <w:t xml:space="preserve">“убьет”</w:t>
      </w:r>
      <w:r>
        <w:t xml:space="preserve"> </w:t>
      </w:r>
      <w:r>
        <w:t xml:space="preserve">все процессы, которые есть в данный момент, для этого не нужно знать id процесса.</w:t>
      </w:r>
    </w:p>
    <w:bookmarkEnd w:id="38"/>
    <w:bookmarkStart w:id="39" w:name="выводы"/>
    <w:p>
      <w:pPr>
        <w:pStyle w:val="Heading1"/>
      </w:pPr>
      <w:r>
        <w:t xml:space="preserve">6. Выводы</w:t>
      </w:r>
    </w:p>
    <w:p>
      <w:pPr>
        <w:pStyle w:val="FirstParagraph"/>
      </w:pPr>
      <w:r>
        <w:t xml:space="preserve">Я приобрела практические навыки установки операционной системы на виртуальную машину, настройки минимально необходимых для дальнейшей работы сервисов.</w:t>
      </w:r>
    </w:p>
    <w:bookmarkEnd w:id="39"/>
    <w:bookmarkStart w:id="40" w:name="список-литературы"/>
    <w:p>
      <w:pPr>
        <w:pStyle w:val="Heading1"/>
      </w:pPr>
      <w:r>
        <w:t xml:space="preserve">7. Список литературы</w:t>
      </w:r>
    </w:p>
    <w:p>
      <w:pPr>
        <w:pStyle w:val="FirstParagraph"/>
      </w:pPr>
      <w:r>
        <w:t xml:space="preserve">[0] Методические рекомендации по курсу</w:t>
      </w:r>
    </w:p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Установка и конфигурация операционной системы на виртуальную машину</dc:title>
  <dc:creator>Симонова Полина Игоревна</dc:creator>
  <dc:language>ru-RU</dc:language>
  <cp:keywords/>
  <dcterms:created xsi:type="dcterms:W3CDTF">2026-02-14T17:25:00Z</dcterms:created>
  <dcterms:modified xsi:type="dcterms:W3CDTF">2026-02-14T17:25:00Z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Основы информационной безопасности</vt:lpwstr>
  </property>
  <property fmtid="{D5CDD505-2E9C-101B-9397-08002B2CF9AE}" pid="16" name="toc-title">
    <vt:lpwstr>Содержание</vt:lpwstr>
  </property>
</Properties>
</file>