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Technical Guide: Implementing Logit Calibration via vLLM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have identified that our VLMs (Qwen3-VL, InternVL) are suffering from </w:t>
      </w:r>
      <w:r w:rsidDel="00000000" w:rsidR="00000000" w:rsidRPr="00000000">
        <w:rPr>
          <w:rFonts w:ascii="Google Sans Text" w:cs="Google Sans Text" w:eastAsia="Google Sans Text" w:hAnsi="Google Sans Text"/>
          <w:b w:val="1"/>
          <w:bCs w:val="1"/>
          <w:rtl w:val="0"/>
        </w:rPr>
        <w:t xml:space="preserve">"Timidity Bias."</w:t>
      </w:r>
      <w:r w:rsidDel="00000000" w:rsidR="00000000" w:rsidRPr="00000000">
        <w:rPr>
          <w:rFonts w:ascii="Google Sans Text" w:cs="Google Sans Text" w:eastAsia="Google Sans Text" w:hAnsi="Google Sans Text"/>
          <w:rtl w:val="0"/>
        </w:rPr>
        <w:t xml:space="preserve"> They often suspect an image is AI-generated but default to predicting "Real" because their internal confidence doesn't cross the standard 50% threshold.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fix this, we are moving away from </w:t>
      </w:r>
      <w:r w:rsidDel="00000000" w:rsidR="00000000" w:rsidRPr="00000000">
        <w:rPr>
          <w:rFonts w:ascii="Google Sans Text" w:cs="Google Sans Text" w:eastAsia="Google Sans Text" w:hAnsi="Google Sans Text"/>
          <w:b w:val="1"/>
          <w:bCs w:val="1"/>
          <w:rtl w:val="0"/>
        </w:rPr>
        <w:t xml:space="preserve">Classification</w:t>
      </w:r>
      <w:r w:rsidDel="00000000" w:rsidR="00000000" w:rsidRPr="00000000">
        <w:rPr>
          <w:rFonts w:ascii="Google Sans Text" w:cs="Google Sans Text" w:eastAsia="Google Sans Text" w:hAnsi="Google Sans Text"/>
          <w:rtl w:val="0"/>
        </w:rPr>
        <w:t xml:space="preserve"> (getting a text label) and moving to </w:t>
      </w:r>
      <w:r w:rsidDel="00000000" w:rsidR="00000000" w:rsidRPr="00000000">
        <w:rPr>
          <w:rFonts w:ascii="Google Sans Text" w:cs="Google Sans Text" w:eastAsia="Google Sans Text" w:hAnsi="Google Sans Text"/>
          <w:b w:val="1"/>
          <w:bCs w:val="1"/>
          <w:rtl w:val="0"/>
        </w:rPr>
        <w:t xml:space="preserve">Calibration</w:t>
      </w:r>
      <w:r w:rsidDel="00000000" w:rsidR="00000000" w:rsidRPr="00000000">
        <w:rPr>
          <w:rFonts w:ascii="Google Sans Text" w:cs="Google Sans Text" w:eastAsia="Google Sans Text" w:hAnsi="Google Sans Text"/>
          <w:rtl w:val="0"/>
        </w:rPr>
        <w:t xml:space="preserve"> (getting a raw probability score).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Since we are serving via </w:t>
      </w:r>
      <w:r w:rsidDel="00000000" w:rsidR="00000000" w:rsidRPr="00000000">
        <w:rPr>
          <w:rFonts w:ascii="Google Sans Text" w:cs="Google Sans Text" w:eastAsia="Google Sans Text" w:hAnsi="Google Sans Text"/>
          <w:b w:val="1"/>
          <w:bCs w:val="1"/>
          <w:rtl w:val="0"/>
        </w:rPr>
        <w:t xml:space="preserve">vLLM compatible with OpenAI endpoints</w:t>
      </w:r>
      <w:r w:rsidDel="00000000" w:rsidR="00000000" w:rsidRPr="00000000">
        <w:rPr>
          <w:rFonts w:ascii="Google Sans Text" w:cs="Google Sans Text" w:eastAsia="Google Sans Text" w:hAnsi="Google Sans Text"/>
          <w:rtl w:val="0"/>
        </w:rPr>
        <w:t xml:space="preserve">, we do not need to modify the model code. We can extract what we need directly through the API.</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sz w:val="28"/>
          <w:szCs w:val="28"/>
          <w:rtl w:val="0"/>
        </w:rPr>
        <w:t xml:space="preserve">1. The Conceptual Shift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Old Way (Black Box):</w:t>
      </w:r>
      <w:r w:rsidDel="00000000" w:rsidR="00000000" w:rsidRPr="00000000">
        <w:rPr>
          <w:rFonts w:ascii="Google Sans Text" w:cs="Google Sans Text" w:eastAsia="Google Sans Text" w:hAnsi="Google Sans Text"/>
          <w:rtl w:val="0"/>
        </w:rPr>
        <w:t xml:space="preserve"> We ask the model "Is this Real or AI?" -&gt; Model says "Real."</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Problem:</w:t>
      </w:r>
      <w:r w:rsidDel="00000000" w:rsidR="00000000" w:rsidRPr="00000000">
        <w:rPr>
          <w:rFonts w:ascii="Google Sans Text" w:cs="Google Sans Text" w:eastAsia="Google Sans Text" w:hAnsi="Google Sans Text"/>
          <w:rtl w:val="0"/>
        </w:rPr>
        <w:t xml:space="preserve"> We don't know if it was 99% sure or 51% sure.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New Way (Glass Box):</w:t>
      </w:r>
      <w:r w:rsidDel="00000000" w:rsidR="00000000" w:rsidRPr="00000000">
        <w:rPr>
          <w:rFonts w:ascii="Google Sans Text" w:cs="Google Sans Text" w:eastAsia="Google Sans Text" w:hAnsi="Google Sans Text"/>
          <w:rtl w:val="0"/>
        </w:rPr>
        <w:t xml:space="preserve"> We ask the model to generate one token. We inspect the </w:t>
      </w:r>
      <w:r w:rsidDel="00000000" w:rsidR="00000000" w:rsidRPr="00000000">
        <w:rPr>
          <w:rFonts w:ascii="Google Sans Text" w:cs="Google Sans Text" w:eastAsia="Google Sans Text" w:hAnsi="Google Sans Text"/>
          <w:b w:val="1"/>
          <w:bCs w:val="1"/>
          <w:rtl w:val="0"/>
        </w:rPr>
        <w:t xml:space="preserve">log-probabilities (logprobs)</w:t>
      </w:r>
      <w:r w:rsidDel="00000000" w:rsidR="00000000" w:rsidRPr="00000000">
        <w:rPr>
          <w:rFonts w:ascii="Google Sans Text" w:cs="Google Sans Text" w:eastAsia="Google Sans Text" w:hAnsi="Google Sans Text"/>
          <w:rtl w:val="0"/>
        </w:rPr>
        <w:t xml:space="preserve"> of that token.</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Goal:</w:t>
      </w:r>
      <w:r w:rsidDel="00000000" w:rsidR="00000000" w:rsidRPr="00000000">
        <w:rPr>
          <w:rFonts w:ascii="Google Sans Text" w:cs="Google Sans Text" w:eastAsia="Google Sans Text" w:hAnsi="Google Sans Text"/>
          <w:rtl w:val="0"/>
        </w:rPr>
        <w:t xml:space="preserve"> We want to see: "Token 'Real': -0.4 logprob" and "Token 'AI': -1.2 logprob."</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Action:</w:t>
      </w:r>
      <w:r w:rsidDel="00000000" w:rsidR="00000000" w:rsidRPr="00000000">
        <w:rPr>
          <w:rFonts w:ascii="Google Sans Text" w:cs="Google Sans Text" w:eastAsia="Google Sans Text" w:hAnsi="Google Sans Text"/>
          <w:rtl w:val="0"/>
        </w:rPr>
        <w:t xml:space="preserve"> We convert these to percentages (e.g., Real=65%, AI=35%) and apply our own custom threshold (e.g., "If AI &gt; 30%, flag it").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sz w:val="28"/>
          <w:szCs w:val="28"/>
          <w:rtl w:val="0"/>
        </w:rPr>
        <w:t xml:space="preserve">2. Implementation Scaffold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Follow this 4-phase plan to build the calibration pipeline.</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Phase A: The Request Payload (API Side)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need to modify your standard completion request. We are not asking for a full sentence anymore; we need a "micro-generation" to inspect the engine's state.</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Parameter 1: logprobs=True</w:t>
      </w:r>
      <w:r w:rsidDel="00000000" w:rsidR="00000000" w:rsidRPr="00000000">
        <w:rPr>
          <w:rFonts w:ascii="Google Sans Text" w:cs="Google Sans Text" w:eastAsia="Google Sans Text" w:hAnsi="Google Sans Text"/>
          <w:rtl w:val="0"/>
        </w:rPr>
        <w:t xml:space="preserve">: This tells vLLM to return the math behind the choice.</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Parameter 2: top_logprobs=20</w:t>
      </w:r>
      <w:r w:rsidDel="00000000" w:rsidR="00000000" w:rsidRPr="00000000">
        <w:rPr>
          <w:rFonts w:ascii="Google Sans Text" w:cs="Google Sans Text" w:eastAsia="Google Sans Text" w:hAnsi="Google Sans Text"/>
          <w:rtl w:val="0"/>
        </w:rPr>
        <w:t xml:space="preserve">: Crucial. The model will likely predict "Real" (the dominant class). We need to see the top 20 alternatives to find the score for the "AI" token, even if it's buried in 2nd or 3rd place.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Parameter 3: max_tokens=1</w:t>
      </w:r>
      <w:r w:rsidDel="00000000" w:rsidR="00000000" w:rsidRPr="00000000">
        <w:rPr>
          <w:rFonts w:ascii="Google Sans Text" w:cs="Google Sans Text" w:eastAsia="Google Sans Text" w:hAnsi="Google Sans Text"/>
          <w:rtl w:val="0"/>
        </w:rPr>
        <w:t xml:space="preserve">: We only need the very first classification token. Don't waste compute generating a full explanation yet.</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Prompting:</w:t>
      </w:r>
      <w:r w:rsidDel="00000000" w:rsidR="00000000" w:rsidRPr="00000000">
        <w:rPr>
          <w:rFonts w:ascii="Google Sans Text" w:cs="Google Sans Text" w:eastAsia="Google Sans Text" w:hAnsi="Google Sans Text"/>
          <w:rtl w:val="0"/>
        </w:rPr>
        <w:t xml:space="preserve"> Ensure your system prompt forces a specific output format so the first token is predictable (e.g., "Answer only 'Real' or 'AI'.").</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Phase B: Parsing the "Logits" (Math Side)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vLLM endpoint will return logprobs, which are </w:t>
      </w:r>
      <w:r w:rsidDel="00000000" w:rsidR="00000000" w:rsidRPr="00000000">
        <w:rPr>
          <w:rFonts w:ascii="Google Sans Text" w:cs="Google Sans Text" w:eastAsia="Google Sans Text" w:hAnsi="Google Sans Text"/>
          <w:b w:val="1"/>
          <w:bCs w:val="1"/>
          <w:rtl w:val="0"/>
        </w:rPr>
        <w:t xml:space="preserve">natural logarithms</w:t>
      </w:r>
      <w:r w:rsidDel="00000000" w:rsidR="00000000" w:rsidRPr="00000000">
        <w:rPr>
          <w:rFonts w:ascii="Google Sans Text" w:cs="Google Sans Text" w:eastAsia="Google Sans Text" w:hAnsi="Google Sans Text"/>
          <w:rtl w:val="0"/>
        </w:rPr>
        <w:t xml:space="preserve">, not percentages (e.g., -0.693, not 0.50).</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Locate the Data:</w:t>
      </w:r>
      <w:r w:rsidDel="00000000" w:rsidR="00000000" w:rsidRPr="00000000">
        <w:rPr>
          <w:rFonts w:ascii="Google Sans Text" w:cs="Google Sans Text" w:eastAsia="Google Sans Text" w:hAnsi="Google Sans Text"/>
          <w:rtl w:val="0"/>
        </w:rPr>
        <w:t xml:space="preserve"> Look into the JSON response under choices[0].logprobs.content[0].top_logprobs.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Find the Anchors:</w:t>
      </w:r>
      <w:r w:rsidDel="00000000" w:rsidR="00000000" w:rsidRPr="00000000">
        <w:rPr>
          <w:rFonts w:ascii="Google Sans Text" w:cs="Google Sans Text" w:eastAsia="Google Sans Text" w:hAnsi="Google Sans Text"/>
          <w:rtl w:val="0"/>
        </w:rPr>
        <w:t xml:space="preserve"> Search this list for your target token strings.</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Watch out:</w:t>
      </w:r>
      <w:r w:rsidDel="00000000" w:rsidR="00000000" w:rsidRPr="00000000">
        <w:rPr>
          <w:rFonts w:ascii="Google Sans Text" w:cs="Google Sans Text" w:eastAsia="Google Sans Text" w:hAnsi="Google Sans Text"/>
          <w:rtl w:val="0"/>
        </w:rPr>
        <w:t xml:space="preserve"> Tokenization is tricky. The token might be "AI" or " AI" (with a leading space). Check the tokenizer or print all keys in top_logprobs to confirm.</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Conversion Formula:</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Probability = exp(logprob)</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Note:</w:t>
      </w:r>
      <w:r w:rsidDel="00000000" w:rsidR="00000000" w:rsidRPr="00000000">
        <w:rPr>
          <w:rFonts w:ascii="Google Sans Text" w:cs="Google Sans Text" w:eastAsia="Google Sans Text" w:hAnsi="Google Sans Text"/>
          <w:rtl w:val="0"/>
        </w:rPr>
        <w:t xml:space="preserve"> Since we are only looking at specific tokens, you may need to normalize them.</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Simplified:</w:t>
      </w:r>
      <w:r w:rsidDel="00000000" w:rsidR="00000000" w:rsidRPr="00000000">
        <w:rPr>
          <w:rFonts w:ascii="Google Sans Text" w:cs="Google Sans Text" w:eastAsia="Google Sans Text" w:hAnsi="Google Sans Text"/>
          <w:rtl w:val="0"/>
        </w:rPr>
        <w:t xml:space="preserve"> Score = P(AI) / (P(AI) + P(Real))</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Phase C: The Calibration Set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Run this new pipeline on a balanced validation dataset (e.g., 50 verified Real, 50 verified Deepfakes). Do </w:t>
      </w:r>
      <w:r w:rsidDel="00000000" w:rsidR="00000000" w:rsidRPr="00000000">
        <w:rPr>
          <w:rFonts w:ascii="Google Sans Text" w:cs="Google Sans Text" w:eastAsia="Google Sans Text" w:hAnsi="Google Sans Text"/>
          <w:b w:val="1"/>
          <w:bCs w:val="1"/>
          <w:rtl w:val="0"/>
        </w:rPr>
        <w:t xml:space="preserve">not</w:t>
      </w:r>
      <w:r w:rsidDel="00000000" w:rsidR="00000000" w:rsidRPr="00000000">
        <w:rPr>
          <w:rFonts w:ascii="Google Sans Text" w:cs="Google Sans Text" w:eastAsia="Google Sans Text" w:hAnsi="Google Sans Text"/>
          <w:rtl w:val="0"/>
        </w:rPr>
        <w:t xml:space="preserve"> use the training set.</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Output:</w:t>
      </w:r>
      <w:r w:rsidDel="00000000" w:rsidR="00000000" w:rsidRPr="00000000">
        <w:rPr>
          <w:rFonts w:ascii="Google Sans Text" w:cs="Google Sans Text" w:eastAsia="Google Sans Text" w:hAnsi="Google Sans Text"/>
          <w:rtl w:val="0"/>
        </w:rPr>
        <w:t xml:space="preserve"> Generate a simple CSV:</w:t>
      </w:r>
    </w:p>
    <w:p w:rsidR="00000000" w:rsidDel="00000000" w:rsidP="00000000" w:rsidRDefault="00000000" w:rsidRPr="00000000" w14:paraId="00000020">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Image_ID: filename.jpg</w:t>
      </w:r>
    </w:p>
    <w:p w:rsidR="00000000" w:rsidDel="00000000" w:rsidP="00000000" w:rsidRDefault="00000000" w:rsidRPr="00000000" w14:paraId="00000021">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Ground_Truth: 0 (Real) or 1 (AI)</w:t>
      </w:r>
    </w:p>
    <w:p w:rsidR="00000000" w:rsidDel="00000000" w:rsidP="00000000" w:rsidRDefault="00000000" w:rsidRPr="00000000" w14:paraId="00000022">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AI_Raw_Prob: 0.342 (The float value you derived)</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Phase D: Setting the Threshold</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Plot a histogram of AI_Raw_Prob for the Real images vs. the AI images.</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You will likely see the AI images clustering around </w:t>
      </w:r>
      <w:r w:rsidDel="00000000" w:rsidR="00000000" w:rsidRPr="00000000">
        <w:rPr>
          <w:rFonts w:ascii="Google Sans Text" w:cs="Google Sans Text" w:eastAsia="Google Sans Text" w:hAnsi="Google Sans Text"/>
          <w:b w:val="1"/>
          <w:bCs w:val="1"/>
          <w:rtl w:val="0"/>
        </w:rPr>
        <w:t xml:space="preserve">0.30 - 0.40</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Pick a threshold (e.g., 0.25) that captures most of the AI images without grabbing too many Real ones.</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Deliverable:</w:t>
      </w:r>
      <w:r w:rsidDel="00000000" w:rsidR="00000000" w:rsidRPr="00000000">
        <w:rPr>
          <w:rFonts w:ascii="Google Sans Text" w:cs="Google Sans Text" w:eastAsia="Google Sans Text" w:hAnsi="Google Sans Text"/>
          <w:rtl w:val="0"/>
        </w:rPr>
        <w:t xml:space="preserve"> A function is_deepfake(image) that returns True if AI_Raw_Prob &gt; NEW_THRESHOLD.</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sz w:val="28"/>
          <w:szCs w:val="28"/>
          <w:rtl w:val="0"/>
        </w:rPr>
        <w:t xml:space="preserve">3. Why vLLM makes this easier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Because we are using vLLM, we get high-throughput batching for free. You can fire these requests asynchronously.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Caveat:</w:t>
      </w:r>
      <w:r w:rsidDel="00000000" w:rsidR="00000000" w:rsidRPr="00000000">
        <w:rPr>
          <w:rFonts w:ascii="Google Sans Text" w:cs="Google Sans Text" w:eastAsia="Google Sans Text" w:hAnsi="Google Sans Text"/>
          <w:rtl w:val="0"/>
        </w:rPr>
        <w:t xml:space="preserve"> Ensure the vLLM version on the DGX servers is updated. Older versions had limited support for logprobs on certain VLM architectures. If you get None for logprobs, check the server logs or try a standard LLM request to debug.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