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B6" w:rsidRDefault="00E941EF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4B40B6" w:rsidRDefault="004B40B6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351"/>
        <w:gridCol w:w="3283"/>
      </w:tblGrid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Default="00E941EF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VICARIATO APOSTOLICO DE ESMERALDAS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5882" w:type="dxa"/>
            <w:gridSpan w:val="2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DIRECCION: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CALLE SUCRE 24 DE MAYO Y MANABI,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E941E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062-272-4553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Pr="00340A18" w:rsidRDefault="00340A18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</w:t>
            </w:r>
            <w:r w:rsidR="000F5D21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TUTOR </w:t>
            </w:r>
            <w:r w:rsidR="00E941EF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>INSTITUCIONAL:</w:t>
            </w:r>
            <w:r w:rsidR="009F64AE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="000F5D21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>Ing. Marcos Valdez</w:t>
            </w:r>
          </w:p>
          <w:p w:rsidR="009F64AE" w:rsidRDefault="009F64AE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9F64AE" w:rsidRDefault="000F5D21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-9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  </w:t>
            </w: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4B40B6" w:rsidRDefault="00E941E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4B40B6" w:rsidRDefault="004B4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FANNY ELIZABETH PRADO QUIÑONEZ</w:t>
            </w: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DEARROLLO DE SOFTWARE</w:t>
            </w:r>
          </w:p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4B40B6" w:rsidRDefault="00E941EF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9F64AE">
              <w:rPr>
                <w:color w:val="000000"/>
              </w:rPr>
              <w:t xml:space="preserve"> </w:t>
            </w:r>
            <w:r w:rsidR="000F5D21">
              <w:rPr>
                <w:color w:val="000000"/>
              </w:rPr>
              <w:t>IPA</w:t>
            </w:r>
            <w:r w:rsidR="009F64AE">
              <w:rPr>
                <w:color w:val="000000"/>
              </w:rPr>
              <w:t>2025</w:t>
            </w:r>
          </w:p>
          <w:p w:rsidR="004B40B6" w:rsidRDefault="00E941EF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0F5D21">
              <w:rPr>
                <w:color w:val="000000"/>
              </w:rPr>
              <w:t>POLK VERNAZA</w:t>
            </w: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4B4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4B40B6">
        <w:trPr>
          <w:trHeight w:val="787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4B40B6">
            <w:pPr>
              <w:jc w:val="both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Analiza requerimientos institucionales de forma correcta.</w:t>
            </w: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 w:val="restart"/>
          </w:tcPr>
          <w:p w:rsidR="004B40B6" w:rsidRDefault="00340A18">
            <w:pPr>
              <w:jc w:val="both"/>
            </w:pPr>
            <w:r w:rsidRPr="00340A18">
              <w:t>Recolectar los requerimientos mencionados por la instituc</w:t>
            </w:r>
            <w:r>
              <w:t>ión para el desarrollo de una plataforma interna de recursos educativos</w:t>
            </w: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 xml:space="preserve">Elaborar los diseños y los maquetados a partir de los requerimientos recolectados para el desarrollo </w:t>
            </w:r>
            <w:r>
              <w:t>de la plataforma interna de recursos educativos.</w:t>
            </w: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>Codificar el sistema integral de asistencia y sus diversas funcionalidades</w:t>
            </w:r>
          </w:p>
        </w:tc>
        <w:tc>
          <w:tcPr>
            <w:tcW w:w="4948" w:type="dxa"/>
            <w:vMerge w:val="restart"/>
          </w:tcPr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>El profesional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12/06/2025                al</w:t>
            </w:r>
          </w:p>
          <w:p w:rsidR="000F5D21" w:rsidRDefault="000F5D21">
            <w:pPr>
              <w:jc w:val="both"/>
            </w:pPr>
            <w:r>
              <w:t>20/06/2025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16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262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Elabora diseños y maquetado del sistema a entregar.</w:t>
            </w:r>
          </w:p>
        </w:tc>
        <w:tc>
          <w:tcPr>
            <w:tcW w:w="1824" w:type="dxa"/>
          </w:tcPr>
          <w:p w:rsidR="004B40B6" w:rsidRDefault="00340A18">
            <w:pPr>
              <w:jc w:val="both"/>
            </w:pPr>
            <w:r w:rsidRPr="00340A18">
              <w:t>Departamento de TIC de la unidad educativa 10 de agosto</w:t>
            </w: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23/06/2025                al</w:t>
            </w:r>
          </w:p>
          <w:p w:rsidR="000F5D21" w:rsidRDefault="000F5D21">
            <w:pPr>
              <w:jc w:val="both"/>
            </w:pPr>
            <w:r>
              <w:t>30/06/2025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 24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510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Codifica funcionalidades de los requerimientos brindados por la institución.</w:t>
            </w: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01/07/2025              al</w:t>
            </w:r>
          </w:p>
          <w:p w:rsidR="000F5D21" w:rsidRDefault="000F5D21">
            <w:pPr>
              <w:jc w:val="both"/>
            </w:pPr>
            <w:r>
              <w:t>18/07/2025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56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</w:tbl>
    <w:p w:rsidR="004B40B6" w:rsidRDefault="004B40B6"/>
    <w:p w:rsidR="004B40B6" w:rsidRDefault="004B40B6"/>
    <w:p w:rsidR="004B40B6" w:rsidRDefault="004B40B6"/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4B40B6">
        <w:trPr>
          <w:trHeight w:val="1963"/>
        </w:trPr>
        <w:tc>
          <w:tcPr>
            <w:tcW w:w="4625" w:type="dxa"/>
          </w:tcPr>
          <w:p w:rsidR="004B40B6" w:rsidRPr="000F5D21" w:rsidRDefault="000F5D21">
            <w:pPr>
              <w:rPr>
                <w:rFonts w:ascii="Arial" w:eastAsia="Arial" w:hAnsi="Arial" w:cs="Arial"/>
              </w:rPr>
            </w:pPr>
            <w:r w:rsidRPr="000F5D21">
              <w:rPr>
                <w:rFonts w:ascii="Arial" w:eastAsia="Arial" w:hAnsi="Arial" w:cs="Arial"/>
              </w:rPr>
              <w:lastRenderedPageBreak/>
              <w:t xml:space="preserve">                   Ing. Marcos Valdez</w:t>
            </w:r>
          </w:p>
          <w:p w:rsidR="000F5D21" w:rsidRPr="000F5D21" w:rsidRDefault="000F5D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TUTOR  </w:t>
            </w:r>
            <w:r w:rsidR="00901222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DE LA EMPRESA</w:t>
            </w:r>
          </w:p>
          <w:p w:rsidR="004B40B6" w:rsidRDefault="004B40B6"/>
          <w:p w:rsidR="004B40B6" w:rsidRDefault="00E941EF">
            <w:r>
              <w:tab/>
              <w:t xml:space="preserve">       </w:t>
            </w:r>
          </w:p>
          <w:p w:rsidR="004B40B6" w:rsidRDefault="004B40B6"/>
          <w:p w:rsidR="004B40B6" w:rsidRDefault="00E941EF">
            <w:r>
              <w:t xml:space="preserve">                        </w:t>
            </w:r>
          </w:p>
          <w:p w:rsidR="004B40B6" w:rsidRDefault="004B40B6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4B40B6" w:rsidRPr="000F5D21" w:rsidRDefault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F5D21">
              <w:rPr>
                <w:rFonts w:ascii="Arial" w:eastAsia="Arial" w:hAnsi="Arial" w:cs="Arial"/>
                <w:color w:val="000000"/>
              </w:rPr>
              <w:t xml:space="preserve">Jonathan Arana Ponce </w:t>
            </w:r>
          </w:p>
          <w:p w:rsidR="000F5D21" w:rsidRDefault="000F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4B40B6" w:rsidRPr="000F5D21" w:rsidRDefault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F5D21">
              <w:rPr>
                <w:rFonts w:ascii="Arial" w:eastAsia="Arial" w:hAnsi="Arial" w:cs="Arial"/>
                <w:color w:val="000000"/>
              </w:rPr>
              <w:t>Francisco Peña</w:t>
            </w:r>
          </w:p>
          <w:p w:rsidR="000F5D21" w:rsidRDefault="000F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:rsidR="004B40B6" w:rsidRDefault="004B40B6">
      <w:pPr>
        <w:sectPr w:rsidR="004B40B6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4B40B6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4B40B6" w:rsidRDefault="00E941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del practicante</w:t>
            </w:r>
            <w:r w:rsidR="009F64AE">
              <w:t xml:space="preserve"> Fanny Elizabeth Prado Quiñonez</w:t>
            </w:r>
          </w:p>
          <w:p w:rsidR="004B40B6" w:rsidRDefault="00E941EF">
            <w:pPr>
              <w:spacing w:after="200" w:line="276" w:lineRule="auto"/>
            </w:pPr>
            <w:r>
              <w:t>Área/s asignadas</w:t>
            </w:r>
            <w:r w:rsidR="006E0EDA">
              <w:t xml:space="preserve"> Departamento de ITC de la Unidad Educativa “10 de agosto”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Área asignada:</w:t>
            </w:r>
            <w:r w:rsidR="006E0EDA">
              <w:t xml:space="preserve"> 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Fecha de inicio:</w:t>
            </w:r>
            <w:r w:rsidR="006E0EDA">
              <w:t xml:space="preserve"> 12 DE Junio del 2025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Fecha de culminación:</w:t>
            </w:r>
            <w:r w:rsidR="006E0EDA">
              <w:t xml:space="preserve"> 18 de  julio del 2025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Horario:</w:t>
            </w:r>
            <w:r w:rsidR="00901222">
              <w:t xml:space="preserve"> matutino</w:t>
            </w:r>
            <w:r w:rsidR="006E0EDA">
              <w:t>: 8 am a 12 pm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Total de horas de prácticas:</w:t>
            </w:r>
            <w:r w:rsidR="006E0EDA">
              <w:t xml:space="preserve"> 96 horas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 la empresa receptora:</w:t>
            </w:r>
            <w:r w:rsidR="006E0EDA">
              <w:t xml:space="preserve"> Vicariato Apostólico de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Dirección:</w:t>
            </w:r>
            <w:r w:rsidR="006E0EDA">
              <w:t xml:space="preserve"> calle Sucre; 24 de mayo y Manabí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Tutor empresa receptora:</w:t>
            </w:r>
            <w:r w:rsidR="006E0EDA">
              <w:t xml:space="preserve"> Ing. Marcos Valdez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4B40B6" w:rsidRDefault="00E941EF">
            <w:pPr>
              <w:spacing w:after="200" w:line="276" w:lineRule="auto"/>
            </w:pPr>
            <w:r>
              <w:t>Tutor académico:</w:t>
            </w:r>
            <w:r w:rsidR="006E0EDA">
              <w:t xml:space="preserve"> Ing. Polk Vernaza</w:t>
            </w:r>
          </w:p>
        </w:tc>
      </w:tr>
    </w:tbl>
    <w:p w:rsidR="004B40B6" w:rsidRDefault="004B40B6">
      <w:pPr>
        <w:rPr>
          <w:b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4B40B6" w:rsidRDefault="00E941EF">
      <w:proofErr w:type="gramStart"/>
      <w:r>
        <w:rPr>
          <w:b/>
        </w:rPr>
        <w:t>Total</w:t>
      </w:r>
      <w:proofErr w:type="gramEnd"/>
      <w:r>
        <w:rPr>
          <w:b/>
        </w:rPr>
        <w:t xml:space="preserve">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4B40B6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B40B6">
        <w:trPr>
          <w:trHeight w:val="541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Cumple con las tareas planificadas</w:t>
            </w:r>
          </w:p>
          <w:p w:rsidR="004B40B6" w:rsidRDefault="00E941EF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796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4B40B6" w:rsidRDefault="00E941EF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535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lastRenderedPageBreak/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</w:tbl>
    <w:p w:rsidR="004B40B6" w:rsidRDefault="004B40B6">
      <w:pPr>
        <w:rPr>
          <w:b/>
        </w:rPr>
      </w:pP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3.1    Debilidades reflejadas en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3.2    Recomendaciones para mejorar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4B40B6">
        <w:trPr>
          <w:trHeight w:val="917"/>
        </w:trPr>
        <w:tc>
          <w:tcPr>
            <w:tcW w:w="2936" w:type="dxa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Ing. Marco Valdez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340A1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</w:t>
            </w:r>
            <w:r w:rsidR="007B621D">
              <w:rPr>
                <w:b/>
              </w:rPr>
              <w:t xml:space="preserve">g. </w:t>
            </w:r>
            <w:r w:rsidR="009F64AE">
              <w:rPr>
                <w:b/>
              </w:rPr>
              <w:t>Jonathan Arana Ponce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CARRERA</w:t>
            </w:r>
          </w:p>
        </w:tc>
        <w:tc>
          <w:tcPr>
            <w:tcW w:w="2957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Ing.</w:t>
            </w:r>
            <w:r w:rsidR="009F64AE">
              <w:rPr>
                <w:b/>
              </w:rPr>
              <w:t>Francisco Peña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VINCULACIÓN</w:t>
            </w:r>
          </w:p>
        </w:tc>
      </w:tr>
    </w:tbl>
    <w:p w:rsidR="004B40B6" w:rsidRDefault="004B40B6">
      <w:bookmarkStart w:id="0" w:name="_GoBack"/>
      <w:bookmarkEnd w:id="0"/>
    </w:p>
    <w:sectPr w:rsidR="004B40B6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7B" w:rsidRDefault="00EA367B">
      <w:pPr>
        <w:spacing w:after="0" w:line="240" w:lineRule="auto"/>
      </w:pPr>
      <w:r>
        <w:separator/>
      </w:r>
    </w:p>
  </w:endnote>
  <w:endnote w:type="continuationSeparator" w:id="0">
    <w:p w:rsidR="00EA367B" w:rsidRDefault="00EA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B40B6" w:rsidRPr="007B621D">
      <w:trPr>
        <w:trHeight w:val="220"/>
        <w:jc w:val="center"/>
      </w:trPr>
      <w:tc>
        <w:tcPr>
          <w:tcW w:w="218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4B40B6" w:rsidRDefault="006E0E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4B40B6" w:rsidRPr="00340A18" w:rsidRDefault="007B62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s-ES"/>
            </w:rPr>
          </w:pPr>
          <w:r w:rsidRPr="00340A18">
            <w:rPr>
              <w:color w:val="000000"/>
              <w:sz w:val="18"/>
              <w:szCs w:val="18"/>
              <w:lang w:val="es-ES"/>
            </w:rPr>
            <w:t>RES-ISTAE-OCS-2023-SO-02-R0015</w:t>
          </w:r>
        </w:p>
        <w:p w:rsidR="004B40B6" w:rsidRPr="00340A18" w:rsidRDefault="004B4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s-ES"/>
            </w:rPr>
          </w:pPr>
        </w:p>
      </w:tc>
    </w:tr>
  </w:tbl>
  <w:p w:rsidR="004B40B6" w:rsidRPr="00340A18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7B" w:rsidRDefault="00EA367B">
      <w:pPr>
        <w:spacing w:after="0" w:line="240" w:lineRule="auto"/>
      </w:pPr>
      <w:r>
        <w:separator/>
      </w:r>
    </w:p>
  </w:footnote>
  <w:footnote w:type="continuationSeparator" w:id="0">
    <w:p w:rsidR="00EA367B" w:rsidRDefault="00EA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B40B6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4B40B6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4B40B6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4B40B6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4B40B6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340A18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35592"/>
    <w:multiLevelType w:val="multilevel"/>
    <w:tmpl w:val="387E9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2C4C"/>
    <w:multiLevelType w:val="multilevel"/>
    <w:tmpl w:val="1C6E1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629F"/>
    <w:multiLevelType w:val="multilevel"/>
    <w:tmpl w:val="8A488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EA3E51"/>
    <w:multiLevelType w:val="hybridMultilevel"/>
    <w:tmpl w:val="9522A044"/>
    <w:lvl w:ilvl="0" w:tplc="C33C6C7E">
      <w:start w:val="2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07B5"/>
    <w:multiLevelType w:val="multilevel"/>
    <w:tmpl w:val="D4B24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B6"/>
    <w:rsid w:val="000F5D21"/>
    <w:rsid w:val="00340A18"/>
    <w:rsid w:val="003E77C4"/>
    <w:rsid w:val="004B40B6"/>
    <w:rsid w:val="006E0EDA"/>
    <w:rsid w:val="007B621D"/>
    <w:rsid w:val="00901222"/>
    <w:rsid w:val="009F64AE"/>
    <w:rsid w:val="00A04B12"/>
    <w:rsid w:val="00E941EF"/>
    <w:rsid w:val="00E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E7F5"/>
  <w15:docId w15:val="{CBB7AFCB-CCE7-4992-8D7C-8C636D7C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0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6</cp:revision>
  <cp:lastPrinted>2025-07-31T02:06:00Z</cp:lastPrinted>
  <dcterms:created xsi:type="dcterms:W3CDTF">2025-07-22T00:41:00Z</dcterms:created>
  <dcterms:modified xsi:type="dcterms:W3CDTF">2025-07-31T02:07:00Z</dcterms:modified>
</cp:coreProperties>
</file>