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F841F" w14:textId="77777777" w:rsidR="008567DF" w:rsidRPr="00CB403E" w:rsidRDefault="00CB403E">
      <w:pPr>
        <w:pStyle w:val="1"/>
        <w:spacing w:line="637" w:lineRule="exact"/>
        <w:rPr>
          <w:rFonts w:ascii="標楷體" w:eastAsia="標楷體" w:hAnsi="標楷體"/>
          <w:lang w:eastAsia="zh-TW"/>
        </w:rPr>
      </w:pPr>
      <w:bookmarkStart w:id="0" w:name="_Hlk169776642"/>
      <w:bookmarkEnd w:id="0"/>
      <w:r w:rsidRPr="00CB403E">
        <w:rPr>
          <w:rFonts w:ascii="標楷體" w:eastAsia="標楷體" w:hAnsi="標楷體"/>
          <w:lang w:eastAsia="zh-TW"/>
        </w:rPr>
        <w:t>國立高雄大學電機工程學系產碩</w:t>
      </w:r>
    </w:p>
    <w:p w14:paraId="61AC7AD1" w14:textId="77777777" w:rsidR="008567DF" w:rsidRPr="00CB403E" w:rsidRDefault="00CB403E">
      <w:pPr>
        <w:spacing w:before="347"/>
        <w:ind w:left="1798"/>
        <w:rPr>
          <w:rFonts w:ascii="標楷體" w:eastAsia="標楷體" w:hAnsi="標楷體" w:cs="新細明體"/>
          <w:sz w:val="56"/>
          <w:szCs w:val="56"/>
          <w:lang w:eastAsia="zh-TW"/>
        </w:rPr>
      </w:pPr>
      <w:r w:rsidRPr="00CB403E">
        <w:rPr>
          <w:rFonts w:ascii="標楷體" w:eastAsia="標楷體" w:hAnsi="標楷體" w:cs="新細明體"/>
          <w:sz w:val="56"/>
          <w:szCs w:val="56"/>
          <w:lang w:eastAsia="zh-TW"/>
        </w:rPr>
        <w:t>論文研究及論文資料公開同意書</w:t>
      </w:r>
    </w:p>
    <w:p w14:paraId="30F090CC" w14:textId="77777777" w:rsidR="008567DF" w:rsidRPr="00CB403E" w:rsidRDefault="008567DF">
      <w:pPr>
        <w:spacing w:before="9"/>
        <w:rPr>
          <w:rFonts w:ascii="標楷體" w:eastAsia="標楷體" w:hAnsi="標楷體" w:cs="新細明體"/>
          <w:sz w:val="77"/>
          <w:szCs w:val="77"/>
          <w:lang w:eastAsia="zh-TW"/>
        </w:rPr>
      </w:pPr>
    </w:p>
    <w:p w14:paraId="17EFB907" w14:textId="696C4A36" w:rsidR="008567DF" w:rsidRPr="00CB403E" w:rsidRDefault="00CB403E">
      <w:pPr>
        <w:pStyle w:val="a3"/>
        <w:tabs>
          <w:tab w:val="left" w:pos="6118"/>
        </w:tabs>
        <w:rPr>
          <w:rFonts w:ascii="標楷體" w:eastAsia="標楷體" w:hAnsi="標楷體"/>
          <w:lang w:eastAsia="zh-TW"/>
        </w:rPr>
      </w:pPr>
      <w:r w:rsidRPr="00CB403E">
        <w:rPr>
          <w:rFonts w:ascii="標楷體" w:eastAsia="標楷體" w:hAnsi="標楷體"/>
          <w:spacing w:val="-1"/>
          <w:lang w:eastAsia="zh-TW"/>
        </w:rPr>
        <w:t>學生姓名：</w:t>
      </w:r>
      <w:r w:rsidR="00680E62">
        <w:rPr>
          <w:rFonts w:ascii="標楷體" w:eastAsia="標楷體" w:hAnsi="標楷體" w:hint="eastAsia"/>
          <w:spacing w:val="-1"/>
          <w:lang w:eastAsia="zh-TW"/>
        </w:rPr>
        <w:t xml:space="preserve"> </w:t>
      </w:r>
      <w:r w:rsidR="00EA4BEC">
        <w:rPr>
          <w:rFonts w:ascii="標楷體" w:eastAsia="標楷體" w:hAnsi="標楷體" w:hint="eastAsia"/>
          <w:spacing w:val="-1"/>
          <w:lang w:eastAsia="zh-TW"/>
        </w:rPr>
        <w:t>陳奕齊</w:t>
      </w:r>
      <w:r w:rsidRPr="00CB403E">
        <w:rPr>
          <w:rFonts w:ascii="標楷體" w:eastAsia="標楷體" w:hAnsi="標楷體"/>
          <w:spacing w:val="-1"/>
          <w:lang w:eastAsia="zh-TW"/>
        </w:rPr>
        <w:tab/>
      </w:r>
      <w:r w:rsidRPr="00CB403E">
        <w:rPr>
          <w:rFonts w:ascii="標楷體" w:eastAsia="標楷體" w:hAnsi="標楷體"/>
          <w:lang w:eastAsia="zh-TW"/>
        </w:rPr>
        <w:t>學號：</w:t>
      </w:r>
      <w:r w:rsidR="00F94A82">
        <w:rPr>
          <w:rFonts w:ascii="標楷體" w:eastAsia="標楷體" w:hAnsi="標楷體" w:hint="eastAsia"/>
          <w:lang w:eastAsia="zh-TW"/>
        </w:rPr>
        <w:t>J</w:t>
      </w:r>
      <w:r w:rsidR="00F94A82">
        <w:rPr>
          <w:rFonts w:ascii="標楷體" w:eastAsia="標楷體" w:hAnsi="標楷體"/>
          <w:lang w:eastAsia="zh-TW"/>
        </w:rPr>
        <w:t>11</w:t>
      </w:r>
      <w:r w:rsidR="00EA4BEC">
        <w:rPr>
          <w:rFonts w:ascii="標楷體" w:eastAsia="標楷體" w:hAnsi="標楷體" w:hint="eastAsia"/>
          <w:lang w:eastAsia="zh-TW"/>
        </w:rPr>
        <w:t>25118</w:t>
      </w:r>
    </w:p>
    <w:p w14:paraId="4B6463EE" w14:textId="77777777" w:rsidR="008567DF" w:rsidRPr="00CB403E" w:rsidRDefault="008567DF">
      <w:pPr>
        <w:spacing w:before="11"/>
        <w:rPr>
          <w:rFonts w:ascii="標楷體" w:eastAsia="標楷體" w:hAnsi="標楷體" w:cs="新細明體"/>
          <w:sz w:val="43"/>
          <w:szCs w:val="43"/>
          <w:lang w:eastAsia="zh-TW"/>
        </w:rPr>
      </w:pPr>
    </w:p>
    <w:p w14:paraId="655A8770" w14:textId="77777777" w:rsidR="00E52EEE" w:rsidRDefault="00CB403E">
      <w:pPr>
        <w:pStyle w:val="a3"/>
        <w:rPr>
          <w:rFonts w:ascii="標楷體" w:eastAsia="標楷體" w:hAnsi="標楷體"/>
          <w:spacing w:val="-1"/>
          <w:lang w:eastAsia="zh-TW"/>
        </w:rPr>
      </w:pPr>
      <w:r w:rsidRPr="00CB403E">
        <w:rPr>
          <w:rFonts w:ascii="標楷體" w:eastAsia="標楷體" w:hAnsi="標楷體"/>
          <w:spacing w:val="-1"/>
          <w:lang w:eastAsia="zh-TW"/>
        </w:rPr>
        <w:t>論文研究題目：</w:t>
      </w:r>
    </w:p>
    <w:p w14:paraId="48664636" w14:textId="5432B062" w:rsidR="00EA4BEC" w:rsidRPr="00887142" w:rsidRDefault="00EA4BEC" w:rsidP="00887142">
      <w:pPr>
        <w:spacing w:before="7"/>
        <w:ind w:left="720" w:firstLine="720"/>
        <w:jc w:val="center"/>
        <w:rPr>
          <w:rFonts w:ascii="標楷體" w:eastAsia="標楷體" w:hAnsi="標楷體"/>
          <w:spacing w:val="-1"/>
          <w:sz w:val="36"/>
          <w:szCs w:val="40"/>
          <w:lang w:eastAsia="zh-TW"/>
        </w:rPr>
      </w:pPr>
      <w:r w:rsidRPr="00887142">
        <w:rPr>
          <w:rFonts w:ascii="標楷體" w:eastAsia="標楷體" w:hAnsi="標楷體" w:hint="eastAsia"/>
          <w:spacing w:val="-1"/>
          <w:sz w:val="36"/>
          <w:szCs w:val="40"/>
          <w:lang w:eastAsia="zh-TW"/>
        </w:rPr>
        <w:t>以人工智慧方法提升半導體翹曲模擬關鍵參數分析效率之研究</w:t>
      </w:r>
      <w:r w:rsidR="00237E2F" w:rsidRPr="00887142">
        <w:rPr>
          <w:rFonts w:ascii="Times New Roman" w:eastAsia="標楷體" w:hAnsi="Times New Roman" w:cs="Times New Roman"/>
          <w:sz w:val="36"/>
          <w:szCs w:val="40"/>
          <w:lang w:eastAsia="zh-TW"/>
        </w:rPr>
        <w:t xml:space="preserve">               </w:t>
      </w:r>
      <w:r w:rsidR="00237E2F" w:rsidRPr="00887142">
        <w:rPr>
          <w:rFonts w:ascii="Times New Roman" w:eastAsia="標楷體" w:hAnsi="Times New Roman" w:cs="Times New Roman" w:hint="eastAsia"/>
          <w:sz w:val="36"/>
          <w:szCs w:val="40"/>
          <w:lang w:eastAsia="zh-TW"/>
        </w:rPr>
        <w:t xml:space="preserve">   </w:t>
      </w:r>
    </w:p>
    <w:p w14:paraId="49599518" w14:textId="0CB98E77" w:rsidR="00887142" w:rsidRDefault="00EA4BEC" w:rsidP="00887142">
      <w:pPr>
        <w:spacing w:before="7"/>
        <w:ind w:left="1440" w:firstLine="720"/>
        <w:rPr>
          <w:rFonts w:ascii="Times New Roman" w:eastAsia="標楷體" w:hAnsi="Times New Roman" w:cs="Times New Roman"/>
          <w:sz w:val="36"/>
          <w:szCs w:val="40"/>
          <w:lang w:eastAsia="zh-TW"/>
        </w:rPr>
      </w:pPr>
      <w:r w:rsidRPr="00887142">
        <w:rPr>
          <w:rFonts w:ascii="Times New Roman" w:eastAsia="標楷體" w:hAnsi="Times New Roman" w:cs="Times New Roman"/>
          <w:sz w:val="36"/>
          <w:szCs w:val="40"/>
          <w:lang w:eastAsia="zh-TW"/>
        </w:rPr>
        <w:t>The research of using AI methods for improving</w:t>
      </w:r>
      <w:r w:rsidRPr="00887142">
        <w:rPr>
          <w:rFonts w:ascii="Times New Roman" w:eastAsia="標楷體" w:hAnsi="Times New Roman" w:cs="Times New Roman" w:hint="eastAsia"/>
          <w:sz w:val="36"/>
          <w:szCs w:val="40"/>
          <w:lang w:eastAsia="zh-TW"/>
        </w:rPr>
        <w:t xml:space="preserve"> </w:t>
      </w:r>
      <w:r w:rsidRPr="00887142">
        <w:rPr>
          <w:rFonts w:ascii="Times New Roman" w:eastAsia="標楷體" w:hAnsi="Times New Roman" w:cs="Times New Roman"/>
          <w:sz w:val="36"/>
          <w:szCs w:val="40"/>
          <w:lang w:eastAsia="zh-TW"/>
        </w:rPr>
        <w:t>the efficiency</w:t>
      </w:r>
    </w:p>
    <w:p w14:paraId="529EF7EB" w14:textId="55EEE87B" w:rsidR="00680E62" w:rsidRPr="00887142" w:rsidRDefault="00EA4BEC" w:rsidP="00887142">
      <w:pPr>
        <w:spacing w:before="7"/>
        <w:ind w:left="1440" w:firstLine="720"/>
        <w:rPr>
          <w:rFonts w:ascii="Times New Roman" w:eastAsia="標楷體" w:hAnsi="Times New Roman" w:cs="Times New Roman"/>
          <w:sz w:val="36"/>
          <w:szCs w:val="40"/>
          <w:lang w:eastAsia="zh-TW"/>
        </w:rPr>
      </w:pPr>
      <w:r w:rsidRPr="00887142">
        <w:rPr>
          <w:rFonts w:ascii="Times New Roman" w:eastAsia="標楷體" w:hAnsi="Times New Roman" w:cs="Times New Roman"/>
          <w:sz w:val="36"/>
          <w:szCs w:val="40"/>
          <w:lang w:eastAsia="zh-TW"/>
        </w:rPr>
        <w:t>of searching key factors</w:t>
      </w:r>
      <w:r w:rsidRPr="00887142">
        <w:rPr>
          <w:rFonts w:ascii="Times New Roman" w:eastAsia="標楷體" w:hAnsi="Times New Roman" w:cs="Times New Roman" w:hint="eastAsia"/>
          <w:sz w:val="36"/>
          <w:szCs w:val="40"/>
          <w:lang w:eastAsia="zh-TW"/>
        </w:rPr>
        <w:t xml:space="preserve"> </w:t>
      </w:r>
      <w:r w:rsidRPr="00887142">
        <w:rPr>
          <w:rFonts w:ascii="Times New Roman" w:eastAsia="標楷體" w:hAnsi="Times New Roman" w:cs="Times New Roman"/>
          <w:sz w:val="36"/>
          <w:szCs w:val="40"/>
          <w:lang w:eastAsia="zh-TW"/>
        </w:rPr>
        <w:t>of semi-conductor warpage simulation</w:t>
      </w:r>
    </w:p>
    <w:p w14:paraId="11265194" w14:textId="77777777" w:rsidR="00887142" w:rsidRPr="00887142" w:rsidRDefault="00887142" w:rsidP="00887142">
      <w:pPr>
        <w:spacing w:before="7"/>
        <w:ind w:left="720" w:firstLine="720"/>
        <w:jc w:val="center"/>
        <w:rPr>
          <w:rFonts w:ascii="Times New Roman" w:eastAsia="標楷體" w:hAnsi="Times New Roman" w:cs="Times New Roman" w:hint="eastAsia"/>
          <w:sz w:val="40"/>
          <w:szCs w:val="40"/>
          <w:lang w:eastAsia="zh-TW"/>
        </w:rPr>
      </w:pPr>
    </w:p>
    <w:p w14:paraId="40B73D7D" w14:textId="77777777" w:rsidR="00CB403E" w:rsidRDefault="00CB403E">
      <w:pPr>
        <w:pStyle w:val="a3"/>
        <w:spacing w:line="330" w:lineRule="auto"/>
        <w:rPr>
          <w:rFonts w:ascii="標楷體" w:eastAsia="標楷體" w:hAnsi="標楷體"/>
          <w:spacing w:val="23"/>
          <w:lang w:eastAsia="zh-TW"/>
        </w:rPr>
      </w:pPr>
      <w:r w:rsidRPr="00CB403E">
        <w:rPr>
          <w:rFonts w:ascii="標楷體" w:eastAsia="標楷體" w:hAnsi="標楷體"/>
          <w:spacing w:val="-1"/>
          <w:lang w:eastAsia="zh-TW"/>
        </w:rPr>
        <w:t>茲同意以上學生進行之論文研究題目及其相關</w:t>
      </w:r>
      <w:r w:rsidRPr="00CB403E">
        <w:rPr>
          <w:rFonts w:ascii="標楷體" w:eastAsia="標楷體" w:hAnsi="標楷體"/>
          <w:spacing w:val="23"/>
          <w:lang w:eastAsia="zh-TW"/>
        </w:rPr>
        <w:t xml:space="preserve"> </w:t>
      </w:r>
    </w:p>
    <w:p w14:paraId="50BEBDE0" w14:textId="77777777" w:rsidR="008567DF" w:rsidRPr="00CB403E" w:rsidRDefault="00CB403E">
      <w:pPr>
        <w:pStyle w:val="a3"/>
        <w:spacing w:line="330" w:lineRule="auto"/>
        <w:rPr>
          <w:rFonts w:ascii="標楷體" w:eastAsia="標楷體" w:hAnsi="標楷體"/>
          <w:lang w:eastAsia="zh-TW"/>
        </w:rPr>
      </w:pPr>
      <w:r w:rsidRPr="00CB403E">
        <w:rPr>
          <w:rFonts w:ascii="標楷體" w:eastAsia="標楷體" w:hAnsi="標楷體"/>
          <w:spacing w:val="-1"/>
          <w:lang w:eastAsia="zh-TW"/>
        </w:rPr>
        <w:t>畢業論文之上傳國家圖書館藏資料內容</w:t>
      </w:r>
    </w:p>
    <w:p w14:paraId="40870F92" w14:textId="77777777" w:rsidR="008567DF" w:rsidRPr="00CB403E" w:rsidRDefault="008567DF">
      <w:pPr>
        <w:spacing w:before="9"/>
        <w:rPr>
          <w:rFonts w:ascii="標楷體" w:eastAsia="標楷體" w:hAnsi="標楷體" w:cs="新細明體"/>
          <w:sz w:val="50"/>
          <w:szCs w:val="50"/>
          <w:lang w:eastAsia="zh-TW"/>
        </w:rPr>
      </w:pPr>
    </w:p>
    <w:p w14:paraId="186D1BAC" w14:textId="77777777" w:rsidR="00CB403E" w:rsidRDefault="00CB403E">
      <w:pPr>
        <w:pStyle w:val="a3"/>
        <w:spacing w:line="568" w:lineRule="auto"/>
        <w:ind w:right="5478"/>
        <w:rPr>
          <w:rFonts w:ascii="標楷體" w:eastAsia="標楷體" w:hAnsi="標楷體"/>
          <w:spacing w:val="23"/>
          <w:lang w:eastAsia="zh-TW"/>
        </w:rPr>
      </w:pPr>
      <w:r w:rsidRPr="00CB403E">
        <w:rPr>
          <w:rFonts w:ascii="標楷體" w:eastAsia="標楷體" w:hAnsi="標楷體"/>
          <w:spacing w:val="-1"/>
          <w:lang w:eastAsia="zh-TW"/>
        </w:rPr>
        <w:t>部門</w:t>
      </w:r>
      <w:r w:rsidRPr="00CB403E">
        <w:rPr>
          <w:rFonts w:ascii="標楷體" w:eastAsia="標楷體" w:hAnsi="標楷體" w:cs="標楷體"/>
          <w:spacing w:val="-1"/>
          <w:lang w:eastAsia="zh-TW"/>
        </w:rPr>
        <w:t>/</w:t>
      </w:r>
      <w:r w:rsidRPr="00CB403E">
        <w:rPr>
          <w:rFonts w:ascii="標楷體" w:eastAsia="標楷體" w:hAnsi="標楷體"/>
          <w:spacing w:val="-1"/>
          <w:lang w:eastAsia="zh-TW"/>
        </w:rPr>
        <w:t>職稱：</w:t>
      </w:r>
      <w:r w:rsidRPr="00CB403E">
        <w:rPr>
          <w:rFonts w:ascii="標楷體" w:eastAsia="標楷體" w:hAnsi="標楷體"/>
          <w:spacing w:val="23"/>
          <w:lang w:eastAsia="zh-TW"/>
        </w:rPr>
        <w:t xml:space="preserve"> </w:t>
      </w:r>
    </w:p>
    <w:p w14:paraId="2CCB61D6" w14:textId="77777777" w:rsidR="008567DF" w:rsidRPr="00CB403E" w:rsidRDefault="00CB403E">
      <w:pPr>
        <w:pStyle w:val="a3"/>
        <w:spacing w:line="568" w:lineRule="auto"/>
        <w:ind w:right="5478"/>
        <w:rPr>
          <w:rFonts w:ascii="標楷體" w:eastAsia="標楷體" w:hAnsi="標楷體"/>
          <w:lang w:eastAsia="zh-TW"/>
        </w:rPr>
      </w:pPr>
      <w:r w:rsidRPr="00CB403E">
        <w:rPr>
          <w:rFonts w:ascii="標楷體" w:eastAsia="標楷體" w:hAnsi="標楷體"/>
          <w:spacing w:val="-1"/>
          <w:lang w:eastAsia="zh-TW"/>
        </w:rPr>
        <w:t>單位負責人：</w:t>
      </w:r>
      <w:bookmarkStart w:id="1" w:name="_GoBack"/>
      <w:bookmarkEnd w:id="1"/>
    </w:p>
    <w:p w14:paraId="11752C1B" w14:textId="77777777" w:rsidR="008567DF" w:rsidRPr="00CB403E" w:rsidRDefault="008567DF">
      <w:pPr>
        <w:spacing w:before="6"/>
        <w:rPr>
          <w:rFonts w:ascii="標楷體" w:eastAsia="標楷體" w:hAnsi="標楷體" w:cs="新細明體"/>
          <w:sz w:val="33"/>
          <w:szCs w:val="33"/>
          <w:lang w:eastAsia="zh-TW"/>
        </w:rPr>
      </w:pPr>
    </w:p>
    <w:p w14:paraId="5729C7B9" w14:textId="77777777" w:rsidR="008567DF" w:rsidRPr="00CB403E" w:rsidRDefault="00CB403E">
      <w:pPr>
        <w:tabs>
          <w:tab w:val="left" w:pos="5953"/>
          <w:tab w:val="left" w:pos="7273"/>
          <w:tab w:val="left" w:pos="8593"/>
        </w:tabs>
        <w:ind w:left="2873"/>
        <w:rPr>
          <w:rFonts w:ascii="標楷體" w:eastAsia="標楷體" w:hAnsi="標楷體" w:cs="新細明體"/>
          <w:sz w:val="44"/>
          <w:szCs w:val="44"/>
        </w:rPr>
      </w:pPr>
      <w:r w:rsidRPr="00CB403E">
        <w:rPr>
          <w:rFonts w:ascii="標楷體" w:eastAsia="標楷體" w:hAnsi="標楷體" w:cs="新細明體"/>
          <w:w w:val="95"/>
          <w:sz w:val="44"/>
          <w:szCs w:val="44"/>
        </w:rPr>
        <w:t>中華民國</w:t>
      </w:r>
      <w:r w:rsidRPr="00CB403E">
        <w:rPr>
          <w:rFonts w:ascii="標楷體" w:eastAsia="標楷體" w:hAnsi="標楷體" w:cs="新細明體"/>
          <w:w w:val="95"/>
          <w:sz w:val="44"/>
          <w:szCs w:val="44"/>
        </w:rPr>
        <w:tab/>
        <w:t>年</w:t>
      </w:r>
      <w:r w:rsidRPr="00CB403E">
        <w:rPr>
          <w:rFonts w:ascii="標楷體" w:eastAsia="標楷體" w:hAnsi="標楷體" w:cs="新細明體"/>
          <w:w w:val="95"/>
          <w:sz w:val="44"/>
          <w:szCs w:val="44"/>
        </w:rPr>
        <w:tab/>
        <w:t>月</w:t>
      </w:r>
      <w:r w:rsidRPr="00CB403E">
        <w:rPr>
          <w:rFonts w:ascii="標楷體" w:eastAsia="標楷體" w:hAnsi="標楷體" w:cs="新細明體"/>
          <w:w w:val="95"/>
          <w:sz w:val="44"/>
          <w:szCs w:val="44"/>
        </w:rPr>
        <w:tab/>
      </w:r>
      <w:r w:rsidRPr="00CB403E">
        <w:rPr>
          <w:rFonts w:ascii="標楷體" w:eastAsia="標楷體" w:hAnsi="標楷體" w:cs="新細明體"/>
          <w:sz w:val="44"/>
          <w:szCs w:val="44"/>
        </w:rPr>
        <w:t>日</w:t>
      </w:r>
    </w:p>
    <w:p w14:paraId="78DFDBB8" w14:textId="77777777" w:rsidR="008567DF" w:rsidRPr="00B64553" w:rsidRDefault="00B64553" w:rsidP="00B64553">
      <w:pPr>
        <w:spacing w:before="4"/>
        <w:jc w:val="center"/>
        <w:rPr>
          <w:rFonts w:ascii="標楷體" w:eastAsia="標楷體" w:hAnsi="標楷體" w:cs="新細明體"/>
          <w:sz w:val="16"/>
          <w:szCs w:val="16"/>
        </w:rPr>
      </w:pPr>
      <w:r w:rsidRPr="00CB403E">
        <w:rPr>
          <w:rFonts w:ascii="標楷體" w:eastAsia="標楷體" w:hAnsi="標楷體" w:cs="新細明體"/>
          <w:noProof/>
          <w:sz w:val="20"/>
          <w:szCs w:val="20"/>
          <w:lang w:eastAsia="zh-TW"/>
        </w:rPr>
        <w:drawing>
          <wp:inline distT="0" distB="0" distL="0" distR="0" wp14:anchorId="3EFD280A" wp14:editId="10F5EDC3">
            <wp:extent cx="7371715" cy="1495425"/>
            <wp:effectExtent l="0" t="0" r="635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1892" cy="149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7DF" w:rsidRPr="00B645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1300" w:right="6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B3A71" w14:textId="77777777" w:rsidR="008E1D9E" w:rsidRDefault="008E1D9E" w:rsidP="00446482">
      <w:r>
        <w:separator/>
      </w:r>
    </w:p>
  </w:endnote>
  <w:endnote w:type="continuationSeparator" w:id="0">
    <w:p w14:paraId="41C9FBE1" w14:textId="77777777" w:rsidR="008E1D9E" w:rsidRDefault="008E1D9E" w:rsidP="0044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IDAutomationHC39M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C8F7D" w14:textId="77777777" w:rsidR="00237E2F" w:rsidRDefault="00237E2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11747" w14:textId="77777777" w:rsidR="00237E2F" w:rsidRDefault="00237E2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FEB27" w14:textId="77777777" w:rsidR="00237E2F" w:rsidRDefault="00237E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87A5D" w14:textId="77777777" w:rsidR="008E1D9E" w:rsidRDefault="008E1D9E" w:rsidP="00446482">
      <w:r>
        <w:separator/>
      </w:r>
    </w:p>
  </w:footnote>
  <w:footnote w:type="continuationSeparator" w:id="0">
    <w:p w14:paraId="675AF92C" w14:textId="77777777" w:rsidR="008E1D9E" w:rsidRDefault="008E1D9E" w:rsidP="0044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E038B" w14:textId="77777777" w:rsidR="00237E2F" w:rsidRDefault="00237E2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1428E" w14:textId="1814A47E" w:rsidR="00446482" w:rsidRPr="00237E2F" w:rsidRDefault="00237E2F" w:rsidP="00237E2F">
    <w:pPr>
      <w:pStyle w:val="a5"/>
      <w:jc w:val="right"/>
      <w:rPr>
        <w:rFonts w:ascii="Times New Roman" w:hAnsi="Times New Roman" w:cs="Times New Roman"/>
        <w:color w:val="808080"/>
      </w:rPr>
    </w:pPr>
    <w:r w:rsidRPr="00237E2F">
      <w:rPr>
        <w:rFonts w:ascii="Times New Roman" w:hAnsi="Times New Roman" w:cs="Times New Roman"/>
        <w:color w:val="808080"/>
      </w:rPr>
      <w:t>ASE Confidential / Security-C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4768C" w14:textId="77777777" w:rsidR="00237E2F" w:rsidRDefault="00237E2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DF"/>
    <w:rsid w:val="00237E2F"/>
    <w:rsid w:val="00446482"/>
    <w:rsid w:val="00461690"/>
    <w:rsid w:val="005F28A1"/>
    <w:rsid w:val="00664085"/>
    <w:rsid w:val="00680E62"/>
    <w:rsid w:val="007427BD"/>
    <w:rsid w:val="008567DF"/>
    <w:rsid w:val="00871DF7"/>
    <w:rsid w:val="00887142"/>
    <w:rsid w:val="008E0043"/>
    <w:rsid w:val="008E1D9E"/>
    <w:rsid w:val="009E36EA"/>
    <w:rsid w:val="00A076C4"/>
    <w:rsid w:val="00B64553"/>
    <w:rsid w:val="00CB403E"/>
    <w:rsid w:val="00E52EEE"/>
    <w:rsid w:val="00EA4BEC"/>
    <w:rsid w:val="00F27AC9"/>
    <w:rsid w:val="00F9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09D3A"/>
  <w15:docId w15:val="{50874CC4-3F56-4044-B7E9-DACB33ED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798"/>
      <w:outlineLvl w:val="0"/>
    </w:pPr>
    <w:rPr>
      <w:rFonts w:ascii="新細明體" w:eastAsia="新細明體" w:hAnsi="新細明體"/>
      <w:sz w:val="56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798"/>
    </w:pPr>
    <w:rPr>
      <w:rFonts w:ascii="新細明體" w:eastAsia="新細明體" w:hAnsi="新細明體"/>
      <w:sz w:val="40"/>
      <w:szCs w:val="4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464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464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464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464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243</Characters>
  <Application>Microsoft Office Word</Application>
  <DocSecurity>0</DocSecurity>
  <Lines>18</Lines>
  <Paragraphs>12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瓊萱 黃</dc:creator>
  <cp:keywords>Security C</cp:keywords>
  <dc:description>Security C</dc:description>
  <cp:lastModifiedBy>陳奕齊</cp:lastModifiedBy>
  <cp:revision>5</cp:revision>
  <cp:lastPrinted>2024-06-21T06:08:00Z</cp:lastPrinted>
  <dcterms:created xsi:type="dcterms:W3CDTF">2024-06-21T06:27:00Z</dcterms:created>
  <dcterms:modified xsi:type="dcterms:W3CDTF">2025-07-15T07:49:00Z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LastSaved">
    <vt:filetime>2023-12-19T00:00:00Z</vt:filetime>
  </property>
</Properties>
</file>