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F6CCB" w14:textId="1417CF25" w:rsidR="00A901A8" w:rsidRPr="004E007B" w:rsidRDefault="00A12D3F" w:rsidP="003A6097">
      <w:pPr>
        <w:spacing w:after="0"/>
        <w:jc w:val="center"/>
        <w:rPr>
          <w:rFonts w:ascii="Arial" w:hAnsi="Arial" w:cs="Arial"/>
          <w:b/>
          <w:bCs/>
          <w:sz w:val="24"/>
          <w:szCs w:val="24"/>
        </w:rPr>
      </w:pPr>
      <w:r w:rsidRPr="004E007B">
        <w:rPr>
          <w:rFonts w:ascii="Arial" w:hAnsi="Arial" w:cs="Arial"/>
          <w:b/>
          <w:bCs/>
          <w:sz w:val="24"/>
          <w:szCs w:val="24"/>
        </w:rPr>
        <w:t>Universidad Nacional Autónoma de México</w:t>
      </w:r>
    </w:p>
    <w:p w14:paraId="7035E54D" w14:textId="0C2DB024" w:rsidR="00A12D3F" w:rsidRPr="004E007B" w:rsidRDefault="00A12D3F" w:rsidP="003A6097">
      <w:pPr>
        <w:spacing w:after="0"/>
        <w:jc w:val="center"/>
        <w:rPr>
          <w:rFonts w:ascii="Arial" w:hAnsi="Arial" w:cs="Arial"/>
          <w:b/>
          <w:bCs/>
          <w:sz w:val="24"/>
          <w:szCs w:val="24"/>
        </w:rPr>
      </w:pPr>
      <w:r w:rsidRPr="004E007B">
        <w:rPr>
          <w:rFonts w:ascii="Arial" w:hAnsi="Arial" w:cs="Arial"/>
          <w:b/>
          <w:bCs/>
          <w:sz w:val="24"/>
          <w:szCs w:val="24"/>
        </w:rPr>
        <w:t>Facultad de Ingeniería</w:t>
      </w:r>
    </w:p>
    <w:p w14:paraId="3B4FA693" w14:textId="0DCB690E" w:rsidR="00A12D3F" w:rsidRPr="004E007B" w:rsidRDefault="00A12D3F" w:rsidP="003A6097">
      <w:pPr>
        <w:spacing w:after="0"/>
        <w:jc w:val="center"/>
        <w:rPr>
          <w:rFonts w:ascii="Arial" w:hAnsi="Arial" w:cs="Arial"/>
          <w:b/>
          <w:bCs/>
          <w:sz w:val="24"/>
          <w:szCs w:val="24"/>
        </w:rPr>
      </w:pPr>
      <w:r w:rsidRPr="004E007B">
        <w:rPr>
          <w:rFonts w:ascii="Arial" w:hAnsi="Arial" w:cs="Arial"/>
          <w:b/>
          <w:bCs/>
          <w:sz w:val="24"/>
          <w:szCs w:val="24"/>
        </w:rPr>
        <w:t>Semestre 2024-1</w:t>
      </w:r>
    </w:p>
    <w:p w14:paraId="7CFEB0B6" w14:textId="45225C70" w:rsidR="00A12D3F" w:rsidRPr="004E007B" w:rsidRDefault="00A12D3F" w:rsidP="003A6097">
      <w:pPr>
        <w:spacing w:after="0"/>
        <w:jc w:val="center"/>
        <w:rPr>
          <w:rFonts w:ascii="Arial" w:hAnsi="Arial" w:cs="Arial"/>
          <w:b/>
          <w:bCs/>
          <w:sz w:val="24"/>
          <w:szCs w:val="24"/>
        </w:rPr>
      </w:pPr>
      <w:r w:rsidRPr="004E007B">
        <w:rPr>
          <w:rFonts w:ascii="Arial" w:hAnsi="Arial" w:cs="Arial"/>
          <w:b/>
          <w:bCs/>
          <w:sz w:val="24"/>
          <w:szCs w:val="24"/>
        </w:rPr>
        <w:t>Sánchez Pérez Omar Alejandro</w:t>
      </w:r>
    </w:p>
    <w:p w14:paraId="33088043" w14:textId="634CE355" w:rsidR="003A6097" w:rsidRPr="004E007B" w:rsidRDefault="003A6097" w:rsidP="003A6097">
      <w:pPr>
        <w:spacing w:after="0"/>
        <w:jc w:val="center"/>
        <w:rPr>
          <w:rFonts w:ascii="Arial" w:hAnsi="Arial" w:cs="Arial"/>
          <w:sz w:val="24"/>
          <w:szCs w:val="24"/>
        </w:rPr>
      </w:pPr>
      <w:r w:rsidRPr="004E007B">
        <w:rPr>
          <w:rFonts w:ascii="Arial" w:hAnsi="Arial" w:cs="Arial"/>
          <w:b/>
          <w:bCs/>
          <w:sz w:val="24"/>
          <w:szCs w:val="24"/>
        </w:rPr>
        <w:t>Cómputo Móvil</w:t>
      </w:r>
    </w:p>
    <w:p w14:paraId="51E4B3A6" w14:textId="77777777" w:rsidR="003A6097" w:rsidRPr="004E007B" w:rsidRDefault="003A6097" w:rsidP="003A6097">
      <w:pPr>
        <w:spacing w:after="0"/>
        <w:jc w:val="both"/>
        <w:rPr>
          <w:rFonts w:ascii="Arial" w:hAnsi="Arial" w:cs="Arial"/>
          <w:sz w:val="24"/>
          <w:szCs w:val="24"/>
        </w:rPr>
      </w:pPr>
    </w:p>
    <w:p w14:paraId="5297E4AC" w14:textId="77777777" w:rsidR="003A6097" w:rsidRPr="003A6097" w:rsidRDefault="003A6097" w:rsidP="00CB25E0">
      <w:pPr>
        <w:spacing w:after="0" w:line="276" w:lineRule="auto"/>
        <w:jc w:val="both"/>
        <w:rPr>
          <w:rFonts w:ascii="Arial" w:hAnsi="Arial" w:cs="Arial"/>
          <w:sz w:val="24"/>
          <w:szCs w:val="24"/>
        </w:rPr>
      </w:pPr>
      <w:r w:rsidRPr="003A6097">
        <w:rPr>
          <w:rFonts w:ascii="Arial" w:hAnsi="Arial" w:cs="Arial"/>
          <w:sz w:val="24"/>
          <w:szCs w:val="24"/>
        </w:rPr>
        <w:t>Realizar una aplicación con el IDE oficial Android Studio que presente los siguientes elementos: </w:t>
      </w:r>
    </w:p>
    <w:p w14:paraId="282C6F28" w14:textId="77777777" w:rsidR="003A6097" w:rsidRPr="003A6097" w:rsidRDefault="003A6097" w:rsidP="00CB25E0">
      <w:pPr>
        <w:spacing w:after="0" w:line="276" w:lineRule="auto"/>
        <w:jc w:val="both"/>
        <w:rPr>
          <w:rFonts w:ascii="Arial" w:hAnsi="Arial" w:cs="Arial"/>
          <w:sz w:val="24"/>
          <w:szCs w:val="24"/>
        </w:rPr>
      </w:pPr>
      <w:r w:rsidRPr="003A6097">
        <w:rPr>
          <w:rFonts w:ascii="Arial" w:hAnsi="Arial" w:cs="Arial"/>
          <w:sz w:val="24"/>
          <w:szCs w:val="24"/>
        </w:rPr>
        <w:t xml:space="preserve">Un </w:t>
      </w:r>
      <w:proofErr w:type="spellStart"/>
      <w:r w:rsidRPr="003A6097">
        <w:rPr>
          <w:rFonts w:ascii="Arial" w:hAnsi="Arial" w:cs="Arial"/>
          <w:sz w:val="24"/>
          <w:szCs w:val="24"/>
        </w:rPr>
        <w:t>Spinner</w:t>
      </w:r>
      <w:proofErr w:type="spellEnd"/>
      <w:r w:rsidRPr="003A6097">
        <w:rPr>
          <w:rFonts w:ascii="Arial" w:hAnsi="Arial" w:cs="Arial"/>
          <w:sz w:val="24"/>
          <w:szCs w:val="24"/>
        </w:rPr>
        <w:t xml:space="preserve"> con opciones fijas que permita seleccionar 3 fórmulas a resolver. Las 3 fórmulas a resolver las pueden elegir ustedes, pero el usuario debe de ingresar por lo menos dos datos en cada una. Ejemplo: obtener las raíces reales de una ecuación de segundo grado, el volumen de un cilindro, la diferencia de potencial con la ley de Ohm, etc. </w:t>
      </w:r>
    </w:p>
    <w:p w14:paraId="4BB10EBF" w14:textId="77777777" w:rsidR="003A6097" w:rsidRPr="003A6097" w:rsidRDefault="003A6097" w:rsidP="00CB25E0">
      <w:pPr>
        <w:spacing w:after="0" w:line="276" w:lineRule="auto"/>
        <w:jc w:val="both"/>
        <w:rPr>
          <w:rFonts w:ascii="Arial" w:hAnsi="Arial" w:cs="Arial"/>
          <w:sz w:val="24"/>
          <w:szCs w:val="24"/>
        </w:rPr>
      </w:pPr>
      <w:r w:rsidRPr="003A6097">
        <w:rPr>
          <w:rFonts w:ascii="Arial" w:hAnsi="Arial" w:cs="Arial"/>
          <w:sz w:val="24"/>
          <w:szCs w:val="24"/>
        </w:rPr>
        <w:t>Un ejemplo de cómo podría lucir la interfaz se muestra a continuación:</w:t>
      </w:r>
    </w:p>
    <w:p w14:paraId="43B5B321" w14:textId="45AC7A08" w:rsidR="003A6097" w:rsidRPr="004E007B" w:rsidRDefault="003A6097" w:rsidP="00E147FA">
      <w:pPr>
        <w:spacing w:after="0" w:line="276" w:lineRule="auto"/>
        <w:jc w:val="center"/>
        <w:rPr>
          <w:rFonts w:ascii="Arial" w:hAnsi="Arial" w:cs="Arial"/>
          <w:sz w:val="24"/>
          <w:szCs w:val="24"/>
        </w:rPr>
      </w:pPr>
      <w:r w:rsidRPr="004E007B">
        <w:rPr>
          <w:rFonts w:ascii="Arial" w:hAnsi="Arial" w:cs="Arial"/>
          <w:sz w:val="24"/>
          <w:szCs w:val="24"/>
        </w:rPr>
        <w:br/>
      </w:r>
      <w:r w:rsidRPr="004E007B">
        <w:rPr>
          <w:rFonts w:ascii="Arial" w:hAnsi="Arial" w:cs="Arial"/>
          <w:sz w:val="24"/>
          <w:szCs w:val="24"/>
        </w:rPr>
        <w:drawing>
          <wp:inline distT="0" distB="0" distL="0" distR="0" wp14:anchorId="04D26C16" wp14:editId="7435DE23">
            <wp:extent cx="1524770" cy="2790825"/>
            <wp:effectExtent l="0" t="0" r="0" b="0"/>
            <wp:docPr id="18216183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18365" name=""/>
                    <pic:cNvPicPr/>
                  </pic:nvPicPr>
                  <pic:blipFill>
                    <a:blip r:embed="rId5"/>
                    <a:stretch>
                      <a:fillRect/>
                    </a:stretch>
                  </pic:blipFill>
                  <pic:spPr>
                    <a:xfrm>
                      <a:off x="0" y="0"/>
                      <a:ext cx="1525791" cy="2792694"/>
                    </a:xfrm>
                    <a:prstGeom prst="rect">
                      <a:avLst/>
                    </a:prstGeom>
                  </pic:spPr>
                </pic:pic>
              </a:graphicData>
            </a:graphic>
          </wp:inline>
        </w:drawing>
      </w:r>
    </w:p>
    <w:p w14:paraId="1ECB116D" w14:textId="77777777" w:rsidR="003A6097" w:rsidRPr="004E007B" w:rsidRDefault="003A6097" w:rsidP="00CB25E0">
      <w:pPr>
        <w:spacing w:after="0" w:line="276" w:lineRule="auto"/>
        <w:jc w:val="both"/>
        <w:rPr>
          <w:rFonts w:ascii="Arial" w:hAnsi="Arial" w:cs="Arial"/>
          <w:sz w:val="24"/>
          <w:szCs w:val="24"/>
        </w:rPr>
      </w:pPr>
    </w:p>
    <w:p w14:paraId="21721B65" w14:textId="77777777" w:rsidR="004E007B" w:rsidRPr="004E007B" w:rsidRDefault="004E007B" w:rsidP="00CB25E0">
      <w:pPr>
        <w:spacing w:after="0" w:line="276" w:lineRule="auto"/>
        <w:jc w:val="both"/>
        <w:rPr>
          <w:rFonts w:ascii="Arial" w:hAnsi="Arial" w:cs="Arial"/>
          <w:sz w:val="24"/>
          <w:szCs w:val="24"/>
        </w:rPr>
      </w:pPr>
      <w:r w:rsidRPr="004E007B">
        <w:rPr>
          <w:rFonts w:ascii="Arial" w:hAnsi="Arial" w:cs="Arial"/>
          <w:sz w:val="24"/>
          <w:szCs w:val="24"/>
        </w:rPr>
        <w:t>Por lo anterior, la interfaz deberá cambiar conforme a la fórmula que el usuario haya seleccionado (para ingresar los valores) y se deberá mostrar una imagen con la fórmula que se está utilizando.</w:t>
      </w:r>
    </w:p>
    <w:p w14:paraId="3191C2FE" w14:textId="77777777" w:rsidR="004E007B" w:rsidRPr="004E007B" w:rsidRDefault="004E007B" w:rsidP="00CB25E0">
      <w:pPr>
        <w:spacing w:after="0" w:line="276" w:lineRule="auto"/>
        <w:jc w:val="both"/>
        <w:rPr>
          <w:rFonts w:ascii="Arial" w:hAnsi="Arial" w:cs="Arial"/>
          <w:sz w:val="24"/>
          <w:szCs w:val="24"/>
        </w:rPr>
      </w:pPr>
      <w:r w:rsidRPr="004E007B">
        <w:rPr>
          <w:rFonts w:ascii="Arial" w:hAnsi="Arial" w:cs="Arial"/>
          <w:sz w:val="24"/>
          <w:szCs w:val="24"/>
        </w:rPr>
        <w:t>A partir de los datos ingresados, se deberá implementar un botón para realizar el cálculo y mostrar los resultados.</w:t>
      </w:r>
    </w:p>
    <w:p w14:paraId="3FF24C53" w14:textId="77777777" w:rsidR="004E007B" w:rsidRPr="004E007B" w:rsidRDefault="004E007B" w:rsidP="00CB25E0">
      <w:pPr>
        <w:spacing w:after="0" w:line="276" w:lineRule="auto"/>
        <w:jc w:val="both"/>
        <w:rPr>
          <w:rFonts w:ascii="Arial" w:hAnsi="Arial" w:cs="Arial"/>
          <w:sz w:val="24"/>
          <w:szCs w:val="24"/>
        </w:rPr>
      </w:pPr>
      <w:r w:rsidRPr="004E007B">
        <w:rPr>
          <w:rFonts w:ascii="Arial" w:hAnsi="Arial" w:cs="Arial"/>
          <w:sz w:val="24"/>
          <w:szCs w:val="24"/>
        </w:rPr>
        <w:t> </w:t>
      </w:r>
    </w:p>
    <w:p w14:paraId="4D66D744" w14:textId="77777777" w:rsidR="004E007B" w:rsidRPr="004E007B" w:rsidRDefault="004E007B" w:rsidP="00CB25E0">
      <w:pPr>
        <w:spacing w:after="0" w:line="276" w:lineRule="auto"/>
        <w:jc w:val="both"/>
        <w:rPr>
          <w:rFonts w:ascii="Arial" w:hAnsi="Arial" w:cs="Arial"/>
          <w:sz w:val="24"/>
          <w:szCs w:val="24"/>
        </w:rPr>
      </w:pPr>
      <w:r w:rsidRPr="004E007B">
        <w:rPr>
          <w:rFonts w:ascii="Arial" w:hAnsi="Arial" w:cs="Arial"/>
          <w:sz w:val="24"/>
          <w:szCs w:val="24"/>
        </w:rPr>
        <w:t>Consideraciones adicionales:</w:t>
      </w:r>
    </w:p>
    <w:p w14:paraId="7D5D3C64" w14:textId="77777777" w:rsidR="004E007B" w:rsidRPr="004E007B" w:rsidRDefault="004E007B" w:rsidP="00CB25E0">
      <w:pPr>
        <w:spacing w:after="0" w:line="276" w:lineRule="auto"/>
        <w:jc w:val="both"/>
        <w:rPr>
          <w:rFonts w:ascii="Arial" w:hAnsi="Arial" w:cs="Arial"/>
          <w:sz w:val="24"/>
          <w:szCs w:val="24"/>
        </w:rPr>
      </w:pPr>
      <w:r w:rsidRPr="004E007B">
        <w:rPr>
          <w:rFonts w:ascii="Arial" w:hAnsi="Arial" w:cs="Arial"/>
          <w:sz w:val="24"/>
          <w:szCs w:val="24"/>
        </w:rPr>
        <w:t xml:space="preserve">Se calificará que haya validaciones y/o mensajes de error (no se puede realizar el cálculo a menos que se ingrese todo “correctamente”). Eso aplicaría por ejemplo si el usuario en la ecuación de segundo grado ingresa valores que haga que la </w:t>
      </w:r>
      <w:r w:rsidRPr="004E007B">
        <w:rPr>
          <w:rFonts w:ascii="Arial" w:hAnsi="Arial" w:cs="Arial"/>
          <w:sz w:val="24"/>
          <w:szCs w:val="24"/>
        </w:rPr>
        <w:lastRenderedPageBreak/>
        <w:t>ecuación no tenga resultados reales (calculando el discriminante y verificando que sea mayor o igual a cero).</w:t>
      </w:r>
    </w:p>
    <w:p w14:paraId="7CE2CFB8" w14:textId="77777777" w:rsidR="004E007B" w:rsidRPr="00E147FA" w:rsidRDefault="004E007B" w:rsidP="00E147FA">
      <w:pPr>
        <w:pStyle w:val="Prrafodelista"/>
        <w:numPr>
          <w:ilvl w:val="0"/>
          <w:numId w:val="2"/>
        </w:numPr>
        <w:spacing w:after="0" w:line="276" w:lineRule="auto"/>
        <w:jc w:val="both"/>
        <w:rPr>
          <w:rFonts w:ascii="Arial" w:hAnsi="Arial" w:cs="Arial"/>
          <w:sz w:val="24"/>
          <w:szCs w:val="24"/>
        </w:rPr>
      </w:pPr>
      <w:r w:rsidRPr="00E147FA">
        <w:rPr>
          <w:rFonts w:ascii="Arial" w:hAnsi="Arial" w:cs="Arial"/>
          <w:sz w:val="24"/>
          <w:szCs w:val="24"/>
        </w:rPr>
        <w:t>El nivel de API mínimo será el 23.</w:t>
      </w:r>
    </w:p>
    <w:p w14:paraId="2447CEBD" w14:textId="77777777" w:rsidR="004E007B" w:rsidRPr="00E147FA" w:rsidRDefault="004E007B" w:rsidP="00E147FA">
      <w:pPr>
        <w:pStyle w:val="Prrafodelista"/>
        <w:numPr>
          <w:ilvl w:val="0"/>
          <w:numId w:val="2"/>
        </w:numPr>
        <w:spacing w:after="0" w:line="276" w:lineRule="auto"/>
        <w:jc w:val="both"/>
        <w:rPr>
          <w:rFonts w:ascii="Arial" w:hAnsi="Arial" w:cs="Arial"/>
          <w:sz w:val="24"/>
          <w:szCs w:val="24"/>
        </w:rPr>
      </w:pPr>
      <w:r w:rsidRPr="00E147FA">
        <w:rPr>
          <w:rFonts w:ascii="Arial" w:hAnsi="Arial" w:cs="Arial"/>
          <w:sz w:val="24"/>
          <w:szCs w:val="24"/>
        </w:rPr>
        <w:t xml:space="preserve">Al entrar a la aplicación se deberá mostrar un </w:t>
      </w:r>
      <w:proofErr w:type="spellStart"/>
      <w:r w:rsidRPr="00E147FA">
        <w:rPr>
          <w:rFonts w:ascii="Arial" w:hAnsi="Arial" w:cs="Arial"/>
          <w:sz w:val="24"/>
          <w:szCs w:val="24"/>
        </w:rPr>
        <w:t>splash</w:t>
      </w:r>
      <w:proofErr w:type="spellEnd"/>
      <w:r w:rsidRPr="00E147FA">
        <w:rPr>
          <w:rFonts w:ascii="Arial" w:hAnsi="Arial" w:cs="Arial"/>
          <w:sz w:val="24"/>
          <w:szCs w:val="24"/>
        </w:rPr>
        <w:t xml:space="preserve"> </w:t>
      </w:r>
      <w:proofErr w:type="spellStart"/>
      <w:r w:rsidRPr="00E147FA">
        <w:rPr>
          <w:rFonts w:ascii="Arial" w:hAnsi="Arial" w:cs="Arial"/>
          <w:sz w:val="24"/>
          <w:szCs w:val="24"/>
        </w:rPr>
        <w:t>screen</w:t>
      </w:r>
      <w:proofErr w:type="spellEnd"/>
      <w:r w:rsidRPr="00E147FA">
        <w:rPr>
          <w:rFonts w:ascii="Arial" w:hAnsi="Arial" w:cs="Arial"/>
          <w:sz w:val="24"/>
          <w:szCs w:val="24"/>
        </w:rPr>
        <w:t xml:space="preserve"> en donde aparecerá el logo, la versión y el creador de la aplicación por unos segundos.</w:t>
      </w:r>
    </w:p>
    <w:p w14:paraId="71D2FD1A" w14:textId="77777777" w:rsidR="004E007B" w:rsidRPr="00E147FA" w:rsidRDefault="004E007B" w:rsidP="00E147FA">
      <w:pPr>
        <w:pStyle w:val="Prrafodelista"/>
        <w:numPr>
          <w:ilvl w:val="0"/>
          <w:numId w:val="2"/>
        </w:numPr>
        <w:spacing w:after="0" w:line="276" w:lineRule="auto"/>
        <w:jc w:val="both"/>
        <w:rPr>
          <w:rFonts w:ascii="Arial" w:hAnsi="Arial" w:cs="Arial"/>
          <w:sz w:val="24"/>
          <w:szCs w:val="24"/>
        </w:rPr>
      </w:pPr>
      <w:r w:rsidRPr="00E147FA">
        <w:rPr>
          <w:rFonts w:ascii="Arial" w:hAnsi="Arial" w:cs="Arial"/>
          <w:sz w:val="24"/>
          <w:szCs w:val="24"/>
        </w:rPr>
        <w:t>Pueden definir todos los elementos gráficos y/o de multimedia que deseen para hacer más llamativa la interfaz.</w:t>
      </w:r>
    </w:p>
    <w:p w14:paraId="4644C37C" w14:textId="77777777" w:rsidR="004E007B" w:rsidRPr="00E147FA" w:rsidRDefault="004E007B" w:rsidP="00E147FA">
      <w:pPr>
        <w:pStyle w:val="Prrafodelista"/>
        <w:numPr>
          <w:ilvl w:val="0"/>
          <w:numId w:val="2"/>
        </w:numPr>
        <w:spacing w:after="0" w:line="276" w:lineRule="auto"/>
        <w:jc w:val="both"/>
        <w:rPr>
          <w:rFonts w:ascii="Arial" w:hAnsi="Arial" w:cs="Arial"/>
          <w:sz w:val="24"/>
          <w:szCs w:val="24"/>
        </w:rPr>
      </w:pPr>
      <w:r w:rsidRPr="00E147FA">
        <w:rPr>
          <w:rFonts w:ascii="Arial" w:hAnsi="Arial" w:cs="Arial"/>
          <w:sz w:val="24"/>
          <w:szCs w:val="24"/>
        </w:rPr>
        <w:t>Deben asignar un ícono a la aplicación.</w:t>
      </w:r>
    </w:p>
    <w:p w14:paraId="570C3B65" w14:textId="77777777" w:rsidR="004E007B" w:rsidRPr="00E147FA" w:rsidRDefault="004E007B" w:rsidP="00E147FA">
      <w:pPr>
        <w:pStyle w:val="Prrafodelista"/>
        <w:numPr>
          <w:ilvl w:val="0"/>
          <w:numId w:val="2"/>
        </w:numPr>
        <w:spacing w:after="0" w:line="276" w:lineRule="auto"/>
        <w:jc w:val="both"/>
        <w:rPr>
          <w:rFonts w:ascii="Arial" w:hAnsi="Arial" w:cs="Arial"/>
          <w:sz w:val="24"/>
          <w:szCs w:val="24"/>
        </w:rPr>
      </w:pPr>
      <w:r w:rsidRPr="00E147FA">
        <w:rPr>
          <w:rFonts w:ascii="Arial" w:hAnsi="Arial" w:cs="Arial"/>
          <w:sz w:val="24"/>
          <w:szCs w:val="24"/>
        </w:rPr>
        <w:t xml:space="preserve">No deben existir recursos de texto en </w:t>
      </w:r>
      <w:proofErr w:type="spellStart"/>
      <w:r w:rsidRPr="00E147FA">
        <w:rPr>
          <w:rFonts w:ascii="Arial" w:hAnsi="Arial" w:cs="Arial"/>
          <w:sz w:val="24"/>
          <w:szCs w:val="24"/>
        </w:rPr>
        <w:t>hard-coding</w:t>
      </w:r>
      <w:proofErr w:type="spellEnd"/>
      <w:r w:rsidRPr="00E147FA">
        <w:rPr>
          <w:rFonts w:ascii="Arial" w:hAnsi="Arial" w:cs="Arial"/>
          <w:sz w:val="24"/>
          <w:szCs w:val="24"/>
        </w:rPr>
        <w:t>.</w:t>
      </w:r>
    </w:p>
    <w:p w14:paraId="0B4F793F" w14:textId="77777777" w:rsidR="004E007B" w:rsidRPr="00E147FA" w:rsidRDefault="004E007B" w:rsidP="00E147FA">
      <w:pPr>
        <w:pStyle w:val="Prrafodelista"/>
        <w:numPr>
          <w:ilvl w:val="0"/>
          <w:numId w:val="2"/>
        </w:numPr>
        <w:spacing w:after="0" w:line="276" w:lineRule="auto"/>
        <w:jc w:val="both"/>
        <w:rPr>
          <w:rFonts w:ascii="Arial" w:hAnsi="Arial" w:cs="Arial"/>
          <w:sz w:val="24"/>
          <w:szCs w:val="24"/>
        </w:rPr>
      </w:pPr>
      <w:r w:rsidRPr="00E147FA">
        <w:rPr>
          <w:rFonts w:ascii="Arial" w:hAnsi="Arial" w:cs="Arial"/>
          <w:sz w:val="24"/>
          <w:szCs w:val="24"/>
        </w:rPr>
        <w:t>La aplicación debe estar en por lo menos dos idiomas desde el archivo de recursos de texto (español y otro).</w:t>
      </w:r>
    </w:p>
    <w:p w14:paraId="02EB1A6A" w14:textId="77777777" w:rsidR="004E007B" w:rsidRPr="00E147FA" w:rsidRDefault="004E007B" w:rsidP="00E147FA">
      <w:pPr>
        <w:pStyle w:val="Prrafodelista"/>
        <w:numPr>
          <w:ilvl w:val="0"/>
          <w:numId w:val="2"/>
        </w:numPr>
        <w:spacing w:after="0" w:line="276" w:lineRule="auto"/>
        <w:jc w:val="both"/>
        <w:rPr>
          <w:rFonts w:ascii="Arial" w:hAnsi="Arial" w:cs="Arial"/>
          <w:sz w:val="24"/>
          <w:szCs w:val="24"/>
        </w:rPr>
      </w:pPr>
      <w:r w:rsidRPr="00E147FA">
        <w:rPr>
          <w:rFonts w:ascii="Arial" w:hAnsi="Arial" w:cs="Arial"/>
          <w:sz w:val="24"/>
          <w:szCs w:val="24"/>
        </w:rPr>
        <w:t xml:space="preserve">El ejercicio es individual, por lo que consideren que si encuentro ejercicios con sospecha de ser copia de otros, los anularé. La entrega se hará al subir toda la carpeta de su proyecto comprimida o al compartir en este espacio la liga de la carpeta comprimida del proyecto para ser descargada a través de un servicio de almacenamiento en la nube o en algún repositorio público en GitHub. La fecha máxima de entrega será el día domingo 29 de octubre de 2023 a las 23:59 </w:t>
      </w:r>
      <w:proofErr w:type="spellStart"/>
      <w:r w:rsidRPr="00E147FA">
        <w:rPr>
          <w:rFonts w:ascii="Arial" w:hAnsi="Arial" w:cs="Arial"/>
          <w:sz w:val="24"/>
          <w:szCs w:val="24"/>
        </w:rPr>
        <w:t>hrs</w:t>
      </w:r>
      <w:proofErr w:type="spellEnd"/>
      <w:r w:rsidRPr="00E147FA">
        <w:rPr>
          <w:rFonts w:ascii="Arial" w:hAnsi="Arial" w:cs="Arial"/>
          <w:sz w:val="24"/>
          <w:szCs w:val="24"/>
        </w:rPr>
        <w:t>.</w:t>
      </w:r>
    </w:p>
    <w:p w14:paraId="106114A6" w14:textId="77777777" w:rsidR="004E007B" w:rsidRPr="00E147FA" w:rsidRDefault="004E007B" w:rsidP="00E147FA">
      <w:pPr>
        <w:pStyle w:val="Prrafodelista"/>
        <w:numPr>
          <w:ilvl w:val="0"/>
          <w:numId w:val="2"/>
        </w:numPr>
        <w:spacing w:after="0" w:line="276" w:lineRule="auto"/>
        <w:jc w:val="both"/>
        <w:rPr>
          <w:rFonts w:ascii="Arial" w:hAnsi="Arial" w:cs="Arial"/>
          <w:sz w:val="24"/>
          <w:szCs w:val="24"/>
        </w:rPr>
      </w:pPr>
      <w:r w:rsidRPr="00E147FA">
        <w:rPr>
          <w:rFonts w:ascii="Arial" w:hAnsi="Arial" w:cs="Arial"/>
          <w:sz w:val="24"/>
          <w:szCs w:val="24"/>
        </w:rPr>
        <w:t>Tomen en cuenta por favor que la plataforma bloqueará las entregas después de esa fecha y hora.</w:t>
      </w:r>
    </w:p>
    <w:p w14:paraId="0D9E752E" w14:textId="77777777" w:rsidR="003A6097" w:rsidRDefault="003A6097" w:rsidP="003A6097">
      <w:pPr>
        <w:spacing w:after="0"/>
        <w:jc w:val="both"/>
        <w:rPr>
          <w:rFonts w:ascii="Arial" w:hAnsi="Arial" w:cs="Arial"/>
          <w:sz w:val="24"/>
          <w:szCs w:val="24"/>
        </w:rPr>
      </w:pPr>
    </w:p>
    <w:p w14:paraId="685A8492" w14:textId="77777777" w:rsidR="00E147FA" w:rsidRPr="004E007B" w:rsidRDefault="00E147FA" w:rsidP="003A6097">
      <w:pPr>
        <w:spacing w:after="0"/>
        <w:jc w:val="both"/>
        <w:rPr>
          <w:rFonts w:ascii="Arial" w:hAnsi="Arial" w:cs="Arial"/>
          <w:sz w:val="24"/>
          <w:szCs w:val="24"/>
        </w:rPr>
      </w:pPr>
    </w:p>
    <w:sectPr w:rsidR="00E147FA" w:rsidRPr="004E00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735DB"/>
    <w:multiLevelType w:val="multilevel"/>
    <w:tmpl w:val="987A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06606D"/>
    <w:multiLevelType w:val="hybridMultilevel"/>
    <w:tmpl w:val="00F05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71696949">
    <w:abstractNumId w:val="0"/>
  </w:num>
  <w:num w:numId="2" w16cid:durableId="1982881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D3F"/>
    <w:rsid w:val="003A6097"/>
    <w:rsid w:val="004E007B"/>
    <w:rsid w:val="00A12D3F"/>
    <w:rsid w:val="00A901A8"/>
    <w:rsid w:val="00CB25E0"/>
    <w:rsid w:val="00E147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E6000"/>
  <w15:chartTrackingRefBased/>
  <w15:docId w15:val="{E8C335AC-CF51-4B88-A8EF-2BA9376AC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A6097"/>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4E007B"/>
    <w:rPr>
      <w:b/>
      <w:bCs/>
    </w:rPr>
  </w:style>
  <w:style w:type="paragraph" w:styleId="Prrafodelista">
    <w:name w:val="List Paragraph"/>
    <w:basedOn w:val="Normal"/>
    <w:uiPriority w:val="34"/>
    <w:qFormat/>
    <w:rsid w:val="00E14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443152">
      <w:bodyDiv w:val="1"/>
      <w:marLeft w:val="0"/>
      <w:marRight w:val="0"/>
      <w:marTop w:val="0"/>
      <w:marBottom w:val="0"/>
      <w:divBdr>
        <w:top w:val="none" w:sz="0" w:space="0" w:color="auto"/>
        <w:left w:val="none" w:sz="0" w:space="0" w:color="auto"/>
        <w:bottom w:val="none" w:sz="0" w:space="0" w:color="auto"/>
        <w:right w:val="none" w:sz="0" w:space="0" w:color="auto"/>
      </w:divBdr>
    </w:div>
    <w:div w:id="181791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370</Words>
  <Characters>2036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1</cp:revision>
  <dcterms:created xsi:type="dcterms:W3CDTF">2023-10-26T18:14:00Z</dcterms:created>
  <dcterms:modified xsi:type="dcterms:W3CDTF">2023-10-26T19:09:00Z</dcterms:modified>
</cp:coreProperties>
</file>