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3D53" w14:textId="40913D40" w:rsidR="005652CE" w:rsidRPr="005652CE" w:rsidRDefault="005652CE" w:rsidP="005652CE">
      <w:pPr>
        <w:jc w:val="center"/>
        <w:rPr>
          <w:rFonts w:ascii="Packaging Funny" w:hAnsi="Packaging Funny"/>
          <w:b/>
          <w:bCs/>
          <w:color w:val="FFC000" w:themeColor="accent4"/>
          <w:sz w:val="124"/>
          <w:szCs w:val="124"/>
        </w:rPr>
      </w:pPr>
      <w:r w:rsidRPr="005652CE">
        <w:rPr>
          <w:rFonts w:ascii="Packaging Funny" w:hAnsi="Packaging Funny"/>
          <w:b/>
          <w:bCs/>
          <w:color w:val="FFC000" w:themeColor="accent4"/>
          <w:sz w:val="124"/>
          <w:szCs w:val="124"/>
        </w:rPr>
        <w:t>JAVASCRIPT</w:t>
      </w:r>
    </w:p>
    <w:p w14:paraId="7347D4B6" w14:textId="7DA88B91" w:rsidR="005652CE" w:rsidRPr="00766576" w:rsidRDefault="005652CE" w:rsidP="005652CE">
      <w:pPr>
        <w:jc w:val="center"/>
        <w:rPr>
          <w:rFonts w:ascii="Packaging Funny" w:hAnsi="Packaging Funny"/>
          <w:b/>
          <w:bCs/>
          <w:color w:val="FFC000" w:themeColor="accent4"/>
          <w:sz w:val="56"/>
          <w:szCs w:val="56"/>
        </w:rPr>
      </w:pPr>
      <w:r w:rsidRPr="00766576">
        <w:rPr>
          <w:rFonts w:ascii="Packaging Funny" w:hAnsi="Packaging Funny"/>
          <w:b/>
          <w:bCs/>
          <w:color w:val="FFC000" w:themeColor="accent4"/>
          <w:sz w:val="56"/>
          <w:szCs w:val="56"/>
        </w:rPr>
        <w:t>Objetivos</w:t>
      </w:r>
    </w:p>
    <w:p w14:paraId="266D4720" w14:textId="3185FE50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Entender a história da linguagem</w:t>
      </w:r>
    </w:p>
    <w:p w14:paraId="604901E5" w14:textId="23F8F0DE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Familiarizar-se com a sintaxe</w:t>
      </w:r>
    </w:p>
    <w:p w14:paraId="3A50C4B1" w14:textId="5262E766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Utilização de recursos básicos</w:t>
      </w:r>
    </w:p>
    <w:p w14:paraId="73821FFE" w14:textId="656F5917" w:rsidR="005652CE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Criar seu primeiro projeto</w:t>
      </w:r>
    </w:p>
    <w:p w14:paraId="092FDCF9" w14:textId="60D967C5" w:rsidR="00BF6928" w:rsidRPr="00766576" w:rsidRDefault="005652CE" w:rsidP="005652C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766576">
        <w:rPr>
          <w:b/>
          <w:bCs/>
          <w:sz w:val="28"/>
          <w:szCs w:val="28"/>
        </w:rPr>
        <w:t>Conhecer possibilidades no mercado de trabalho</w:t>
      </w:r>
    </w:p>
    <w:p w14:paraId="52C75C5E" w14:textId="2257ABDE" w:rsidR="005652CE" w:rsidRDefault="005652CE" w:rsidP="005652CE">
      <w:pPr>
        <w:jc w:val="center"/>
        <w:rPr>
          <w:rFonts w:ascii="Packaging Funny" w:hAnsi="Packaging Funny"/>
          <w:b/>
          <w:bCs/>
          <w:color w:val="FFC000" w:themeColor="accent4"/>
          <w:sz w:val="56"/>
          <w:szCs w:val="56"/>
        </w:rPr>
      </w:pPr>
      <w:r w:rsidRPr="005652CE">
        <w:rPr>
          <w:rFonts w:ascii="Packaging Funny" w:hAnsi="Packaging Funny"/>
          <w:b/>
          <w:bCs/>
          <w:color w:val="FFC000" w:themeColor="accent4"/>
          <w:sz w:val="56"/>
          <w:szCs w:val="56"/>
        </w:rPr>
        <w:t>Aplicações</w:t>
      </w:r>
    </w:p>
    <w:p w14:paraId="1B40FFCC" w14:textId="56D5B8CE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Web</w:t>
      </w:r>
    </w:p>
    <w:p w14:paraId="09BDB029" w14:textId="601F995D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Mobile</w:t>
      </w:r>
    </w:p>
    <w:p w14:paraId="3BEBACD1" w14:textId="374B7F85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Smartwatches</w:t>
      </w:r>
    </w:p>
    <w:p w14:paraId="656489F8" w14:textId="6667D905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Games</w:t>
      </w:r>
    </w:p>
    <w:p w14:paraId="78E47C53" w14:textId="38FD8E80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Internet of Things</w:t>
      </w:r>
    </w:p>
    <w:p w14:paraId="1869364C" w14:textId="4484409E" w:rsidR="005652CE" w:rsidRPr="00766576" w:rsidRDefault="005652CE" w:rsidP="005652C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66576">
        <w:rPr>
          <w:rFonts w:cstheme="minorHAnsi"/>
          <w:b/>
          <w:bCs/>
          <w:sz w:val="28"/>
          <w:szCs w:val="28"/>
        </w:rPr>
        <w:t>APIs</w:t>
      </w:r>
    </w:p>
    <w:p w14:paraId="20AFD4F4" w14:textId="22CC93A2" w:rsidR="005652CE" w:rsidRDefault="005652CE" w:rsidP="005652CE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D48612E" w14:textId="18742CCA" w:rsidR="005652CE" w:rsidRDefault="005652CE" w:rsidP="005652CE">
      <w:pPr>
        <w:pStyle w:val="PargrafodaLista"/>
        <w:jc w:val="center"/>
        <w:rPr>
          <w:rFonts w:ascii="Packaging Funny" w:hAnsi="Packaging Funny" w:cstheme="minorHAnsi"/>
          <w:b/>
          <w:bCs/>
          <w:color w:val="FFC000" w:themeColor="accent4"/>
          <w:sz w:val="52"/>
          <w:szCs w:val="52"/>
        </w:rPr>
      </w:pPr>
      <w:r w:rsidRPr="005652CE">
        <w:rPr>
          <w:rFonts w:ascii="Packaging Funny" w:hAnsi="Packaging Funny" w:cstheme="minorHAnsi"/>
          <w:b/>
          <w:bCs/>
          <w:color w:val="FFC000" w:themeColor="accent4"/>
          <w:sz w:val="52"/>
          <w:szCs w:val="52"/>
        </w:rPr>
        <w:t>Recursos básicos da Linguagem</w:t>
      </w:r>
    </w:p>
    <w:p w14:paraId="3BE6EDD1" w14:textId="51E11755" w:rsidR="005652CE" w:rsidRDefault="00766576" w:rsidP="005652CE">
      <w:pPr>
        <w:pStyle w:val="PargrafodaLista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Recursos básicos</w:t>
      </w:r>
    </w:p>
    <w:p w14:paraId="6313D157" w14:textId="5384D196" w:rsidR="00CD36A0" w:rsidRPr="00766576" w:rsidRDefault="00CD36A0" w:rsidP="005652CE">
      <w:pPr>
        <w:pStyle w:val="PargrafodaLista"/>
        <w:rPr>
          <w:rFonts w:cstheme="minorHAnsi"/>
          <w:sz w:val="28"/>
          <w:szCs w:val="28"/>
        </w:rPr>
      </w:pPr>
      <w:r w:rsidRPr="00766576">
        <w:rPr>
          <w:rFonts w:cstheme="minorHAnsi"/>
          <w:sz w:val="28"/>
          <w:szCs w:val="28"/>
        </w:rPr>
        <w:t>Para comentar o código usa o // para uma linha e /* */ para varias linhas. Se apertar “</w:t>
      </w:r>
      <w:r w:rsidRPr="00766576">
        <w:rPr>
          <w:rFonts w:cstheme="minorHAnsi"/>
          <w:b/>
          <w:bCs/>
          <w:sz w:val="28"/>
          <w:szCs w:val="28"/>
        </w:rPr>
        <w:t>ctrl + /</w:t>
      </w:r>
      <w:r w:rsidRPr="00766576">
        <w:rPr>
          <w:rFonts w:cstheme="minorHAnsi"/>
          <w:sz w:val="28"/>
          <w:szCs w:val="28"/>
        </w:rPr>
        <w:t>” e se quiser comentar varias linhas é só selecionar as linhas e dar o comando.</w:t>
      </w:r>
    </w:p>
    <w:p w14:paraId="29695BB5" w14:textId="2F1D7636" w:rsidR="00CD36A0" w:rsidRPr="00766576" w:rsidRDefault="00CD36A0" w:rsidP="005652CE">
      <w:pPr>
        <w:pStyle w:val="PargrafodaLista"/>
        <w:rPr>
          <w:rFonts w:cstheme="minorHAnsi"/>
          <w:sz w:val="28"/>
          <w:szCs w:val="28"/>
        </w:rPr>
      </w:pPr>
      <w:r w:rsidRPr="00766576">
        <w:rPr>
          <w:rFonts w:cstheme="minorHAnsi"/>
          <w:sz w:val="28"/>
          <w:szCs w:val="28"/>
        </w:rPr>
        <w:t xml:space="preserve">Em JavaScript temos o termo variável representado por </w:t>
      </w:r>
      <w:r w:rsidRPr="00766576">
        <w:rPr>
          <w:rFonts w:cstheme="minorHAnsi"/>
          <w:b/>
          <w:bCs/>
          <w:sz w:val="28"/>
          <w:szCs w:val="28"/>
        </w:rPr>
        <w:t>“var”</w:t>
      </w:r>
      <w:r w:rsidRPr="00766576">
        <w:rPr>
          <w:rFonts w:cstheme="minorHAnsi"/>
          <w:sz w:val="28"/>
          <w:szCs w:val="28"/>
        </w:rPr>
        <w:t>, como o nome diz ele pode ser variado.</w:t>
      </w:r>
      <w:r w:rsidRPr="00766576">
        <w:rPr>
          <w:rFonts w:cstheme="minorHAnsi"/>
          <w:sz w:val="28"/>
          <w:szCs w:val="28"/>
        </w:rPr>
        <w:br/>
        <w:t>e temos a constante representado por</w:t>
      </w:r>
      <w:r w:rsidRPr="00766576">
        <w:rPr>
          <w:rFonts w:cstheme="minorHAnsi"/>
          <w:b/>
          <w:bCs/>
          <w:sz w:val="28"/>
          <w:szCs w:val="28"/>
        </w:rPr>
        <w:t xml:space="preserve"> “const”</w:t>
      </w:r>
      <w:r w:rsidRPr="00766576">
        <w:rPr>
          <w:rFonts w:cstheme="minorHAnsi"/>
          <w:sz w:val="28"/>
          <w:szCs w:val="28"/>
        </w:rPr>
        <w:t xml:space="preserve">, onde não é possível alterar o valor pois como o nome diz é constante. Como boa pratica para leitura de código ao usar uma constante </w:t>
      </w:r>
      <w:r w:rsidR="00766576" w:rsidRPr="00766576">
        <w:rPr>
          <w:rFonts w:cstheme="minorHAnsi"/>
          <w:sz w:val="28"/>
          <w:szCs w:val="28"/>
        </w:rPr>
        <w:t>coloca o nome dela em letras maiúsculas.</w:t>
      </w:r>
    </w:p>
    <w:p w14:paraId="424FC5D6" w14:textId="09656834" w:rsidR="005652CE" w:rsidRDefault="005652CE" w:rsidP="005652CE">
      <w:pPr>
        <w:pStyle w:val="PargrafodaLista"/>
        <w:rPr>
          <w:rFonts w:cstheme="minorHAnsi"/>
          <w:b/>
          <w:bCs/>
          <w:sz w:val="36"/>
          <w:szCs w:val="36"/>
        </w:rPr>
      </w:pPr>
    </w:p>
    <w:p w14:paraId="633ECEBD" w14:textId="4348EAAD" w:rsidR="007C6B46" w:rsidRDefault="005652CE" w:rsidP="007C6B46">
      <w:pPr>
        <w:pStyle w:val="PargrafodaLista"/>
        <w:rPr>
          <w:rFonts w:cstheme="minorHAnsi"/>
          <w:b/>
          <w:bCs/>
          <w:sz w:val="32"/>
          <w:szCs w:val="32"/>
        </w:rPr>
      </w:pPr>
      <w:r w:rsidRPr="005652CE">
        <w:rPr>
          <w:rFonts w:cstheme="minorHAnsi"/>
          <w:b/>
          <w:bCs/>
          <w:sz w:val="32"/>
          <w:szCs w:val="32"/>
        </w:rPr>
        <w:t>Funções</w:t>
      </w:r>
    </w:p>
    <w:p w14:paraId="5F5FBDAC" w14:textId="194E2619" w:rsidR="00766576" w:rsidRPr="00766576" w:rsidRDefault="00766576" w:rsidP="007C6B46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Para declarar uma função </w:t>
      </w:r>
      <w:r w:rsidR="00905DBD">
        <w:rPr>
          <w:rFonts w:cstheme="minorHAnsi"/>
          <w:sz w:val="28"/>
          <w:szCs w:val="28"/>
        </w:rPr>
        <w:t>usa</w:t>
      </w:r>
      <w:r>
        <w:rPr>
          <w:rFonts w:cstheme="minorHAnsi"/>
          <w:sz w:val="28"/>
          <w:szCs w:val="28"/>
        </w:rPr>
        <w:t xml:space="preserve"> a expressão “function” e em seguida dá o nome dela ex: fuction </w:t>
      </w:r>
      <w:r w:rsidR="00FC0B0E">
        <w:rPr>
          <w:rFonts w:cstheme="minorHAnsi"/>
          <w:sz w:val="28"/>
          <w:szCs w:val="28"/>
        </w:rPr>
        <w:t>soma (a + b) {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</w:r>
      <w:r w:rsidR="00FC0B0E">
        <w:rPr>
          <w:rFonts w:cstheme="minorHAnsi"/>
          <w:sz w:val="28"/>
          <w:szCs w:val="28"/>
        </w:rPr>
        <w:t>aí</w:t>
      </w:r>
      <w:r>
        <w:rPr>
          <w:rFonts w:cstheme="minorHAnsi"/>
          <w:sz w:val="28"/>
          <w:szCs w:val="28"/>
        </w:rPr>
        <w:t xml:space="preserve"> você pode usar 2 opções para mostrar o valor o </w:t>
      </w:r>
      <w:r w:rsidR="00FC0B0E">
        <w:rPr>
          <w:rFonts w:cstheme="minorHAnsi"/>
          <w:sz w:val="28"/>
          <w:szCs w:val="28"/>
        </w:rPr>
        <w:t>console.log (</w:t>
      </w:r>
      <w:r>
        <w:rPr>
          <w:rFonts w:cstheme="minorHAnsi"/>
          <w:sz w:val="28"/>
          <w:szCs w:val="28"/>
        </w:rPr>
        <w:t>) para mostrar o valor no console ou o return para que ele retorne o valor.</w:t>
      </w:r>
      <w:r w:rsidR="00FC0B0E">
        <w:rPr>
          <w:rFonts w:cstheme="minorHAnsi"/>
          <w:sz w:val="28"/>
          <w:szCs w:val="28"/>
        </w:rPr>
        <w:t xml:space="preserve"> Para chamar a função você digita o nome dela ex: soma (3, 5).</w:t>
      </w:r>
    </w:p>
    <w:p w14:paraId="275FE93D" w14:textId="6835D236" w:rsidR="007C6B46" w:rsidRPr="007C6B46" w:rsidRDefault="007C6B46" w:rsidP="007C6B46">
      <w:pPr>
        <w:pStyle w:val="PargrafodaLista"/>
        <w:jc w:val="center"/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</w:pPr>
      <w:r w:rsidRPr="007C6B46"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  <w:t>Console</w:t>
      </w:r>
    </w:p>
    <w:p w14:paraId="73CE4E69" w14:textId="60D620DE" w:rsidR="007C6B46" w:rsidRDefault="007C6B46" w:rsidP="007C6B46">
      <w:pPr>
        <w:pStyle w:val="PargrafodaLista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Executando um arquivo .js</w:t>
      </w:r>
    </w:p>
    <w:p w14:paraId="11B7C0BD" w14:textId="77777777" w:rsidR="007C6B46" w:rsidRDefault="007C6B46" w:rsidP="007C6B46">
      <w:pPr>
        <w:pStyle w:val="PargrafodaLista"/>
        <w:rPr>
          <w:rFonts w:cstheme="minorHAnsi"/>
          <w:b/>
          <w:bCs/>
          <w:sz w:val="32"/>
          <w:szCs w:val="32"/>
        </w:rPr>
      </w:pPr>
    </w:p>
    <w:p w14:paraId="1D6830A9" w14:textId="61FD616A" w:rsidR="007C6B46" w:rsidRPr="007C6B46" w:rsidRDefault="007C6B46" w:rsidP="007C6B46">
      <w:pPr>
        <w:pStyle w:val="PargrafodaLista"/>
        <w:jc w:val="center"/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</w:pPr>
      <w:r w:rsidRPr="007C6B46">
        <w:rPr>
          <w:rFonts w:ascii="Packaging Funny" w:hAnsi="Packaging Funny" w:cstheme="minorHAnsi"/>
          <w:b/>
          <w:bCs/>
          <w:color w:val="FFC000" w:themeColor="accent4"/>
          <w:sz w:val="72"/>
          <w:szCs w:val="72"/>
        </w:rPr>
        <w:t>JavaScript em uma página da web</w:t>
      </w:r>
    </w:p>
    <w:p w14:paraId="4916797C" w14:textId="0A7F55B1" w:rsidR="00562E52" w:rsidRPr="00EB5476" w:rsidRDefault="003B48A6" w:rsidP="00EB5476">
      <w:pPr>
        <w:rPr>
          <w:rFonts w:cstheme="minorHAnsi"/>
          <w:sz w:val="28"/>
          <w:szCs w:val="28"/>
        </w:rPr>
      </w:pPr>
      <w:r w:rsidRPr="00EB5476">
        <w:rPr>
          <w:rFonts w:cstheme="minorHAnsi"/>
          <w:sz w:val="28"/>
          <w:szCs w:val="28"/>
        </w:rPr>
        <w:t xml:space="preserve">Para rodar o console é necessário que você instale o Node.js na sua </w:t>
      </w:r>
      <w:r w:rsidR="00562E52" w:rsidRPr="00EB5476">
        <w:rPr>
          <w:rFonts w:cstheme="minorHAnsi"/>
          <w:sz w:val="28"/>
          <w:szCs w:val="28"/>
        </w:rPr>
        <w:t>máquina</w:t>
      </w:r>
      <w:r w:rsidRPr="00EB5476">
        <w:rPr>
          <w:rFonts w:cstheme="minorHAnsi"/>
          <w:sz w:val="28"/>
          <w:szCs w:val="28"/>
        </w:rPr>
        <w:t>, no vscode para que tenha a saída no console é necessário que use o comando console.log</w:t>
      </w:r>
      <w:r w:rsidR="00562E52" w:rsidRPr="00EB5476">
        <w:rPr>
          <w:rFonts w:cstheme="minorHAnsi"/>
          <w:sz w:val="28"/>
          <w:szCs w:val="28"/>
        </w:rPr>
        <w:t xml:space="preserve"> e depois no terminal digite node e o nome do arquivo que quer rodar, ex:</w:t>
      </w:r>
    </w:p>
    <w:p w14:paraId="3FEA8178" w14:textId="0F869180" w:rsidR="001167D9" w:rsidRPr="001167D9" w:rsidRDefault="00562E52" w:rsidP="001167D9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Crie um arquivo com nome teste.js</w:t>
      </w:r>
    </w:p>
    <w:p w14:paraId="2E2A66B3" w14:textId="3454FDA8" w:rsidR="00562E52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vscode digite:</w:t>
      </w:r>
    </w:p>
    <w:p w14:paraId="7E2673CF" w14:textId="6B02BCE8" w:rsidR="00562E52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console.log (“Olá Mundo!”)</w:t>
      </w:r>
    </w:p>
    <w:p w14:paraId="3CB916B8" w14:textId="3B93DB7E" w:rsidR="00562E52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 no terminal:</w:t>
      </w:r>
    </w:p>
    <w:p w14:paraId="55CFBBE5" w14:textId="631600E6" w:rsidR="007C6B46" w:rsidRDefault="00562E52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 teste.js</w:t>
      </w:r>
    </w:p>
    <w:p w14:paraId="5E2D51B1" w14:textId="4E5A6708" w:rsidR="00562E52" w:rsidRDefault="001167D9" w:rsidP="00562E52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562E52">
        <w:rPr>
          <w:rFonts w:cstheme="minorHAnsi"/>
          <w:sz w:val="28"/>
          <w:szCs w:val="28"/>
        </w:rPr>
        <w:t>ssim irá aparecer a mensagem de Olá Mundo! No seu terminal.</w:t>
      </w:r>
      <w:r>
        <w:rPr>
          <w:rFonts w:cstheme="minorHAnsi"/>
          <w:sz w:val="28"/>
          <w:szCs w:val="28"/>
        </w:rPr>
        <w:br/>
        <w:t>Lembrando que o seu terminal precisa estar na pasta que o arquivo está salvo.</w:t>
      </w:r>
    </w:p>
    <w:p w14:paraId="7D2F6BE7" w14:textId="1F4B807F" w:rsidR="001167D9" w:rsidRDefault="001167D9" w:rsidP="00562E52">
      <w:pPr>
        <w:pStyle w:val="PargrafodaLista"/>
        <w:rPr>
          <w:rFonts w:cstheme="minorHAnsi"/>
          <w:sz w:val="28"/>
          <w:szCs w:val="28"/>
        </w:rPr>
      </w:pPr>
    </w:p>
    <w:p w14:paraId="2E8D3A1E" w14:textId="14F6F45B" w:rsidR="001167D9" w:rsidRPr="00EB5476" w:rsidRDefault="001167D9" w:rsidP="00EB5476">
      <w:pPr>
        <w:rPr>
          <w:rFonts w:cstheme="minorHAnsi"/>
          <w:sz w:val="28"/>
          <w:szCs w:val="28"/>
        </w:rPr>
      </w:pPr>
      <w:r w:rsidRPr="00EB5476">
        <w:rPr>
          <w:rFonts w:cstheme="minorHAnsi"/>
          <w:b/>
          <w:bCs/>
          <w:sz w:val="28"/>
          <w:szCs w:val="28"/>
        </w:rPr>
        <w:t xml:space="preserve">Estrutura de projeto </w:t>
      </w:r>
      <w:r w:rsidR="00811566" w:rsidRPr="00EB5476">
        <w:rPr>
          <w:rFonts w:cstheme="minorHAnsi"/>
          <w:sz w:val="28"/>
          <w:szCs w:val="28"/>
        </w:rPr>
        <w:t>É comum em projetos separar os arquivos por pastas, css, js e no html criar um arquivo index e deixar ele separado das outras pastas.</w:t>
      </w:r>
    </w:p>
    <w:p w14:paraId="6108FF07" w14:textId="027F801B" w:rsidR="00811566" w:rsidRPr="00EB5476" w:rsidRDefault="00811566" w:rsidP="00EB5476">
      <w:pPr>
        <w:rPr>
          <w:rFonts w:cstheme="minorHAnsi"/>
          <w:sz w:val="28"/>
          <w:szCs w:val="28"/>
        </w:rPr>
      </w:pPr>
      <w:r w:rsidRPr="00EB5476">
        <w:rPr>
          <w:rFonts w:cstheme="minorHAnsi"/>
          <w:b/>
          <w:bCs/>
          <w:sz w:val="28"/>
          <w:szCs w:val="28"/>
        </w:rPr>
        <w:t xml:space="preserve">Inserindo JavaScript em uma página HTML </w:t>
      </w:r>
      <w:r w:rsidR="00EB5476" w:rsidRPr="00EB5476">
        <w:rPr>
          <w:rFonts w:cstheme="minorHAnsi"/>
          <w:sz w:val="28"/>
          <w:szCs w:val="28"/>
        </w:rPr>
        <w:t xml:space="preserve">digite o código </w:t>
      </w:r>
    </w:p>
    <w:p w14:paraId="5F920113" w14:textId="50F147E3" w:rsidR="00EB5476" w:rsidRPr="00EB5476" w:rsidRDefault="00EB5476" w:rsidP="00EB54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4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EB5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B547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EB54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4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B54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./assets/js/scripts.js</w:t>
      </w:r>
      <w:r w:rsidRPr="00EB54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B5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EB54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</w:p>
    <w:p w14:paraId="7062462D" w14:textId="77777777" w:rsidR="00EB5476" w:rsidRPr="00811566" w:rsidRDefault="00EB5476" w:rsidP="00562E52">
      <w:pPr>
        <w:pStyle w:val="PargrafodaLista"/>
        <w:rPr>
          <w:rFonts w:cstheme="minorHAnsi"/>
          <w:sz w:val="28"/>
          <w:szCs w:val="28"/>
        </w:rPr>
      </w:pPr>
    </w:p>
    <w:p w14:paraId="52F24BDB" w14:textId="1EF05092" w:rsidR="00562E52" w:rsidRDefault="00EB5476" w:rsidP="00EB54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Interagindo com elementos DOM </w:t>
      </w:r>
      <w:r>
        <w:rPr>
          <w:rFonts w:cstheme="minorHAnsi"/>
          <w:sz w:val="28"/>
          <w:szCs w:val="28"/>
        </w:rPr>
        <w:t xml:space="preserve">Ele mostra tudo o que tem disponível </w:t>
      </w:r>
      <w:r w:rsidR="00BD00B0">
        <w:rPr>
          <w:rFonts w:cstheme="minorHAnsi"/>
          <w:sz w:val="28"/>
          <w:szCs w:val="28"/>
        </w:rPr>
        <w:t>naquele documento, ou seja,</w:t>
      </w:r>
      <w:r>
        <w:rPr>
          <w:rFonts w:cstheme="minorHAnsi"/>
          <w:sz w:val="28"/>
          <w:szCs w:val="28"/>
        </w:rPr>
        <w:t xml:space="preserve"> a estrutura de elementos dentro da janela</w:t>
      </w:r>
      <w:r w:rsidR="00BD00B0">
        <w:rPr>
          <w:rFonts w:cstheme="minorHAnsi"/>
          <w:sz w:val="28"/>
          <w:szCs w:val="28"/>
        </w:rPr>
        <w:t>.</w:t>
      </w:r>
    </w:p>
    <w:p w14:paraId="14F24358" w14:textId="2861D142" w:rsidR="00BD00B0" w:rsidRDefault="00BD00B0" w:rsidP="00EB54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Para trocarmos a cor de uma fonte.</w:t>
      </w:r>
    </w:p>
    <w:p w14:paraId="4BA588A6" w14:textId="638037CF" w:rsidR="00BD00B0" w:rsidRDefault="00BD00B0" w:rsidP="00EB54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Abra a página clique com o direito e vá em inspecionar, em seguida console e digite:</w:t>
      </w:r>
    </w:p>
    <w:p w14:paraId="6984D49F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document .getElementsByTagName('h1')</w:t>
      </w:r>
    </w:p>
    <w:p w14:paraId="0123B967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var heading1 = document.getElementsByTagName('h1')[0]</w:t>
      </w:r>
    </w:p>
    <w:p w14:paraId="6D511B25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heading1</w:t>
      </w:r>
    </w:p>
    <w:p w14:paraId="5B8B5BD7" w14:textId="7B0B7882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&lt;h1​Olá, Mundo!​/h1&gt;​</w:t>
      </w:r>
    </w:p>
    <w:p w14:paraId="0C4F3B9F" w14:textId="77777777" w:rsidR="00BD00B0" w:rsidRP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heading1.style.color = 'red'</w:t>
      </w:r>
    </w:p>
    <w:p w14:paraId="05C70EFB" w14:textId="044FB291" w:rsidR="00BD00B0" w:rsidRDefault="00BD00B0" w:rsidP="00BD00B0">
      <w:pPr>
        <w:jc w:val="both"/>
        <w:rPr>
          <w:rFonts w:cstheme="minorHAnsi"/>
          <w:sz w:val="28"/>
          <w:szCs w:val="28"/>
        </w:rPr>
      </w:pPr>
      <w:r w:rsidRPr="00BD00B0">
        <w:rPr>
          <w:rFonts w:cstheme="minorHAnsi"/>
          <w:sz w:val="28"/>
          <w:szCs w:val="28"/>
        </w:rPr>
        <w:t>'red'</w:t>
      </w:r>
    </w:p>
    <w:p w14:paraId="71A43D24" w14:textId="1FBB6AC5" w:rsidR="00905DBD" w:rsidRPr="001A4336" w:rsidRDefault="00905DBD" w:rsidP="001A4336">
      <w:pPr>
        <w:jc w:val="center"/>
        <w:rPr>
          <w:rFonts w:ascii="Packaging Funny" w:hAnsi="Packaging Funny" w:cstheme="minorHAnsi"/>
          <w:b/>
          <w:bCs/>
          <w:color w:val="FFC000" w:themeColor="accent4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FFC000" w:themeColor="accent4"/>
          <w:sz w:val="56"/>
          <w:szCs w:val="56"/>
        </w:rPr>
        <w:t>Variáveis</w:t>
      </w:r>
    </w:p>
    <w:p w14:paraId="378B538F" w14:textId="11464A52" w:rsidR="00BD00B0" w:rsidRDefault="00905DBD" w:rsidP="00BD00B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Let </w:t>
      </w:r>
      <w:r>
        <w:rPr>
          <w:rFonts w:cstheme="minorHAnsi"/>
          <w:sz w:val="28"/>
          <w:szCs w:val="28"/>
        </w:rPr>
        <w:t>só funciona dentro de um bloco.</w:t>
      </w:r>
      <w:r w:rsidR="001A4336">
        <w:rPr>
          <w:rFonts w:cstheme="minorHAnsi"/>
          <w:sz w:val="28"/>
          <w:szCs w:val="28"/>
        </w:rPr>
        <w:t xml:space="preserve"> Sempre que usar o let tem que declarar ele antes.</w:t>
      </w:r>
    </w:p>
    <w:p w14:paraId="3663D4D8" w14:textId="73FBD8B6" w:rsidR="00905DBD" w:rsidRPr="00C6191B" w:rsidRDefault="00905DBD" w:rsidP="00BD00B0">
      <w:pPr>
        <w:rPr>
          <w:rFonts w:cstheme="minorHAnsi"/>
          <w:color w:val="00B05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Var </w:t>
      </w:r>
      <w:r>
        <w:rPr>
          <w:rFonts w:cstheme="minorHAnsi"/>
          <w:sz w:val="28"/>
          <w:szCs w:val="28"/>
        </w:rPr>
        <w:t>é uma variável que pode ser utilizada dentro e fora do bloco.</w:t>
      </w:r>
    </w:p>
    <w:p w14:paraId="2A58B577" w14:textId="0FBEB54E" w:rsidR="00240F07" w:rsidRPr="001A4336" w:rsidRDefault="00240F07" w:rsidP="00240F07">
      <w:pPr>
        <w:jc w:val="center"/>
        <w:rPr>
          <w:rFonts w:ascii="Packaging Funny" w:hAnsi="Packaging Funny" w:cstheme="minorHAnsi"/>
          <w:b/>
          <w:bCs/>
          <w:color w:val="FFC000" w:themeColor="accent4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FFC000" w:themeColor="accent4"/>
          <w:sz w:val="56"/>
          <w:szCs w:val="56"/>
        </w:rPr>
        <w:t>Constantes</w:t>
      </w:r>
    </w:p>
    <w:p w14:paraId="1FB5B375" w14:textId="00DF82FC" w:rsidR="001A4336" w:rsidRDefault="00240F07" w:rsidP="00BD00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São declaradas em SNAKE_UPPER_CASE, tem Escopo de bloco e não faz hosting. Não pode reatribuir uma constante e também não pode redeclarar.</w:t>
      </w: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1935"/>
        <w:gridCol w:w="1580"/>
        <w:gridCol w:w="1007"/>
        <w:gridCol w:w="990"/>
        <w:gridCol w:w="18"/>
      </w:tblGrid>
      <w:tr w:rsidR="00124782" w14:paraId="1C446E51" w14:textId="5CC09267" w:rsidTr="00C6191B">
        <w:trPr>
          <w:gridAfter w:val="1"/>
          <w:wAfter w:w="18" w:type="dxa"/>
          <w:trHeight w:val="510"/>
        </w:trPr>
        <w:tc>
          <w:tcPr>
            <w:tcW w:w="1935" w:type="dxa"/>
            <w:shd w:val="clear" w:color="auto" w:fill="5B9BD5" w:themeFill="accent5"/>
          </w:tcPr>
          <w:p w14:paraId="2E58B5D5" w14:textId="2BF44312" w:rsidR="00124782" w:rsidRDefault="00124782" w:rsidP="00124782">
            <w:pPr>
              <w:spacing w:after="160" w:line="259" w:lineRule="auto"/>
              <w:ind w:left="-69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80" w:type="dxa"/>
            <w:shd w:val="clear" w:color="auto" w:fill="5B9BD5" w:themeFill="accent5"/>
          </w:tcPr>
          <w:p w14:paraId="382755A9" w14:textId="77777777" w:rsidR="00124782" w:rsidRDefault="00124782" w:rsidP="00124782">
            <w:pPr>
              <w:spacing w:after="160" w:line="259" w:lineRule="auto"/>
              <w:ind w:left="-69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Var</w:t>
            </w:r>
          </w:p>
        </w:tc>
        <w:tc>
          <w:tcPr>
            <w:tcW w:w="226" w:type="dxa"/>
            <w:shd w:val="clear" w:color="auto" w:fill="5B9BD5" w:themeFill="accent5"/>
          </w:tcPr>
          <w:p w14:paraId="22B8EB82" w14:textId="5EE95323" w:rsidR="00124782" w:rsidRDefault="00124782" w:rsidP="00124782">
            <w:pPr>
              <w:spacing w:after="160" w:line="259" w:lineRule="auto"/>
              <w:ind w:left="-69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const</w:t>
            </w:r>
          </w:p>
        </w:tc>
        <w:tc>
          <w:tcPr>
            <w:tcW w:w="913" w:type="dxa"/>
            <w:shd w:val="clear" w:color="auto" w:fill="5B9BD5" w:themeFill="accent5"/>
          </w:tcPr>
          <w:p w14:paraId="62BD6C35" w14:textId="77777777" w:rsidR="00124782" w:rsidRDefault="00124782" w:rsidP="00124782">
            <w:pPr>
              <w:spacing w:after="160" w:line="259" w:lineRule="auto"/>
              <w:ind w:left="-69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let</w:t>
            </w:r>
          </w:p>
        </w:tc>
      </w:tr>
      <w:tr w:rsidR="00124782" w14:paraId="43FB558A" w14:textId="0C6DD7D7" w:rsidTr="00C6191B">
        <w:trPr>
          <w:trHeight w:val="435"/>
        </w:trPr>
        <w:tc>
          <w:tcPr>
            <w:tcW w:w="1935" w:type="dxa"/>
            <w:shd w:val="clear" w:color="auto" w:fill="9CC2E5" w:themeFill="accent5" w:themeFillTint="99"/>
          </w:tcPr>
          <w:p w14:paraId="28619E1C" w14:textId="7A37BB41" w:rsidR="00124782" w:rsidRDefault="00124782" w:rsidP="00124782">
            <w:pPr>
              <w:spacing w:after="160" w:line="259" w:lineRule="auto"/>
              <w:ind w:left="396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Escopo</w:t>
            </w:r>
          </w:p>
        </w:tc>
        <w:tc>
          <w:tcPr>
            <w:tcW w:w="1580" w:type="dxa"/>
            <w:shd w:val="clear" w:color="auto" w:fill="9CC2E5" w:themeFill="accent5" w:themeFillTint="99"/>
          </w:tcPr>
          <w:p w14:paraId="4D754C46" w14:textId="6D9B020B" w:rsidR="00124782" w:rsidRDefault="00124782" w:rsidP="001247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Global ou local</w:t>
            </w:r>
          </w:p>
        </w:tc>
        <w:tc>
          <w:tcPr>
            <w:tcW w:w="226" w:type="dxa"/>
            <w:shd w:val="clear" w:color="auto" w:fill="9CC2E5" w:themeFill="accent5" w:themeFillTint="99"/>
          </w:tcPr>
          <w:p w14:paraId="3EFAF327" w14:textId="3A33F6F1" w:rsidR="00124782" w:rsidRDefault="00124782" w:rsidP="00C6191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BLOCO</w:t>
            </w:r>
          </w:p>
        </w:tc>
        <w:tc>
          <w:tcPr>
            <w:tcW w:w="931" w:type="dxa"/>
            <w:gridSpan w:val="2"/>
            <w:shd w:val="clear" w:color="auto" w:fill="9CC2E5" w:themeFill="accent5" w:themeFillTint="99"/>
          </w:tcPr>
          <w:p w14:paraId="6CFE14AA" w14:textId="03B43186" w:rsidR="00124782" w:rsidRDefault="00124782" w:rsidP="0012478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BLOCO</w:t>
            </w:r>
          </w:p>
        </w:tc>
      </w:tr>
      <w:tr w:rsidR="00124782" w14:paraId="0A12B8EC" w14:textId="51553BC3" w:rsidTr="00C6191B">
        <w:trPr>
          <w:trHeight w:val="480"/>
        </w:trPr>
        <w:tc>
          <w:tcPr>
            <w:tcW w:w="1935" w:type="dxa"/>
            <w:shd w:val="clear" w:color="auto" w:fill="BDD6EE" w:themeFill="accent5" w:themeFillTint="66"/>
          </w:tcPr>
          <w:p w14:paraId="1700859E" w14:textId="76DA879B" w:rsidR="00124782" w:rsidRDefault="00124782" w:rsidP="00124782">
            <w:pPr>
              <w:spacing w:after="160" w:line="259" w:lineRule="auto"/>
              <w:ind w:left="396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Redeclarar</w:t>
            </w:r>
          </w:p>
        </w:tc>
        <w:tc>
          <w:tcPr>
            <w:tcW w:w="1580" w:type="dxa"/>
            <w:shd w:val="clear" w:color="auto" w:fill="BDD6EE" w:themeFill="accent5" w:themeFillTint="66"/>
          </w:tcPr>
          <w:p w14:paraId="51C411E9" w14:textId="726CAD4D" w:rsidR="00124782" w:rsidRPr="00C6191B" w:rsidRDefault="00124782" w:rsidP="00124782">
            <w:pPr>
              <w:jc w:val="center"/>
              <w:rPr>
                <w:rFonts w:cstheme="minorHAnsi"/>
                <w:color w:val="00B050"/>
                <w:sz w:val="28"/>
                <w:szCs w:val="28"/>
              </w:rPr>
            </w:pPr>
            <w:r w:rsidRPr="00C6191B">
              <w:rPr>
                <w:rFonts w:cstheme="minorHAnsi"/>
                <w:color w:val="00B050"/>
                <w:sz w:val="28"/>
                <w:szCs w:val="28"/>
              </w:rPr>
              <w:t>SIM</w:t>
            </w:r>
          </w:p>
        </w:tc>
        <w:tc>
          <w:tcPr>
            <w:tcW w:w="226" w:type="dxa"/>
            <w:shd w:val="clear" w:color="auto" w:fill="BDD6EE" w:themeFill="accent5" w:themeFillTint="66"/>
          </w:tcPr>
          <w:p w14:paraId="060ADD4F" w14:textId="467F9AB7" w:rsidR="00124782" w:rsidRPr="00C6191B" w:rsidRDefault="00124782" w:rsidP="00124782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C6191B">
              <w:rPr>
                <w:rFonts w:cstheme="minorHAnsi"/>
                <w:color w:val="FF0000"/>
                <w:sz w:val="28"/>
                <w:szCs w:val="28"/>
              </w:rPr>
              <w:t>N</w:t>
            </w:r>
            <w:r w:rsidR="00C6191B">
              <w:rPr>
                <w:rFonts w:cstheme="minorHAnsi"/>
                <w:color w:val="FF0000"/>
                <w:sz w:val="28"/>
                <w:szCs w:val="28"/>
              </w:rPr>
              <w:t>Ã</w:t>
            </w:r>
            <w:r w:rsidRPr="00C6191B">
              <w:rPr>
                <w:rFonts w:cstheme="minorHAnsi"/>
                <w:color w:val="FF0000"/>
                <w:sz w:val="28"/>
                <w:szCs w:val="28"/>
              </w:rPr>
              <w:t>O</w:t>
            </w:r>
          </w:p>
        </w:tc>
        <w:tc>
          <w:tcPr>
            <w:tcW w:w="931" w:type="dxa"/>
            <w:gridSpan w:val="2"/>
            <w:shd w:val="clear" w:color="auto" w:fill="BDD6EE" w:themeFill="accent5" w:themeFillTint="66"/>
          </w:tcPr>
          <w:p w14:paraId="4DE28892" w14:textId="2AE13C0E" w:rsidR="00124782" w:rsidRDefault="00124782" w:rsidP="0012478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191B">
              <w:rPr>
                <w:rFonts w:cstheme="minorHAnsi"/>
                <w:color w:val="FF0000"/>
                <w:sz w:val="28"/>
                <w:szCs w:val="28"/>
              </w:rPr>
              <w:t>NÃO</w:t>
            </w:r>
          </w:p>
        </w:tc>
      </w:tr>
      <w:tr w:rsidR="00124782" w14:paraId="6470BD63" w14:textId="264DD67C" w:rsidTr="00C6191B">
        <w:trPr>
          <w:trHeight w:val="458"/>
        </w:trPr>
        <w:tc>
          <w:tcPr>
            <w:tcW w:w="1935" w:type="dxa"/>
            <w:shd w:val="clear" w:color="auto" w:fill="9CC2E5" w:themeFill="accent5" w:themeFillTint="99"/>
          </w:tcPr>
          <w:p w14:paraId="4067AD50" w14:textId="79A99273" w:rsidR="00124782" w:rsidRDefault="00124782" w:rsidP="00124782">
            <w:pPr>
              <w:spacing w:after="160" w:line="259" w:lineRule="auto"/>
              <w:ind w:left="396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Reatribuir</w:t>
            </w:r>
          </w:p>
        </w:tc>
        <w:tc>
          <w:tcPr>
            <w:tcW w:w="1580" w:type="dxa"/>
            <w:shd w:val="clear" w:color="auto" w:fill="9CC2E5" w:themeFill="accent5" w:themeFillTint="99"/>
          </w:tcPr>
          <w:p w14:paraId="6D929419" w14:textId="36433502" w:rsidR="00124782" w:rsidRPr="00C6191B" w:rsidRDefault="00124782" w:rsidP="00124782">
            <w:pPr>
              <w:jc w:val="center"/>
              <w:rPr>
                <w:rFonts w:cstheme="minorHAnsi"/>
                <w:color w:val="00B050"/>
                <w:sz w:val="28"/>
                <w:szCs w:val="28"/>
              </w:rPr>
            </w:pPr>
            <w:r w:rsidRPr="00C6191B">
              <w:rPr>
                <w:rFonts w:cstheme="minorHAnsi"/>
                <w:color w:val="00B050"/>
                <w:sz w:val="28"/>
                <w:szCs w:val="28"/>
              </w:rPr>
              <w:t>SIM</w:t>
            </w:r>
          </w:p>
        </w:tc>
        <w:tc>
          <w:tcPr>
            <w:tcW w:w="226" w:type="dxa"/>
            <w:shd w:val="clear" w:color="auto" w:fill="9CC2E5" w:themeFill="accent5" w:themeFillTint="99"/>
          </w:tcPr>
          <w:p w14:paraId="67CF3015" w14:textId="33FD6B81" w:rsidR="00124782" w:rsidRPr="00C6191B" w:rsidRDefault="00124782" w:rsidP="00124782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C6191B">
              <w:rPr>
                <w:rFonts w:cstheme="minorHAnsi"/>
                <w:color w:val="FF0000"/>
                <w:sz w:val="28"/>
                <w:szCs w:val="28"/>
              </w:rPr>
              <w:t>NÃO</w:t>
            </w:r>
          </w:p>
        </w:tc>
        <w:tc>
          <w:tcPr>
            <w:tcW w:w="931" w:type="dxa"/>
            <w:gridSpan w:val="2"/>
            <w:shd w:val="clear" w:color="auto" w:fill="9CC2E5" w:themeFill="accent5" w:themeFillTint="99"/>
          </w:tcPr>
          <w:p w14:paraId="132A2073" w14:textId="335BDB5C" w:rsidR="00124782" w:rsidRDefault="00124782" w:rsidP="0012478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6191B">
              <w:rPr>
                <w:rFonts w:cstheme="minorHAnsi"/>
                <w:color w:val="00B050"/>
                <w:sz w:val="28"/>
                <w:szCs w:val="28"/>
              </w:rPr>
              <w:t>SIM</w:t>
            </w:r>
          </w:p>
        </w:tc>
      </w:tr>
      <w:tr w:rsidR="00124782" w14:paraId="3830F63B" w14:textId="77777777" w:rsidTr="00C6191B">
        <w:trPr>
          <w:trHeight w:val="585"/>
        </w:trPr>
        <w:tc>
          <w:tcPr>
            <w:tcW w:w="1935" w:type="dxa"/>
            <w:shd w:val="clear" w:color="auto" w:fill="BDD6EE" w:themeFill="accent5" w:themeFillTint="66"/>
          </w:tcPr>
          <w:p w14:paraId="1271148F" w14:textId="77777777" w:rsidR="00124782" w:rsidRDefault="00124782" w:rsidP="00124782">
            <w:pPr>
              <w:spacing w:after="160" w:line="259" w:lineRule="auto"/>
              <w:ind w:left="396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Hoisting</w:t>
            </w:r>
          </w:p>
        </w:tc>
        <w:tc>
          <w:tcPr>
            <w:tcW w:w="1580" w:type="dxa"/>
            <w:shd w:val="clear" w:color="auto" w:fill="BDD6EE" w:themeFill="accent5" w:themeFillTint="66"/>
          </w:tcPr>
          <w:p w14:paraId="172E6833" w14:textId="35DD125E" w:rsidR="00124782" w:rsidRPr="00C6191B" w:rsidRDefault="00124782" w:rsidP="00124782">
            <w:pPr>
              <w:spacing w:after="160" w:line="259" w:lineRule="auto"/>
              <w:jc w:val="center"/>
              <w:rPr>
                <w:rFonts w:cstheme="minorHAnsi"/>
                <w:color w:val="00B050"/>
                <w:sz w:val="28"/>
                <w:szCs w:val="28"/>
              </w:rPr>
            </w:pPr>
            <w:r w:rsidRPr="00C6191B">
              <w:rPr>
                <w:rFonts w:cstheme="minorHAnsi"/>
                <w:color w:val="00B050"/>
                <w:sz w:val="28"/>
                <w:szCs w:val="28"/>
              </w:rPr>
              <w:t>SIM</w:t>
            </w:r>
          </w:p>
        </w:tc>
        <w:tc>
          <w:tcPr>
            <w:tcW w:w="226" w:type="dxa"/>
            <w:shd w:val="clear" w:color="auto" w:fill="BDD6EE" w:themeFill="accent5" w:themeFillTint="66"/>
          </w:tcPr>
          <w:p w14:paraId="6A60337B" w14:textId="7BA85629" w:rsidR="00124782" w:rsidRPr="00C6191B" w:rsidRDefault="00124782" w:rsidP="00124782">
            <w:pPr>
              <w:spacing w:after="160" w:line="259" w:lineRule="auto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C6191B">
              <w:rPr>
                <w:rFonts w:cstheme="minorHAnsi"/>
                <w:color w:val="FF0000"/>
                <w:sz w:val="28"/>
                <w:szCs w:val="28"/>
              </w:rPr>
              <w:t>NÃO</w:t>
            </w:r>
          </w:p>
        </w:tc>
        <w:tc>
          <w:tcPr>
            <w:tcW w:w="931" w:type="dxa"/>
            <w:gridSpan w:val="2"/>
            <w:shd w:val="clear" w:color="auto" w:fill="BDD6EE" w:themeFill="accent5" w:themeFillTint="66"/>
          </w:tcPr>
          <w:p w14:paraId="07A3F66A" w14:textId="39134876" w:rsidR="00124782" w:rsidRDefault="00124782" w:rsidP="00124782">
            <w:pPr>
              <w:spacing w:after="160" w:line="259" w:lineRule="auto"/>
              <w:jc w:val="center"/>
              <w:rPr>
                <w:rFonts w:cstheme="minorHAnsi"/>
                <w:sz w:val="28"/>
                <w:szCs w:val="28"/>
              </w:rPr>
            </w:pPr>
            <w:r w:rsidRPr="00C6191B">
              <w:rPr>
                <w:rFonts w:cstheme="minorHAnsi"/>
                <w:color w:val="FF0000"/>
                <w:sz w:val="28"/>
                <w:szCs w:val="28"/>
              </w:rPr>
              <w:t>NÃO</w:t>
            </w:r>
          </w:p>
        </w:tc>
      </w:tr>
    </w:tbl>
    <w:p w14:paraId="03C82F5A" w14:textId="4B829742" w:rsidR="00124782" w:rsidRDefault="00124782" w:rsidP="00124782">
      <w:pPr>
        <w:pBdr>
          <w:bottom w:val="single" w:sz="4" w:space="1" w:color="auto"/>
        </w:pBdr>
        <w:jc w:val="center"/>
        <w:rPr>
          <w:rFonts w:cstheme="minorHAnsi"/>
          <w:sz w:val="28"/>
          <w:szCs w:val="28"/>
        </w:rPr>
      </w:pPr>
    </w:p>
    <w:p w14:paraId="6BF1943E" w14:textId="6519263D" w:rsidR="00C6191B" w:rsidRDefault="00C6191B" w:rsidP="00C6191B">
      <w:pPr>
        <w:rPr>
          <w:rFonts w:cstheme="minorHAnsi"/>
          <w:sz w:val="28"/>
          <w:szCs w:val="28"/>
        </w:rPr>
      </w:pPr>
      <w:r w:rsidRPr="00C6191B">
        <w:rPr>
          <w:rFonts w:cstheme="minorHAnsi"/>
          <w:b/>
          <w:bCs/>
          <w:sz w:val="28"/>
          <w:szCs w:val="28"/>
        </w:rPr>
        <w:t>Estruturas de dados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0DCDF7C" w14:textId="3B026ADF" w:rsidR="00A162D2" w:rsidRDefault="00A162D2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Strings Utilizado para textos</w:t>
      </w:r>
    </w:p>
    <w:p w14:paraId="66CAC3DA" w14:textId="2E5982E1" w:rsidR="005E27CF" w:rsidRPr="005E27CF" w:rsidRDefault="005E27CF" w:rsidP="005E27CF">
      <w:pPr>
        <w:jc w:val="center"/>
        <w:rPr>
          <w:rFonts w:ascii="Packaging Funny" w:hAnsi="Packaging Funny" w:cstheme="minorHAnsi"/>
          <w:b/>
          <w:bCs/>
          <w:color w:val="ED7D31" w:themeColor="accent2"/>
          <w:sz w:val="52"/>
          <w:szCs w:val="52"/>
        </w:rPr>
      </w:pPr>
      <w:r w:rsidRPr="005E27CF">
        <w:rPr>
          <w:rFonts w:ascii="Packaging Funny" w:hAnsi="Packaging Funny" w:cstheme="minorHAnsi"/>
          <w:b/>
          <w:bCs/>
          <w:color w:val="ED7D31" w:themeColor="accent2"/>
          <w:sz w:val="52"/>
          <w:szCs w:val="52"/>
        </w:rPr>
        <w:lastRenderedPageBreak/>
        <w:t>Tipos de função</w:t>
      </w:r>
    </w:p>
    <w:p w14:paraId="3AFECC54" w14:textId="0025342E" w:rsidR="005E27CF" w:rsidRDefault="005E27CF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Usa-se a function para declarar uma função, variáveis criadas dentro de uma função só podem ser utilizadas dentro dela.</w:t>
      </w:r>
    </w:p>
    <w:p w14:paraId="2E4F7153" w14:textId="0018B490" w:rsidR="005E27CF" w:rsidRDefault="005E27CF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Return serve para a função parar de ser executada.</w:t>
      </w:r>
    </w:p>
    <w:p w14:paraId="4ED3ABF0" w14:textId="15BE440C" w:rsidR="005E27CF" w:rsidRDefault="005E27CF" w:rsidP="00C6191B">
      <w:pPr>
        <w:rPr>
          <w:rFonts w:cstheme="minorHAnsi"/>
          <w:sz w:val="28"/>
          <w:szCs w:val="28"/>
        </w:rPr>
      </w:pPr>
      <w:r w:rsidRPr="001E0E16">
        <w:rPr>
          <w:rFonts w:cstheme="minorHAnsi"/>
          <w:b/>
          <w:bCs/>
          <w:sz w:val="28"/>
          <w:szCs w:val="28"/>
        </w:rPr>
        <w:t>Função anônima</w:t>
      </w:r>
      <w:r>
        <w:rPr>
          <w:rFonts w:cstheme="minorHAnsi"/>
          <w:sz w:val="28"/>
          <w:szCs w:val="28"/>
        </w:rPr>
        <w:t xml:space="preserve"> uma variável pode armazenar uma função. Ela não tem nome e usa ela na declaração da variável ou constante.</w:t>
      </w:r>
    </w:p>
    <w:p w14:paraId="6B38F1B0" w14:textId="170E4481" w:rsidR="005E27CF" w:rsidRDefault="005E27CF" w:rsidP="00C6191B">
      <w:pPr>
        <w:rPr>
          <w:rFonts w:cstheme="minorHAnsi"/>
          <w:sz w:val="28"/>
          <w:szCs w:val="28"/>
        </w:rPr>
      </w:pPr>
      <w:r w:rsidRPr="001E0E16">
        <w:rPr>
          <w:rFonts w:cstheme="minorHAnsi"/>
          <w:b/>
          <w:bCs/>
          <w:sz w:val="28"/>
          <w:szCs w:val="28"/>
        </w:rPr>
        <w:t>Função auto invocável</w:t>
      </w:r>
      <w:r>
        <w:rPr>
          <w:rFonts w:cstheme="minorHAnsi"/>
          <w:sz w:val="28"/>
          <w:szCs w:val="28"/>
        </w:rPr>
        <w:t xml:space="preserve"> uma função anônima entre parênteses, seguida por outro par de parênteses, que representa sua chamada.</w:t>
      </w:r>
      <w:r>
        <w:rPr>
          <w:rFonts w:cstheme="minorHAnsi"/>
          <w:sz w:val="28"/>
          <w:szCs w:val="28"/>
        </w:rPr>
        <w:br/>
        <w:t>(</w:t>
      </w:r>
      <w:r>
        <w:rPr>
          <w:rFonts w:cstheme="minorHAnsi"/>
          <w:sz w:val="28"/>
          <w:szCs w:val="28"/>
        </w:rPr>
        <w:br/>
        <w:t xml:space="preserve"> function() {</w:t>
      </w:r>
    </w:p>
    <w:p w14:paraId="6C6BDE26" w14:textId="37674BEE" w:rsidR="005E27CF" w:rsidRDefault="005E27CF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Let name = “DIO”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return name;</w:t>
      </w:r>
      <w:r>
        <w:rPr>
          <w:rFonts w:cstheme="minorHAnsi"/>
          <w:sz w:val="28"/>
          <w:szCs w:val="28"/>
        </w:rPr>
        <w:br/>
        <w:t>}</w:t>
      </w:r>
    </w:p>
    <w:p w14:paraId="10D8ACD3" w14:textId="108487B2" w:rsidR="005E27CF" w:rsidRDefault="005E27CF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)();</w:t>
      </w:r>
    </w:p>
    <w:p w14:paraId="47567C86" w14:textId="22A75568" w:rsidR="001E0E16" w:rsidRDefault="001E0E16" w:rsidP="00C61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Também pode ser utilizada com parâmetros ou armazenar em uma variável.</w:t>
      </w:r>
    </w:p>
    <w:p w14:paraId="08843546" w14:textId="4C28FF9C" w:rsidR="001E0E16" w:rsidRDefault="001E0E16" w:rsidP="00C6191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Call-backs</w:t>
      </w:r>
      <w:r w:rsidRPr="001E0E16">
        <w:rPr>
          <w:rFonts w:cstheme="minorHAnsi"/>
          <w:sz w:val="28"/>
          <w:szCs w:val="28"/>
        </w:rPr>
        <w:t xml:space="preserve"> é uma função passada como argumento para outra função, </w:t>
      </w:r>
      <w:r>
        <w:rPr>
          <w:rFonts w:cstheme="minorHAnsi"/>
          <w:sz w:val="28"/>
          <w:szCs w:val="28"/>
        </w:rPr>
        <w:t>utilizando call-backs, você tem maior controle da ordem de chamadas.</w:t>
      </w:r>
    </w:p>
    <w:p w14:paraId="5BE2E501" w14:textId="5E5BE330" w:rsidR="001E0E16" w:rsidRDefault="001E0E16" w:rsidP="001E0E16">
      <w:pPr>
        <w:jc w:val="center"/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</w:pPr>
      <w:r w:rsidRPr="001E0E16"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  <w:t xml:space="preserve">Parâmetros </w:t>
      </w:r>
    </w:p>
    <w:p w14:paraId="7130DE66" w14:textId="616EE545" w:rsidR="001E0E16" w:rsidRPr="001E0E16" w:rsidRDefault="001E0E16" w:rsidP="001E0E1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Valores padrão </w:t>
      </w:r>
      <w:r>
        <w:rPr>
          <w:rFonts w:cstheme="minorHAnsi"/>
          <w:sz w:val="28"/>
          <w:szCs w:val="28"/>
        </w:rPr>
        <w:t>para declarar o valor nulo e só atribuir o n</w:t>
      </w:r>
      <w:r w:rsidR="0000108B">
        <w:rPr>
          <w:rFonts w:cstheme="minorHAnsi"/>
          <w:sz w:val="28"/>
          <w:szCs w:val="28"/>
        </w:rPr>
        <w:t>ú</w:t>
      </w:r>
      <w:r>
        <w:rPr>
          <w:rFonts w:cstheme="minorHAnsi"/>
          <w:sz w:val="28"/>
          <w:szCs w:val="28"/>
        </w:rPr>
        <w:t>mero 1 na hora de declarar a variável;</w:t>
      </w:r>
    </w:p>
    <w:p w14:paraId="06278700" w14:textId="53A8834D" w:rsidR="001E0E16" w:rsidRDefault="001E0E16" w:rsidP="001E0E1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Objeto “</w:t>
      </w:r>
      <w:r w:rsidR="0000108B">
        <w:rPr>
          <w:rFonts w:cstheme="minorHAnsi"/>
          <w:b/>
          <w:bCs/>
          <w:sz w:val="28"/>
          <w:szCs w:val="28"/>
        </w:rPr>
        <w:t>arguments” Um</w:t>
      </w:r>
      <w:r w:rsidR="0000108B">
        <w:rPr>
          <w:rFonts w:cstheme="minorHAnsi"/>
          <w:sz w:val="28"/>
          <w:szCs w:val="28"/>
        </w:rPr>
        <w:t xml:space="preserve"> array com todos os parâmetros passados quando a função foi invocada.</w:t>
      </w:r>
    </w:p>
    <w:p w14:paraId="687A7B51" w14:textId="77777777" w:rsidR="0000108B" w:rsidRDefault="0000108B" w:rsidP="001E0E16">
      <w:pPr>
        <w:rPr>
          <w:rFonts w:cstheme="minorHAnsi"/>
          <w:sz w:val="28"/>
          <w:szCs w:val="28"/>
        </w:rPr>
      </w:pPr>
      <w:r w:rsidRPr="0000108B">
        <w:rPr>
          <w:rFonts w:cstheme="minorHAnsi"/>
          <w:b/>
          <w:bCs/>
          <w:sz w:val="28"/>
          <w:szCs w:val="28"/>
        </w:rPr>
        <w:t>Arrays</w:t>
      </w:r>
      <w:r>
        <w:rPr>
          <w:rFonts w:cstheme="minorHAnsi"/>
          <w:sz w:val="28"/>
          <w:szCs w:val="28"/>
        </w:rPr>
        <w:t xml:space="preserve"> </w:t>
      </w:r>
    </w:p>
    <w:p w14:paraId="2C3E421B" w14:textId="6541F7E4" w:rsidR="0000108B" w:rsidRDefault="0000108B" w:rsidP="001E0E16">
      <w:pPr>
        <w:rPr>
          <w:rFonts w:cstheme="minorHAnsi"/>
          <w:sz w:val="28"/>
          <w:szCs w:val="28"/>
        </w:rPr>
      </w:pPr>
      <w:r w:rsidRPr="0000108B">
        <w:rPr>
          <w:rFonts w:cstheme="minorHAnsi"/>
          <w:b/>
          <w:bCs/>
          <w:sz w:val="28"/>
          <w:szCs w:val="28"/>
        </w:rPr>
        <w:t>Spread:</w:t>
      </w:r>
      <w:r>
        <w:rPr>
          <w:rFonts w:cstheme="minorHAnsi"/>
          <w:sz w:val="28"/>
          <w:szCs w:val="28"/>
        </w:rPr>
        <w:t xml:space="preserve"> uma forma de lidar separadamente com elementos, o que parte de um array se torna um elemento independente.</w:t>
      </w:r>
    </w:p>
    <w:p w14:paraId="2ECFC9A2" w14:textId="765E7CE0" w:rsidR="0000108B" w:rsidRDefault="0000108B" w:rsidP="001E0E16">
      <w:pPr>
        <w:rPr>
          <w:rFonts w:cstheme="minorHAnsi"/>
          <w:sz w:val="28"/>
          <w:szCs w:val="28"/>
        </w:rPr>
      </w:pPr>
      <w:r w:rsidRPr="0000108B">
        <w:rPr>
          <w:rFonts w:cstheme="minorHAnsi"/>
          <w:b/>
          <w:bCs/>
          <w:sz w:val="28"/>
          <w:szCs w:val="28"/>
        </w:rPr>
        <w:t>Rest:</w:t>
      </w:r>
      <w:r>
        <w:rPr>
          <w:rFonts w:cstheme="minorHAnsi"/>
          <w:sz w:val="28"/>
          <w:szCs w:val="28"/>
        </w:rPr>
        <w:t xml:space="preserve"> combina os argumentos em um array. O que era um elemento independente se torna parte de um array.</w:t>
      </w:r>
    </w:p>
    <w:p w14:paraId="4AF7A0CD" w14:textId="5D1FB414" w:rsidR="0000108B" w:rsidRDefault="0000108B" w:rsidP="001E0E16">
      <w:pPr>
        <w:rPr>
          <w:rFonts w:cstheme="minorHAnsi"/>
          <w:sz w:val="28"/>
          <w:szCs w:val="28"/>
        </w:rPr>
      </w:pPr>
      <w:r w:rsidRPr="0000108B">
        <w:rPr>
          <w:rFonts w:cstheme="minorHAnsi"/>
          <w:b/>
          <w:bCs/>
          <w:sz w:val="28"/>
          <w:szCs w:val="28"/>
        </w:rPr>
        <w:lastRenderedPageBreak/>
        <w:t>Objetos</w:t>
      </w:r>
      <w:r w:rsidRPr="0000108B">
        <w:rPr>
          <w:rFonts w:cstheme="minorHAnsi"/>
          <w:b/>
          <w:bCs/>
          <w:sz w:val="28"/>
          <w:szCs w:val="28"/>
        </w:rPr>
        <w:br/>
        <w:t>Object Destruction:</w:t>
      </w:r>
      <w:r>
        <w:rPr>
          <w:rFonts w:cstheme="minorHAnsi"/>
          <w:sz w:val="28"/>
          <w:szCs w:val="28"/>
        </w:rPr>
        <w:t xml:space="preserve"> entre chaves {} podemos filtrar apenas os dados que nos interessam em um objeto.</w:t>
      </w:r>
    </w:p>
    <w:p w14:paraId="49CCD642" w14:textId="77777777" w:rsidR="0000108B" w:rsidRDefault="0000108B" w:rsidP="0000108B">
      <w:pPr>
        <w:jc w:val="center"/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  <w:t>Loops</w:t>
      </w:r>
    </w:p>
    <w:p w14:paraId="4EFC2FE8" w14:textId="229CECA1" w:rsidR="0000108B" w:rsidRPr="0039363B" w:rsidRDefault="0000108B" w:rsidP="0000108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If</w:t>
      </w:r>
      <w:r w:rsidR="0039363B">
        <w:rPr>
          <w:rFonts w:cstheme="minorHAnsi"/>
          <w:b/>
          <w:bCs/>
          <w:sz w:val="28"/>
          <w:szCs w:val="28"/>
        </w:rPr>
        <w:t xml:space="preserve"> </w:t>
      </w:r>
      <w:r w:rsidR="0039363B">
        <w:rPr>
          <w:rFonts w:cstheme="minorHAnsi"/>
          <w:sz w:val="28"/>
          <w:szCs w:val="28"/>
        </w:rPr>
        <w:t xml:space="preserve">/ </w:t>
      </w:r>
      <w:r>
        <w:rPr>
          <w:rFonts w:cstheme="minorHAnsi"/>
          <w:b/>
          <w:bCs/>
          <w:sz w:val="28"/>
          <w:szCs w:val="28"/>
        </w:rPr>
        <w:t>Else</w:t>
      </w:r>
      <w:r w:rsidR="0039363B">
        <w:rPr>
          <w:rFonts w:cstheme="minorHAnsi"/>
          <w:b/>
          <w:bCs/>
          <w:sz w:val="28"/>
          <w:szCs w:val="28"/>
        </w:rPr>
        <w:t xml:space="preserve"> </w:t>
      </w:r>
      <w:r w:rsidR="0039363B">
        <w:rPr>
          <w:rFonts w:cstheme="minorHAnsi"/>
          <w:sz w:val="28"/>
          <w:szCs w:val="28"/>
        </w:rPr>
        <w:t>declaração 1 é feita no if e caso seja falso colocamos o else para mostrar um ou outro. No JS não existe elseif só as palavras separadas.</w:t>
      </w:r>
    </w:p>
    <w:p w14:paraId="3B04BF26" w14:textId="27D2FA0E" w:rsidR="0039363B" w:rsidRPr="0039363B" w:rsidRDefault="0000108B" w:rsidP="0000108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Switch</w:t>
      </w:r>
      <w:r w:rsidR="0039363B">
        <w:rPr>
          <w:rFonts w:cstheme="minorHAnsi"/>
          <w:b/>
          <w:bCs/>
          <w:sz w:val="28"/>
          <w:szCs w:val="28"/>
        </w:rPr>
        <w:t xml:space="preserve">: </w:t>
      </w:r>
      <w:r w:rsidR="0039363B">
        <w:rPr>
          <w:rFonts w:cstheme="minorHAnsi"/>
          <w:sz w:val="28"/>
          <w:szCs w:val="28"/>
        </w:rPr>
        <w:t>Equivale a uma comparação de valor. Sempre precisa de um valor default, ideal para quando precisa comparar muitos valores.</w:t>
      </w:r>
    </w:p>
    <w:p w14:paraId="0FD66A11" w14:textId="4D53B7F5" w:rsidR="0039363B" w:rsidRPr="0039363B" w:rsidRDefault="0039363B" w:rsidP="0000108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For: </w:t>
      </w:r>
      <w:r>
        <w:rPr>
          <w:rFonts w:cstheme="minorHAnsi"/>
          <w:sz w:val="28"/>
          <w:szCs w:val="28"/>
        </w:rPr>
        <w:t>Loop dentro de elementos iteráveis (arrays, Strings).</w:t>
      </w:r>
    </w:p>
    <w:p w14:paraId="7EC7BEF5" w14:textId="65BAB4D6" w:rsidR="0000108B" w:rsidRDefault="0039363B" w:rsidP="0000108B">
      <w:pPr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</w:pPr>
      <w:r>
        <w:rPr>
          <w:rFonts w:cstheme="minorHAnsi"/>
          <w:b/>
          <w:bCs/>
          <w:sz w:val="28"/>
          <w:szCs w:val="28"/>
        </w:rPr>
        <w:t xml:space="preserve">While: </w:t>
      </w:r>
      <w:r>
        <w:rPr>
          <w:rFonts w:cstheme="minorHAnsi"/>
          <w:sz w:val="28"/>
          <w:szCs w:val="28"/>
        </w:rPr>
        <w:t>Enquanto, ele executa instruções até que a condição se torne falsa.</w:t>
      </w:r>
      <w:r w:rsidR="0000108B" w:rsidRPr="001E0E16"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  <w:t xml:space="preserve"> </w:t>
      </w:r>
    </w:p>
    <w:p w14:paraId="2D2CFB1D" w14:textId="05FFCDB4" w:rsidR="0039363B" w:rsidRDefault="0039363B" w:rsidP="0039363B">
      <w:pPr>
        <w:jc w:val="center"/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  <w:t>This</w:t>
      </w:r>
    </w:p>
    <w:p w14:paraId="41831F7F" w14:textId="57A5B3AF" w:rsidR="0039363B" w:rsidRPr="0039363B" w:rsidRDefault="0039363B" w:rsidP="0039363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 que é this? </w:t>
      </w:r>
      <w:r w:rsidR="000F565F">
        <w:rPr>
          <w:rFonts w:cstheme="minorHAnsi"/>
          <w:sz w:val="28"/>
          <w:szCs w:val="28"/>
        </w:rPr>
        <w:t>A palavra reservada this é uma referencia de contexto. Para retornar aquilo que você quer.</w:t>
      </w:r>
    </w:p>
    <w:p w14:paraId="34ED60C3" w14:textId="11B44884" w:rsidR="0039363B" w:rsidRDefault="0039363B" w:rsidP="0039363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Manipulando seu valor</w:t>
      </w:r>
    </w:p>
    <w:p w14:paraId="794FBB71" w14:textId="4C4EAB5F" w:rsidR="000F565F" w:rsidRDefault="000F565F" w:rsidP="0039363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Call </w:t>
      </w:r>
      <w:r>
        <w:rPr>
          <w:rFonts w:cstheme="minorHAnsi"/>
          <w:sz w:val="28"/>
          <w:szCs w:val="28"/>
        </w:rPr>
        <w:t>envia o valor que você chama. É possível passar parâmetros para essa função separando-os por virgulas.</w:t>
      </w:r>
    </w:p>
    <w:p w14:paraId="011136EE" w14:textId="5AD386F8" w:rsidR="000F565F" w:rsidRDefault="000F565F" w:rsidP="0039363B">
      <w:pPr>
        <w:rPr>
          <w:rFonts w:cstheme="minorHAnsi"/>
          <w:sz w:val="28"/>
          <w:szCs w:val="28"/>
        </w:rPr>
      </w:pPr>
      <w:r w:rsidRPr="000F565F">
        <w:rPr>
          <w:rFonts w:cstheme="minorHAnsi"/>
          <w:b/>
          <w:bCs/>
          <w:sz w:val="28"/>
          <w:szCs w:val="28"/>
        </w:rPr>
        <w:t>Apply</w:t>
      </w:r>
      <w:r>
        <w:rPr>
          <w:rFonts w:cstheme="minorHAnsi"/>
          <w:sz w:val="28"/>
          <w:szCs w:val="28"/>
        </w:rPr>
        <w:t xml:space="preserve"> da mesma forma que o call ele chama o objeto, na hora de passar os argumentos ele passa apenas dentro de um array.</w:t>
      </w:r>
    </w:p>
    <w:p w14:paraId="7FEDCD81" w14:textId="76F4F8FF" w:rsidR="000F565F" w:rsidRDefault="000F565F" w:rsidP="0039363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Bind </w:t>
      </w:r>
      <w:r>
        <w:rPr>
          <w:rFonts w:cstheme="minorHAnsi"/>
          <w:sz w:val="28"/>
          <w:szCs w:val="28"/>
        </w:rPr>
        <w:t>ele clona a estrutura da função e aplica o valor do objeto como parâmetro.</w:t>
      </w:r>
    </w:p>
    <w:p w14:paraId="5DA25DA6" w14:textId="7A76E479" w:rsidR="00B24417" w:rsidRDefault="00B24417" w:rsidP="00B24417">
      <w:pPr>
        <w:jc w:val="center"/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</w:pPr>
      <w:r>
        <w:rPr>
          <w:rFonts w:ascii="Packaging Funny" w:hAnsi="Packaging Funny" w:cstheme="minorHAnsi"/>
          <w:b/>
          <w:bCs/>
          <w:color w:val="ED7D31" w:themeColor="accent2"/>
          <w:sz w:val="56"/>
          <w:szCs w:val="56"/>
        </w:rPr>
        <w:t>Arrow function</w:t>
      </w:r>
    </w:p>
    <w:p w14:paraId="3E27F5EF" w14:textId="1F6CAA2C" w:rsidR="00B24417" w:rsidRDefault="00B24417" w:rsidP="00B244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Ela diminui uma linha de código usando um =&gt;, caso exista apenas uma linha, você pode dispensar as chaves e o return, caso exista apenas um parâmetro pode dispensar os parênteses. A Arrow function não faz Hosting! Outras restrições são no this, não existe o objeto “arguments” e no construtor também não pode ser utilizado.</w:t>
      </w:r>
    </w:p>
    <w:p w14:paraId="26C91CBF" w14:textId="0C609F29" w:rsidR="00381F57" w:rsidRDefault="00381F57" w:rsidP="00B24417">
      <w:pPr>
        <w:rPr>
          <w:rFonts w:cstheme="minorHAnsi"/>
          <w:sz w:val="28"/>
          <w:szCs w:val="28"/>
        </w:rPr>
      </w:pPr>
    </w:p>
    <w:p w14:paraId="71C69E37" w14:textId="6FE4D87E" w:rsidR="00381F57" w:rsidRDefault="00381F57" w:rsidP="00B244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Sets são estruturas que armazenam apenas valores únicos.</w:t>
      </w:r>
    </w:p>
    <w:p w14:paraId="39524CF0" w14:textId="65E8222E" w:rsidR="00381F57" w:rsidRDefault="00381F57" w:rsidP="00B244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Métodos adicionar add consultar </w:t>
      </w:r>
      <w:proofErr w:type="spellStart"/>
      <w:r>
        <w:rPr>
          <w:rFonts w:cstheme="minorHAnsi"/>
          <w:sz w:val="28"/>
          <w:szCs w:val="28"/>
        </w:rPr>
        <w:t>has</w:t>
      </w:r>
      <w:proofErr w:type="spellEnd"/>
      <w:r>
        <w:rPr>
          <w:rFonts w:cstheme="minorHAnsi"/>
          <w:sz w:val="28"/>
          <w:szCs w:val="28"/>
        </w:rPr>
        <w:t xml:space="preserve"> e deletar delete</w:t>
      </w:r>
    </w:p>
    <w:p w14:paraId="15741FE5" w14:textId="453039D6" w:rsidR="00381F57" w:rsidRDefault="00381F57" w:rsidP="00B244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possui valores únicos</w:t>
      </w:r>
    </w:p>
    <w:p w14:paraId="71C32877" w14:textId="4CBFEDCE" w:rsidR="00381F57" w:rsidRDefault="00381F57" w:rsidP="00B244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 vez da propriedade </w:t>
      </w:r>
      <w:proofErr w:type="spellStart"/>
      <w:r>
        <w:rPr>
          <w:rFonts w:cstheme="minorHAnsi"/>
          <w:sz w:val="28"/>
          <w:szCs w:val="28"/>
        </w:rPr>
        <w:t>length</w:t>
      </w:r>
      <w:proofErr w:type="spellEnd"/>
      <w:r>
        <w:rPr>
          <w:rFonts w:cstheme="minorHAnsi"/>
          <w:sz w:val="28"/>
          <w:szCs w:val="28"/>
        </w:rPr>
        <w:t xml:space="preserve"> consultasse o numero de registros pela propriedade size</w:t>
      </w:r>
    </w:p>
    <w:p w14:paraId="7A12E7A0" w14:textId="6D31F920" w:rsidR="00381F57" w:rsidRDefault="00381F57" w:rsidP="00B244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Não possui os métodos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filter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reduce</w:t>
      </w:r>
      <w:proofErr w:type="spellEnd"/>
      <w:r>
        <w:rPr>
          <w:rFonts w:cstheme="minorHAnsi"/>
          <w:sz w:val="28"/>
          <w:szCs w:val="28"/>
        </w:rPr>
        <w:t xml:space="preserve"> etc.</w:t>
      </w:r>
    </w:p>
    <w:p w14:paraId="312F28B4" w14:textId="77777777" w:rsidR="00381F57" w:rsidRPr="00B24417" w:rsidRDefault="00381F57" w:rsidP="00B24417">
      <w:pPr>
        <w:rPr>
          <w:rFonts w:cstheme="minorHAnsi"/>
          <w:sz w:val="28"/>
          <w:szCs w:val="28"/>
        </w:rPr>
      </w:pPr>
    </w:p>
    <w:p w14:paraId="2F013D88" w14:textId="77777777" w:rsidR="00B24417" w:rsidRPr="000F565F" w:rsidRDefault="00B24417" w:rsidP="00B24417">
      <w:pPr>
        <w:jc w:val="center"/>
        <w:rPr>
          <w:rFonts w:cstheme="minorHAnsi"/>
          <w:sz w:val="28"/>
          <w:szCs w:val="28"/>
        </w:rPr>
      </w:pPr>
    </w:p>
    <w:p w14:paraId="244C5994" w14:textId="77777777" w:rsidR="0000108B" w:rsidRPr="0000108B" w:rsidRDefault="0000108B" w:rsidP="0000108B">
      <w:pPr>
        <w:jc w:val="center"/>
        <w:rPr>
          <w:rFonts w:cstheme="minorHAnsi"/>
          <w:sz w:val="28"/>
          <w:szCs w:val="28"/>
        </w:rPr>
      </w:pPr>
    </w:p>
    <w:sectPr w:rsidR="0000108B" w:rsidRPr="00001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38E1"/>
    <w:multiLevelType w:val="hybridMultilevel"/>
    <w:tmpl w:val="B822A6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05FD3"/>
    <w:multiLevelType w:val="hybridMultilevel"/>
    <w:tmpl w:val="B130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42E8"/>
    <w:multiLevelType w:val="hybridMultilevel"/>
    <w:tmpl w:val="37CA906A"/>
    <w:lvl w:ilvl="0" w:tplc="A5C89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963916">
    <w:abstractNumId w:val="1"/>
  </w:num>
  <w:num w:numId="2" w16cid:durableId="377895713">
    <w:abstractNumId w:val="0"/>
  </w:num>
  <w:num w:numId="3" w16cid:durableId="2063869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23"/>
    <w:rsid w:val="0000108B"/>
    <w:rsid w:val="000F565F"/>
    <w:rsid w:val="001167D9"/>
    <w:rsid w:val="00124782"/>
    <w:rsid w:val="001A4336"/>
    <w:rsid w:val="001E0E16"/>
    <w:rsid w:val="002117AB"/>
    <w:rsid w:val="00240F07"/>
    <w:rsid w:val="00381F57"/>
    <w:rsid w:val="0039363B"/>
    <w:rsid w:val="003B48A6"/>
    <w:rsid w:val="003C1B23"/>
    <w:rsid w:val="00562E52"/>
    <w:rsid w:val="005652CE"/>
    <w:rsid w:val="005E27CF"/>
    <w:rsid w:val="006D797B"/>
    <w:rsid w:val="00762961"/>
    <w:rsid w:val="00766576"/>
    <w:rsid w:val="007C6B46"/>
    <w:rsid w:val="00811566"/>
    <w:rsid w:val="00905DBD"/>
    <w:rsid w:val="00A162D2"/>
    <w:rsid w:val="00B230F9"/>
    <w:rsid w:val="00B24417"/>
    <w:rsid w:val="00BD00B0"/>
    <w:rsid w:val="00BF6928"/>
    <w:rsid w:val="00C377AE"/>
    <w:rsid w:val="00C6191B"/>
    <w:rsid w:val="00CD36A0"/>
    <w:rsid w:val="00EB5476"/>
    <w:rsid w:val="00F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67A8"/>
  <w15:chartTrackingRefBased/>
  <w15:docId w15:val="{D31726A5-44BD-4B39-A0F4-FEB68B38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2CE"/>
    <w:pPr>
      <w:ind w:left="720"/>
      <w:contextualSpacing/>
    </w:pPr>
  </w:style>
  <w:style w:type="table" w:styleId="Tabelacomgrade">
    <w:name w:val="Table Grid"/>
    <w:basedOn w:val="Tabelanormal"/>
    <w:uiPriority w:val="39"/>
    <w:rsid w:val="00C6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619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863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12</cp:revision>
  <dcterms:created xsi:type="dcterms:W3CDTF">2022-06-16T23:04:00Z</dcterms:created>
  <dcterms:modified xsi:type="dcterms:W3CDTF">2022-06-19T16:34:00Z</dcterms:modified>
</cp:coreProperties>
</file>