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0"/>
    <w:family w:val="auto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344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9344"/>
    </w:tblGrid>
    <w:tr>
      <w:trPr>
        <w:trHeight w:val="920" w:hRule="atLeast"/>
      </w:trPr>
      <w:tc>
        <w:tcPr>
          <w:tcW w:w="934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5845810" cy="702310"/>
                <wp:effectExtent l="0" t="0" r="0" b="0"/>
                <wp:docPr id="1" name="Imagem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6" t="-47" r="-6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45810" cy="70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2026-02-20T08:24:00Z</dcterms:modified>
  <cp:revision>11</cp:revision>
  <dc:subject/>
  <dc:title/>
</cp:coreProperties>
</file>