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Циклы позволяют в зависимости от определенных условий выполнять некоторое действие множество раз. В JavaScript имеются следующие виды циклов: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for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for..in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for..of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while</w:t>
      </w:r>
      <w:r/>
    </w:p>
    <w:p>
      <w:pPr>
        <w:pStyle w:val="617"/>
        <w:numPr>
          <w:ilvl w:val="0"/>
          <w:numId w:val="1"/>
        </w:numPr>
        <w:ind w:right="0"/>
        <w:spacing w:lineRule="atLeast" w:line="312" w:after="195" w:before="19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b/>
          <w:color w:val="000000"/>
          <w:sz w:val="20"/>
        </w:rPr>
        <w:t xml:space="preserve">do..while</w:t>
      </w:r>
      <w:r/>
    </w:p>
    <w:p>
      <w:pPr>
        <w:ind w:left="0" w:right="0" w:firstLine="0"/>
        <w:spacing w:after="281" w:before="281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Verdana" w:hAnsi="Verdana" w:cs="Verdana" w:eastAsia="Verdana"/>
          <w:b/>
          <w:color w:val="000000"/>
          <w:sz w:val="28"/>
        </w:rPr>
        <w:t xml:space="preserve">Операторы continue и break</w:t>
      </w:r>
      <w:r/>
    </w:p>
    <w:p>
      <w:pPr>
        <w:ind w:left="0" w:right="0" w:firstLine="0"/>
        <w:spacing w:lineRule="atLeast" w:line="312" w:after="195" w:before="195"/>
        <w:shd w:val="clear" w:fill="F7F7FA" w:color="F7F7FA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Verdana" w:hAnsi="Verdana" w:cs="Verdana" w:eastAsia="Verdana"/>
          <w:color w:val="000000"/>
          <w:sz w:val="20"/>
        </w:rPr>
        <w:t xml:space="preserve">Иногда бывает необходимо выйти из цикла до его завершения. В этом случае мы можем воспользоваться оператором </w:t>
      </w:r>
      <w:r>
        <w:rPr>
          <w:rFonts w:ascii="Verdana" w:hAnsi="Verdana" w:cs="Verdana" w:eastAsia="Verdana"/>
          <w:b/>
          <w:color w:val="000000"/>
          <w:sz w:val="20"/>
        </w:rPr>
        <w:t xml:space="preserve">break</w:t>
      </w:r>
      <w:r/>
    </w:p>
    <w:p>
      <w:r/>
      <w:r>
        <w:rPr>
          <w:rFonts w:ascii="Verdana" w:hAnsi="Verdana" w:cs="Verdana" w:eastAsia="Verdana"/>
          <w:color w:val="000000"/>
          <w:sz w:val="20"/>
        </w:rPr>
        <w:t xml:space="preserve">Если нам надо просто пропустить итерацию, но не выходить из цикла, мы можем применять оператор </w:t>
      </w:r>
      <w:r>
        <w:rPr>
          <w:rFonts w:ascii="Verdana" w:hAnsi="Verdana" w:cs="Verdana" w:eastAsia="Verdana"/>
          <w:b/>
          <w:color w:val="000000"/>
          <w:sz w:val="20"/>
        </w:rPr>
        <w:t xml:space="preserve">continue</w:t>
      </w:r>
      <w:r>
        <w:rPr>
          <w:rFonts w:ascii="Verdana" w:hAnsi="Verdana" w:cs="Verdana" w:eastAsia="Verdana"/>
          <w:color w:val="000000"/>
          <w:sz w:val="20"/>
        </w:rPr>
        <w:t xml:space="preserve">: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2021-05-07T01:48:41Z</dcterms:modified>
</cp:coreProperties>
</file>