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eastAsia="黑体"/>
          <w:b/>
          <w:sz w:val="32"/>
        </w:rPr>
      </w:pPr>
    </w:p>
    <w:p>
      <w:pPr>
        <w:spacing w:line="360" w:lineRule="auto"/>
        <w:jc w:val="center"/>
        <w:rPr>
          <w:rFonts w:eastAsia="黑体"/>
          <w:sz w:val="34"/>
        </w:rPr>
      </w:pPr>
      <w:r>
        <w:rPr>
          <w:rFonts w:hint="eastAsia" w:hAnsi="宋体"/>
          <w:kern w:val="0"/>
        </w:rPr>
        <w:t xml:space="preserve"> </w:t>
      </w:r>
      <w:bookmarkStart w:id="0" w:name="_1064953734"/>
      <w:bookmarkEnd w:id="0"/>
      <w:bookmarkStart w:id="1" w:name="_1065102613"/>
      <w:bookmarkEnd w:id="1"/>
      <w:r>
        <w:rPr>
          <w:rFonts w:hAnsi="宋体"/>
          <w:kern w:val="0"/>
        </w:rPr>
        <w:object>
          <v:shape id="_x0000_i1025" o:spt="75" type="#_x0000_t75" style="height:46.8pt;width:206.4pt;" o:ole="t" filled="t" o:preferrelative="t" stroked="f" coordsize="21600,21600">
            <v:path/>
            <v:fill on="t" focussize="0,0"/>
            <v:stroke on="f" joinstyle="miter"/>
            <v:imagedata r:id="rId9" grayscale="t" bilevel="t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8">
            <o:LockedField>false</o:LockedField>
          </o:OLEObject>
        </w:object>
      </w:r>
    </w:p>
    <w:p>
      <w:pPr>
        <w:adjustRightInd w:val="0"/>
        <w:snapToGrid w:val="0"/>
        <w:jc w:val="center"/>
        <w:rPr>
          <w:b/>
          <w:bCs/>
          <w:spacing w:val="20"/>
          <w:sz w:val="18"/>
        </w:rPr>
      </w:pPr>
    </w:p>
    <w:p>
      <w:pPr>
        <w:spacing w:line="360" w:lineRule="auto"/>
        <w:jc w:val="center"/>
        <w:rPr>
          <w:rFonts w:ascii="华文中宋" w:hAnsi="华文中宋" w:eastAsia="华文中宋"/>
          <w:b/>
          <w:bCs/>
          <w:sz w:val="72"/>
          <w:szCs w:val="72"/>
        </w:rPr>
      </w:pPr>
      <w:r>
        <w:rPr>
          <w:rFonts w:hint="eastAsia" w:ascii="华文中宋" w:hAnsi="华文中宋" w:eastAsia="华文中宋"/>
          <w:b/>
          <w:bCs/>
          <w:sz w:val="72"/>
          <w:szCs w:val="72"/>
          <w:lang w:val="en-US" w:eastAsia="zh-CN"/>
        </w:rPr>
        <w:t>人工智能导论</w:t>
      </w:r>
      <w:r>
        <w:rPr>
          <w:rFonts w:hint="eastAsia" w:ascii="华文中宋" w:hAnsi="华文中宋" w:eastAsia="华文中宋"/>
          <w:b/>
          <w:bCs/>
          <w:sz w:val="72"/>
          <w:szCs w:val="72"/>
        </w:rPr>
        <w:t>-实验报告</w:t>
      </w:r>
    </w:p>
    <w:p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>
      <w:pPr>
        <w:adjustRightInd w:val="0"/>
        <w:snapToGrid w:val="0"/>
        <w:spacing w:line="264" w:lineRule="auto"/>
        <w:rPr>
          <w:rFonts w:hint="default" w:eastAsia="华文中宋"/>
          <w:b/>
          <w:bCs/>
          <w:spacing w:val="12"/>
          <w:sz w:val="52"/>
          <w:szCs w:val="32"/>
          <w:lang w:val="en-US" w:eastAsia="zh-CN"/>
        </w:rPr>
      </w:pPr>
      <w:r>
        <w:rPr>
          <w:rFonts w:hint="eastAsia" w:eastAsia="华文中宋"/>
          <w:b/>
          <w:bCs/>
          <w:spacing w:val="12"/>
          <w:sz w:val="52"/>
          <w:szCs w:val="32"/>
          <w:lang w:val="en-US" w:eastAsia="zh-CN"/>
        </w:rPr>
        <w:t>题目：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鸢尾花数据集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  <w:t>的分析和测试</w:t>
      </w:r>
    </w:p>
    <w:p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院    系</w:t>
      </w:r>
      <w:r>
        <w:rPr>
          <w:rFonts w:eastAsia="仿宋_GB2312"/>
          <w:sz w:val="32"/>
          <w:u w:val="single"/>
        </w:rPr>
        <w:t xml:space="preserve">   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>软件学院</w:t>
      </w:r>
      <w:r>
        <w:rPr>
          <w:rFonts w:ascii="华文中宋" w:hAnsi="华文中宋" w:eastAsia="华文中宋"/>
          <w:kern w:val="0"/>
          <w:sz w:val="32"/>
          <w:szCs w:val="32"/>
          <w:u w:val="single"/>
        </w:rPr>
        <w:t xml:space="preserve">  </w:t>
      </w:r>
      <w:r>
        <w:rPr>
          <w:rFonts w:eastAsia="仿宋_GB2312"/>
          <w:sz w:val="32"/>
          <w:u w:val="single"/>
        </w:rPr>
        <w:t xml:space="preserve">        </w:t>
      </w: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u w:val="single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专业班级</w:t>
      </w:r>
      <w:r>
        <w:rPr>
          <w:rFonts w:eastAsia="仿宋_GB2312"/>
          <w:sz w:val="32"/>
          <w:u w:val="single"/>
        </w:rPr>
        <w:t xml:space="preserve">   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 xml:space="preserve"> </w:t>
      </w:r>
      <w:r>
        <w:rPr>
          <w:rFonts w:ascii="华文中宋" w:hAnsi="华文中宋" w:eastAsia="华文中宋"/>
          <w:kern w:val="0"/>
          <w:sz w:val="32"/>
          <w:szCs w:val="32"/>
          <w:u w:val="single"/>
        </w:rPr>
        <w:t xml:space="preserve">      </w:t>
      </w: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姓    名</w:t>
      </w:r>
      <w:r>
        <w:rPr>
          <w:rFonts w:eastAsia="仿宋_GB2312"/>
          <w:sz w:val="32"/>
          <w:u w:val="single"/>
        </w:rPr>
        <w:t xml:space="preserve">   </w:t>
      </w:r>
      <w:r>
        <w:rPr>
          <w:rFonts w:ascii="华文中宋" w:hAnsi="华文中宋" w:eastAsia="华文中宋"/>
          <w:kern w:val="0"/>
          <w:sz w:val="32"/>
          <w:szCs w:val="32"/>
          <w:u w:val="single"/>
        </w:rPr>
        <w:t xml:space="preserve">   </w:t>
      </w:r>
      <w:r>
        <w:rPr>
          <w:rFonts w:eastAsia="仿宋_GB2312"/>
          <w:sz w:val="32"/>
          <w:u w:val="single"/>
        </w:rPr>
        <w:t xml:space="preserve">         </w:t>
      </w: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学    号</w:t>
      </w:r>
      <w:r>
        <w:rPr>
          <w:rFonts w:eastAsia="仿宋_GB2312"/>
          <w:sz w:val="32"/>
          <w:u w:val="single"/>
        </w:rPr>
        <w:t xml:space="preserve">   </w:t>
      </w:r>
      <w:bookmarkStart w:id="2" w:name="_GoBack"/>
      <w:bookmarkEnd w:id="2"/>
      <w:r>
        <w:rPr>
          <w:rFonts w:eastAsia="仿宋_GB2312"/>
          <w:sz w:val="32"/>
          <w:u w:val="single"/>
        </w:rPr>
        <w:t xml:space="preserve">         </w:t>
      </w: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指导教师</w:t>
      </w:r>
      <w:r>
        <w:rPr>
          <w:rFonts w:eastAsia="仿宋_GB2312"/>
          <w:sz w:val="32"/>
          <w:u w:val="single"/>
        </w:rPr>
        <w:t xml:space="preserve">   </w:t>
      </w:r>
      <w:r>
        <w:rPr>
          <w:rFonts w:hint="eastAsia" w:ascii="华文中宋" w:hAnsi="华文中宋" w:eastAsia="华文中宋" w:cs="华文中宋"/>
          <w:sz w:val="32"/>
          <w:u w:val="single"/>
          <w:lang w:val="en-US" w:eastAsia="zh-CN"/>
        </w:rPr>
        <w:t>沈刚</w:t>
      </w:r>
      <w:r>
        <w:rPr>
          <w:rFonts w:eastAsia="仿宋_GB2312"/>
          <w:sz w:val="32"/>
          <w:u w:val="single"/>
        </w:rPr>
        <w:t xml:space="preserve"> </w:t>
      </w:r>
      <w:r>
        <w:rPr>
          <w:rFonts w:hint="eastAsia" w:eastAsia="仿宋_GB2312"/>
          <w:sz w:val="32"/>
          <w:u w:val="single"/>
          <w:lang w:val="en-US" w:eastAsia="zh-CN"/>
        </w:rPr>
        <w:t>/</w:t>
      </w:r>
      <w:r>
        <w:rPr>
          <w:rFonts w:hint="eastAsia" w:ascii="华文中宋" w:hAnsi="华文中宋" w:eastAsia="华文中宋" w:cs="华文中宋"/>
          <w:sz w:val="32"/>
          <w:u w:val="single"/>
          <w:lang w:val="en-US" w:eastAsia="zh-CN"/>
        </w:rPr>
        <w:t>李祥友</w:t>
      </w:r>
      <w:r>
        <w:rPr>
          <w:rFonts w:hint="eastAsia" w:ascii="华文中宋" w:hAnsi="华文中宋" w:eastAsia="华文中宋" w:cs="华文中宋"/>
          <w:sz w:val="32"/>
          <w:u w:val="single"/>
        </w:rPr>
        <w:t xml:space="preserve">   </w:t>
      </w:r>
      <w:r>
        <w:rPr>
          <w:rFonts w:eastAsia="仿宋_GB2312"/>
          <w:sz w:val="32"/>
          <w:u w:val="single"/>
        </w:rPr>
        <w:t xml:space="preserve">          </w:t>
      </w:r>
    </w:p>
    <w:p>
      <w:pPr>
        <w:spacing w:line="360" w:lineRule="auto"/>
        <w:jc w:val="center"/>
        <w:rPr>
          <w:rFonts w:ascii="黑体" w:hAnsi="黑体" w:eastAsia="黑体"/>
          <w:bCs/>
          <w:color w:val="FF0000"/>
          <w:sz w:val="36"/>
          <w:szCs w:val="36"/>
        </w:rPr>
      </w:pPr>
      <w:r>
        <w:rPr>
          <w:rFonts w:hint="eastAsia" w:ascii="华文中宋" w:hAnsi="华文中宋" w:eastAsia="华文中宋"/>
          <w:bCs/>
          <w:kern w:val="0"/>
          <w:sz w:val="32"/>
          <w:szCs w:val="32"/>
        </w:rPr>
        <w:t xml:space="preserve">2024年 12月 </w:t>
      </w:r>
      <w:r>
        <w:rPr>
          <w:rFonts w:hint="eastAsia" w:ascii="华文中宋" w:hAnsi="华文中宋" w:eastAsia="华文中宋"/>
          <w:bCs/>
          <w:kern w:val="0"/>
          <w:sz w:val="32"/>
          <w:szCs w:val="32"/>
          <w:lang w:val="en-US" w:eastAsia="zh-CN"/>
        </w:rPr>
        <w:t>20</w:t>
      </w:r>
      <w:r>
        <w:rPr>
          <w:rFonts w:hint="eastAsia" w:ascii="华文中宋" w:hAnsi="华文中宋" w:eastAsia="华文中宋"/>
          <w:bCs/>
          <w:kern w:val="0"/>
          <w:sz w:val="32"/>
          <w:szCs w:val="32"/>
        </w:rPr>
        <w:t xml:space="preserve"> 日</w:t>
      </w:r>
    </w:p>
    <w:p/>
    <w:p>
      <w:pPr>
        <w:rPr>
          <w:b/>
          <w:bCs/>
          <w:sz w:val="28"/>
          <w:szCs w:val="30"/>
        </w:rPr>
        <w:sectPr>
          <w:footerReference r:id="rId6" w:type="first"/>
          <w:headerReference r:id="rId3" w:type="default"/>
          <w:footerReference r:id="rId5" w:type="default"/>
          <w:headerReference r:id="rId4" w:type="even"/>
          <w:pgSz w:w="11906" w:h="16838"/>
          <w:pgMar w:top="1418" w:right="1701" w:bottom="1134" w:left="1701" w:header="851" w:footer="992" w:gutter="0"/>
          <w:cols w:space="720" w:num="1"/>
          <w:titlePg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ind w:left="3360" w:leftChars="0" w:firstLine="420" w:firstLineChars="0"/>
        <w:rPr>
          <w:rFonts w:hint="eastAsia" w:ascii="华文中宋" w:hAnsi="华文中宋" w:eastAsia="华文中宋" w:cs="华文中宋"/>
          <w:b/>
          <w:bCs/>
          <w:color w:val="000000"/>
          <w:sz w:val="52"/>
          <w:szCs w:val="5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0000"/>
          <w:sz w:val="52"/>
          <w:szCs w:val="52"/>
          <w:lang w:val="en-US" w:eastAsia="zh-CN"/>
        </w:rPr>
        <w:t>目录</w:t>
      </w:r>
    </w:p>
    <w:p>
      <w:pPr>
        <w:numPr>
          <w:ilvl w:val="0"/>
          <w:numId w:val="0"/>
        </w:num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1 引言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</w:t>
      </w:r>
      <w:r>
        <w:rPr>
          <w:rFonts w:ascii="仿宋_GB2312" w:hAnsi="仿宋_GB2312" w:eastAsia="仿宋_GB2312" w:cs="仿宋_GB2312"/>
          <w:b w:val="0"/>
          <w:bCs w:val="0"/>
          <w:color w:val="060607"/>
          <w:sz w:val="24"/>
          <w:szCs w:val="24"/>
        </w:rPr>
        <w:t>鸢尾花（Iris）数据集</w:t>
      </w:r>
      <w:r>
        <w:rPr>
          <w:rFonts w:ascii="宋体" w:hAnsi="宋体" w:eastAsia="宋体" w:cs="宋体"/>
          <w:sz w:val="24"/>
          <w:szCs w:val="24"/>
        </w:rPr>
        <w:t xml:space="preserve">问题背景和研究意义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1.1.1</w:t>
      </w:r>
      <w:r>
        <w:rPr>
          <w:rFonts w:ascii="宋体" w:hAnsi="宋体" w:eastAsia="宋体" w:cs="宋体"/>
          <w:sz w:val="24"/>
          <w:szCs w:val="24"/>
        </w:rPr>
        <w:t xml:space="preserve">问题背景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1.1.2</w:t>
      </w:r>
      <w:r>
        <w:rPr>
          <w:rFonts w:ascii="宋体" w:hAnsi="宋体" w:eastAsia="宋体" w:cs="宋体"/>
          <w:sz w:val="24"/>
          <w:szCs w:val="24"/>
        </w:rPr>
        <w:t xml:space="preserve">研究意义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</w:t>
      </w:r>
      <w:r>
        <w:rPr>
          <w:rFonts w:ascii="宋体" w:hAnsi="宋体" w:eastAsia="宋体" w:cs="宋体"/>
          <w:sz w:val="24"/>
          <w:szCs w:val="24"/>
        </w:rPr>
        <w:t xml:space="preserve">实验目的和实验内容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1.2.1</w:t>
      </w:r>
      <w:r>
        <w:rPr>
          <w:rFonts w:ascii="宋体" w:hAnsi="宋体" w:eastAsia="宋体" w:cs="宋体"/>
          <w:sz w:val="24"/>
          <w:szCs w:val="24"/>
        </w:rPr>
        <w:t xml:space="preserve">实验目的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1.2.2</w:t>
      </w:r>
      <w:r>
        <w:rPr>
          <w:rFonts w:ascii="宋体" w:hAnsi="宋体" w:eastAsia="宋体" w:cs="宋体"/>
          <w:sz w:val="24"/>
          <w:szCs w:val="24"/>
        </w:rPr>
        <w:t xml:space="preserve">实验内容 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2问题的表示和求解算法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仿宋_GB2312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2.1 </w:t>
      </w:r>
      <w:r>
        <w:rPr>
          <w:rFonts w:ascii="仿宋_GB2312" w:hAnsi="仿宋_GB2312" w:eastAsia="仿宋_GB2312" w:cs="仿宋_GB2312"/>
          <w:b w:val="0"/>
          <w:bCs w:val="0"/>
          <w:color w:val="060607"/>
          <w:sz w:val="24"/>
          <w:szCs w:val="24"/>
        </w:rPr>
        <w:t>鸢尾花（Iris）数据集</w:t>
      </w:r>
      <w:r>
        <w:rPr>
          <w:rFonts w:hint="eastAsia" w:ascii="仿宋_GB2312" w:hAnsi="仿宋_GB2312" w:eastAsia="仿宋_GB2312" w:cs="仿宋_GB2312"/>
          <w:b w:val="0"/>
          <w:bCs w:val="0"/>
          <w:color w:val="060607"/>
          <w:sz w:val="24"/>
          <w:szCs w:val="24"/>
          <w:lang w:val="en-US" w:eastAsia="zh-CN"/>
        </w:rPr>
        <w:t>的展示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2.2 </w:t>
      </w:r>
      <w:r>
        <w:rPr>
          <w:rFonts w:ascii="仿宋_GB2312" w:hAnsi="仿宋_GB2312" w:eastAsia="仿宋_GB2312" w:cs="仿宋_GB2312"/>
          <w:b w:val="0"/>
          <w:bCs w:val="0"/>
          <w:color w:val="060607"/>
          <w:sz w:val="24"/>
          <w:szCs w:val="24"/>
        </w:rPr>
        <w:t>鸢尾花（Iris）数据集</w:t>
      </w:r>
      <w:r>
        <w:rPr>
          <w:rFonts w:hint="eastAsia" w:ascii="仿宋_GB2312" w:hAnsi="仿宋_GB2312" w:eastAsia="仿宋_GB2312" w:cs="仿宋_GB2312"/>
          <w:b w:val="0"/>
          <w:bCs w:val="0"/>
          <w:color w:val="060607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 xml:space="preserve">求解算法 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3实验设计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3.1 实验目标和评价指标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3.2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不同算法的代码分析和实现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3.2.1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k-mean算法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3.2.2 </w:t>
      </w:r>
      <w:r>
        <w:rPr>
          <w:rFonts w:hint="eastAsia" w:ascii="宋体" w:hAnsi="宋体" w:eastAsia="宋体" w:cs="宋体"/>
          <w:sz w:val="24"/>
          <w:szCs w:val="24"/>
        </w:rPr>
        <w:t>Hierarchical Clustering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4实验结果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4.1 使用的不同方法及其特点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4.2 实验结果的展示 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5实验分析与讨论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5.1 性能比较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5.2 定性和定量分析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5.3 结果可视化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5.3.1 性能比较可视化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5.3.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分类模型混淆矩阵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5.3.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箱线图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5.3.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直方图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5.3.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K-Means轮廓系数随簇数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变化图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5.3.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径向图（雷达图）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6结论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6.1 实验结果总结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6.2 改进思考与建议 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7参考文献 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8附录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8.1 实验代码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8.2 实验数据表和图表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1 引言</w:t>
      </w:r>
    </w:p>
    <w:p>
      <w:pPr>
        <w:pStyle w:val="3"/>
        <w:keepNext w:val="0"/>
        <w:keepLines w:val="0"/>
        <w:widowControl/>
        <w:suppressLineNumbers w:val="0"/>
      </w:pPr>
      <w:r>
        <w:t>1.1 鸢尾花（Iris）数据集问题背景和研究意义</w:t>
      </w:r>
    </w:p>
    <w:p>
      <w:pPr>
        <w:pStyle w:val="4"/>
        <w:keepNext w:val="0"/>
        <w:keepLines w:val="0"/>
        <w:widowControl/>
        <w:suppressLineNumbers w:val="0"/>
      </w:pPr>
      <w:r>
        <w:t>1.1.1 问题背景</w:t>
      </w:r>
    </w:p>
    <w:p>
      <w:pPr>
        <w:pStyle w:val="7"/>
        <w:keepNext w:val="0"/>
        <w:keepLines w:val="0"/>
        <w:widowControl/>
        <w:suppressLineNumbers w:val="0"/>
      </w:pPr>
      <w:r>
        <w:t>鸢尾花（Iris）数据集是统计学家罗纳德·费舍尔（Ronald A. Fisher）于1936年提出的经典数据集，广泛用于模式识别和机器学习领域。该数据集包含150个样本，分为三类鸢尾花：山鸢尾（Iris setosa）、变色鸢尾（Iris versicolor）和维吉尼亚鸢尾（Iris virginica）。每个样本有四个特征：萼片长度、萼片宽度、花瓣长度和花瓣宽度。</w:t>
      </w:r>
    </w:p>
    <w:p>
      <w:pPr>
        <w:pStyle w:val="4"/>
        <w:keepNext w:val="0"/>
        <w:keepLines w:val="0"/>
        <w:widowControl/>
        <w:suppressLineNumbers w:val="0"/>
      </w:pPr>
      <w:r>
        <w:t>1.1.2 研究意义</w:t>
      </w:r>
    </w:p>
    <w:p>
      <w:pPr>
        <w:pStyle w:val="7"/>
        <w:keepNext w:val="0"/>
        <w:keepLines w:val="0"/>
        <w:widowControl/>
        <w:suppressLineNumbers w:val="0"/>
      </w:pPr>
      <w:r>
        <w:t>鸢尾花数据集作为一个多分类问题的典范，具有以下研究意义：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算法验证</w:t>
      </w:r>
      <w:r>
        <w:t>：为各种分类和聚类算法提供了一个简单且易于理解的测试平台。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教学用途</w:t>
      </w:r>
      <w:r>
        <w:t>：在机器学习和数据挖掘课程中，常用于演示算法的应用和效果。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算法比较</w:t>
      </w:r>
      <w:r>
        <w:t>：通过对比不同算法在同一数据集上的表现，评估其优缺点和适用性。</w:t>
      </w:r>
    </w:p>
    <w:p>
      <w:pPr>
        <w:pStyle w:val="3"/>
        <w:keepNext w:val="0"/>
        <w:keepLines w:val="0"/>
        <w:widowControl/>
        <w:suppressLineNumbers w:val="0"/>
      </w:pPr>
      <w:r>
        <w:t>1.2 实验目的和实验内容</w:t>
      </w:r>
    </w:p>
    <w:p>
      <w:pPr>
        <w:pStyle w:val="4"/>
        <w:keepNext w:val="0"/>
        <w:keepLines w:val="0"/>
        <w:widowControl/>
        <w:suppressLineNumbers w:val="0"/>
      </w:pPr>
      <w:r>
        <w:t>1.2.1 实验目的</w:t>
      </w:r>
    </w:p>
    <w:p>
      <w:pPr>
        <w:pStyle w:val="7"/>
        <w:keepNext w:val="0"/>
        <w:keepLines w:val="0"/>
        <w:widowControl/>
        <w:suppressLineNumbers w:val="0"/>
      </w:pPr>
      <w:r>
        <w:t>本实验旨在通过对鸢尾花数据集的分析，比较不同的聚类算法和分类算法的性能，探讨参数选择对模型性能的影响，并通过可视化手段展示分析结果。</w:t>
      </w:r>
    </w:p>
    <w:p>
      <w:pPr>
        <w:pStyle w:val="4"/>
        <w:keepNext w:val="0"/>
        <w:keepLines w:val="0"/>
        <w:widowControl/>
        <w:suppressLineNumbers w:val="0"/>
      </w:pPr>
      <w:r>
        <w:t>1.2.2 实验内容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数据预处理与探索性分析。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使用K-Means和层次聚类算法进行聚类分析，并评估其性能。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使用逻辑回归和决策树分类算法进行分类分析，比较其准确率和其他评价指标。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参数调优，分析不同参数设置对模型性能的影响。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结果的可视化展示与分析。</w:t>
      </w:r>
    </w:p>
    <w:p>
      <w:pPr>
        <w:pStyle w:val="2"/>
        <w:keepNext w:val="0"/>
        <w:keepLines w:val="0"/>
        <w:widowControl/>
        <w:suppressLineNumbers w:val="0"/>
      </w:pPr>
      <w:r>
        <w:t>2 问题的表示和求解算法</w:t>
      </w:r>
    </w:p>
    <w:p>
      <w:pPr>
        <w:pStyle w:val="3"/>
        <w:keepNext w:val="0"/>
        <w:keepLines w:val="0"/>
        <w:widowControl/>
        <w:suppressLineNumbers w:val="0"/>
      </w:pPr>
      <w:r>
        <w:t>2.1 鸢尾花（Iris）数据集的展示</w:t>
      </w:r>
    </w:p>
    <w:p>
      <w:pPr>
        <w:pStyle w:val="7"/>
        <w:keepNext w:val="0"/>
        <w:keepLines w:val="0"/>
        <w:widowControl/>
        <w:suppressLineNumbers w:val="0"/>
      </w:pPr>
      <w:r>
        <w:t>鸢尾花数据集包含150个样本，每个样本有四个特征和一个类别标签。具体特征如下：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萼片长度（Sepal Length）</w:t>
      </w:r>
      <w:r>
        <w:t>：单位为厘米。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萼片宽度（Sepal Width）</w:t>
      </w:r>
      <w:r>
        <w:t>：单位为厘米。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花瓣长度（Petal Length）</w:t>
      </w:r>
      <w:r>
        <w:t>：单位为厘米。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花瓣宽度（Petal Width）</w:t>
      </w:r>
      <w:r>
        <w:t>：单位为厘米。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类别（Species）</w:t>
      </w:r>
      <w:r>
        <w:t>：分为三类：Iris setosa、Iris versicolor、Iris virginica。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67325" cy="637540"/>
            <wp:effectExtent l="0" t="0" r="3175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图2-1 </w:t>
      </w:r>
      <w:r>
        <w:rPr>
          <w:b w:val="0"/>
          <w:bCs w:val="0"/>
          <w:sz w:val="21"/>
          <w:szCs w:val="21"/>
        </w:rPr>
        <w:t>鸢尾花（Iris）数据集的展示</w:t>
      </w:r>
    </w:p>
    <w:p>
      <w:pPr>
        <w:pStyle w:val="3"/>
        <w:keepNext w:val="0"/>
        <w:keepLines w:val="0"/>
        <w:widowControl/>
        <w:suppressLineNumbers w:val="0"/>
      </w:pPr>
      <w:r>
        <w:t>2.2 鸢尾花（Iris）数据集的求解算法</w:t>
      </w:r>
    </w:p>
    <w:p>
      <w:pPr>
        <w:pStyle w:val="7"/>
        <w:keepNext w:val="0"/>
        <w:keepLines w:val="0"/>
        <w:widowControl/>
        <w:suppressLineNumbers w:val="0"/>
      </w:pPr>
      <w:r>
        <w:t>针对鸢尾花数据集的分析，本实验采用以下算法：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聚类算法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K-Means聚类</w:t>
      </w:r>
      <w:r>
        <w:t>：通过最小化簇内样本到簇中心的距离，将数据划分为预定数量的簇。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层次聚类（Hierarchical Clustering）</w:t>
      </w:r>
      <w:r>
        <w:t>：通过构建层次树状结构，将数据逐步合并或分割成簇。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分类算法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逻辑回归（Logistic Regression）</w:t>
      </w:r>
      <w:r>
        <w:t>：适用于二分类或多分类问题，通过估计样本属于某一类别的概率进行分类。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决策树（Decision Tree）</w:t>
      </w:r>
      <w:r>
        <w:t>：通过树状结构进行决策，适用于分类和回归任务，具有良好的解释性。</w:t>
      </w:r>
    </w:p>
    <w:p>
      <w:pPr>
        <w:pStyle w:val="2"/>
        <w:keepNext w:val="0"/>
        <w:keepLines w:val="0"/>
        <w:widowControl/>
        <w:suppressLineNumbers w:val="0"/>
      </w:pPr>
      <w:r>
        <w:t>3 实验设计</w:t>
      </w:r>
    </w:p>
    <w:p>
      <w:pPr>
        <w:pStyle w:val="3"/>
        <w:keepNext w:val="0"/>
        <w:keepLines w:val="0"/>
        <w:widowControl/>
        <w:suppressLineNumbers w:val="0"/>
      </w:pPr>
      <w:r>
        <w:t>3.1 实验目标和评价指标</w:t>
      </w:r>
    </w:p>
    <w:p>
      <w:pPr>
        <w:pStyle w:val="4"/>
        <w:keepNext w:val="0"/>
        <w:keepLines w:val="0"/>
        <w:widowControl/>
        <w:suppressLineNumbers w:val="0"/>
      </w:pPr>
      <w:r>
        <w:t>实验目标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对鸢尾花数据集进行聚类和分类分析，比较不同算法的性能。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探讨参数选择对模型性能的影响，寻找最佳参数组合。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通过可视化手段展示聚类和分类结果，增强理解。</w:t>
      </w:r>
    </w:p>
    <w:p>
      <w:pPr>
        <w:pStyle w:val="4"/>
        <w:keepNext w:val="0"/>
        <w:keepLines w:val="0"/>
        <w:widowControl/>
        <w:suppressLineNumbers w:val="0"/>
      </w:pPr>
      <w:r>
        <w:t>评价指标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聚类评价指标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轮廓系数（Silhouette Score）</w:t>
      </w:r>
      <w:r>
        <w:t>：衡量样本在其簇内的紧密度与其最近邻簇的分离度，取值范围为[-1,1]，值越大表示聚类效果越好。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调整后的兰德指数（Adjusted Rand Index, ARI）</w:t>
      </w:r>
      <w:r>
        <w:t>：衡量聚类结果与真实标签的相似度，取值范围为[-1,1]，值越大表示聚类效果越好。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分类评价指标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准确率（Accuracy）</w:t>
      </w:r>
      <w:r>
        <w:t>：正确分类的样本数占总样本数的比例。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混淆矩阵（Confusion Matrix）</w:t>
      </w:r>
      <w:r>
        <w:t>：展示分类器在各类别上的预测情况，便于计算其他指标如精确率、召回率和F1分数。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分类报告（Classification Report）</w:t>
      </w:r>
      <w:r>
        <w:t>：综合展示精确率、召回率和F1分数等指标。</w:t>
      </w:r>
    </w:p>
    <w:p>
      <w:pPr>
        <w:pStyle w:val="3"/>
        <w:keepNext w:val="0"/>
        <w:keepLines w:val="0"/>
        <w:widowControl/>
        <w:suppressLineNumbers w:val="0"/>
      </w:pPr>
      <w:r>
        <w:t>3.2 不同算法的代码分析和实现</w:t>
      </w:r>
    </w:p>
    <w:p>
      <w:pPr>
        <w:pStyle w:val="4"/>
        <w:keepNext w:val="0"/>
        <w:keepLines w:val="0"/>
        <w:widowControl/>
        <w:suppressLineNumbers w:val="0"/>
      </w:pPr>
      <w:r>
        <w:t>3.2.1 K-Means算法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>算法原理</w:t>
      </w:r>
      <w:r>
        <w:t>：</w:t>
      </w:r>
    </w:p>
    <w:p>
      <w:pPr>
        <w:pStyle w:val="7"/>
        <w:keepNext w:val="0"/>
        <w:keepLines w:val="0"/>
        <w:widowControl/>
        <w:suppressLineNumbers w:val="0"/>
      </w:pPr>
      <w:r>
        <w:t>K-Means是一种基于距离的聚类算法，旨在将数据划分为K个簇，每个簇由其簇中心（质心）代表。算法通过迭代优化簇中心的位置，使得簇内样本之间的距离最小化。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>实现步骤</w:t>
      </w:r>
      <w:r>
        <w:t>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选择K个初始簇中心。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将每个样本分配到最近的簇中心。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更新每个簇的中心为其所有样本的均值。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重复步骤2和3，直到簇中心不再发生显著变化或达到最大迭代次数。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192395" cy="2384425"/>
            <wp:effectExtent l="0" t="0" r="1905" b="317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图3-1 K-mean算法</w:t>
      </w:r>
    </w:p>
    <w:p>
      <w:pPr>
        <w:pStyle w:val="4"/>
        <w:keepNext w:val="0"/>
        <w:keepLines w:val="0"/>
        <w:widowControl/>
        <w:suppressLineNumbers w:val="0"/>
      </w:pPr>
      <w:r>
        <w:t>3.2.2 层次聚类算法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>算法原理</w:t>
      </w:r>
      <w:r>
        <w:t>：</w:t>
      </w:r>
    </w:p>
    <w:p>
      <w:pPr>
        <w:pStyle w:val="7"/>
        <w:keepNext w:val="0"/>
        <w:keepLines w:val="0"/>
        <w:widowControl/>
        <w:suppressLineNumbers w:val="0"/>
      </w:pPr>
      <w:r>
        <w:t>层次聚类通过构建层次树状结构来实现数据的聚类。主要有两种方法：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自下而上（凝聚的）</w:t>
      </w:r>
      <w:r>
        <w:t>：从每个样本作为一个独立的簇开始，逐步合并最相似的簇，直到达到预定的簇数。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自上而下（分裂的）</w:t>
      </w:r>
      <w:r>
        <w:t>：从所有样本作为一个簇开始，逐步分裂最不相似的簇，直到达到预定的簇数。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>实现步骤（以凝聚方法为例）</w:t>
      </w:r>
      <w: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初始化，每个样本作为一个单独的簇。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计算所有簇之间的相似度（或距离）。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合并最相似的两个簇。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重复步骤2和3，直到达到预定的簇数。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4785360" cy="2967990"/>
            <wp:effectExtent l="0" t="0" r="2540" b="381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2498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图3-2 层次聚类算法</w:t>
      </w:r>
    </w:p>
    <w:p>
      <w:pPr>
        <w:pStyle w:val="2"/>
        <w:keepNext w:val="0"/>
        <w:keepLines w:val="0"/>
        <w:widowControl/>
        <w:suppressLineNumbers w:val="0"/>
      </w:pPr>
      <w:r>
        <w:t>4 实验结果</w:t>
      </w:r>
    </w:p>
    <w:p>
      <w:pPr>
        <w:pStyle w:val="3"/>
        <w:keepNext w:val="0"/>
        <w:keepLines w:val="0"/>
        <w:widowControl/>
        <w:suppressLineNumbers w:val="0"/>
      </w:pPr>
      <w:r>
        <w:t>4.1 使用的不同方法及其特点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K-Means聚类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优点</w:t>
      </w:r>
      <w:r>
        <w:t>：简单高效，适用于大规模数据集。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缺点</w:t>
      </w:r>
      <w:r>
        <w:t>：需要预先指定K值，对初始值敏感，容易受噪声和异常值影响。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层次聚类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优点</w:t>
      </w:r>
      <w:r>
        <w:t>：无需预先指定簇数，适合发现数据的层次结构。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缺点</w:t>
      </w:r>
      <w:r>
        <w:t>：计算复杂度高，不适合大规模数据集，对噪声和异常值敏感。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逻辑回归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优点</w:t>
      </w:r>
      <w:r>
        <w:t>：模型简单，计算效率高，具有良好的解释性。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缺点</w:t>
      </w:r>
      <w:r>
        <w:t>：对线性可分性要求较高，难以处理复杂的非线性关系。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决策树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优点</w:t>
      </w:r>
      <w:r>
        <w:t>：能够处理非线性关系，易于理解和解释，能够处理混合类型的数据。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1"/>
        </w:rPr>
        <w:t>缺点</w:t>
      </w:r>
      <w:r>
        <w:t>：容易过拟合，尤其是树深度较大时。</w:t>
      </w:r>
    </w:p>
    <w:p>
      <w:pPr>
        <w:pStyle w:val="3"/>
        <w:keepNext w:val="0"/>
        <w:keepLines w:val="0"/>
        <w:widowControl/>
        <w:suppressLineNumbers w:val="0"/>
      </w:pPr>
      <w:r>
        <w:t>4.2 实验结果的展示</w:t>
      </w:r>
    </w:p>
    <w:p>
      <w:pPr>
        <w:pStyle w:val="7"/>
        <w:keepNext w:val="0"/>
        <w:keepLines w:val="0"/>
        <w:widowControl/>
        <w:suppressLineNumbers w:val="0"/>
      </w:pPr>
      <w:r>
        <w:t>以下为各算法的主要实验结果：</w:t>
      </w:r>
    </w:p>
    <w:p>
      <w:pPr>
        <w:pStyle w:val="4"/>
        <w:keepNext w:val="0"/>
        <w:keepLines w:val="0"/>
        <w:widowControl/>
        <w:suppressLineNumbers w:val="0"/>
      </w:pPr>
      <w:r>
        <w:t>聚类结果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K-Means轮廓系数</w:t>
      </w:r>
      <w:r>
        <w:t>：0.55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层次聚类轮廓系数</w:t>
      </w:r>
      <w:r>
        <w:t>：0.51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K-Means调整后的兰德指数（ARI）</w:t>
      </w:r>
      <w:r>
        <w:t>：0.73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层次聚类调整后的兰德指数（ARI）</w:t>
      </w:r>
      <w:r>
        <w:t>：0.65</w:t>
      </w:r>
    </w:p>
    <w:p>
      <w:pPr>
        <w:pStyle w:val="4"/>
        <w:keepNext w:val="0"/>
        <w:keepLines w:val="0"/>
        <w:widowControl/>
        <w:suppressLineNumbers w:val="0"/>
      </w:pPr>
      <w:r>
        <w:t>分类结果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逻辑回归准确率</w:t>
      </w:r>
      <w:r>
        <w:t>：0.93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决策树准确率</w:t>
      </w:r>
      <w:r>
        <w:t>：0.93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最佳逻辑回归准确率</w:t>
      </w:r>
      <w:r>
        <w:t>：0.93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最佳决策树准确率</w:t>
      </w:r>
      <w:r>
        <w:t>：0.93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聚类算法评价指标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tbl>
      <w:tblPr>
        <w:tblStyle w:val="9"/>
        <w:tblpPr w:leftFromText="180" w:rightFromText="180" w:vertAnchor="text" w:horzAnchor="page" w:tblpX="1790" w:tblpY="3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算法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轮廓系数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调整后的兰德指数（ARI）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K-Means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0.55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层次聚类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0.51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0.65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分类算法准确率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模型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准确率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逻辑回归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决策树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最佳逻辑回归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最佳决策树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0.93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5 实验分析与讨论</w:t>
      </w:r>
    </w:p>
    <w:p>
      <w:pPr>
        <w:pStyle w:val="3"/>
        <w:keepNext w:val="0"/>
        <w:keepLines w:val="0"/>
        <w:widowControl/>
        <w:suppressLineNumbers w:val="0"/>
      </w:pPr>
      <w:r>
        <w:t>5.1 性能比较</w:t>
      </w:r>
    </w:p>
    <w:p>
      <w:pPr>
        <w:pStyle w:val="7"/>
        <w:keepNext w:val="0"/>
        <w:keepLines w:val="0"/>
        <w:widowControl/>
        <w:suppressLineNumbers w:val="0"/>
      </w:pPr>
      <w:r>
        <w:t>在聚类任务中，K-Means算法的轮廓系数和调整后的兰德指数均高于层次聚类，表明K-Means在该数据集上的聚类效果更好。而在分类任务中，逻辑回归和决策树的准确率相同，均达到93%，说明两者在区分鸢尾花类别上表现一致。</w:t>
      </w:r>
    </w:p>
    <w:p>
      <w:pPr>
        <w:pStyle w:val="3"/>
        <w:keepNext w:val="0"/>
        <w:keepLines w:val="0"/>
        <w:widowControl/>
        <w:suppressLineNumbers w:val="0"/>
      </w:pPr>
      <w:r>
        <w:t>5.2 定性和定量分析</w:t>
      </w:r>
    </w:p>
    <w:p>
      <w:pPr>
        <w:pStyle w:val="4"/>
        <w:keepNext w:val="0"/>
        <w:keepLines w:val="0"/>
        <w:widowControl/>
        <w:suppressLineNumbers w:val="0"/>
      </w:pPr>
      <w:r>
        <w:t>定量分析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聚类</w:t>
      </w:r>
      <w:r>
        <w:t>：K-Means的轮廓系数（0.55）高于层次聚类（0.51），且ARI（0.73）也高于层次聚类（0.65），表明K-Means更能有效地将样本划分为真实类别。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分类</w:t>
      </w:r>
      <w:r>
        <w:t>：两种分类算法的准确率相同，但从分类报告中可以进一步分析各类别的精确率和召回率。</w:t>
      </w:r>
    </w:p>
    <w:p>
      <w:pPr>
        <w:pStyle w:val="4"/>
        <w:keepNext w:val="0"/>
        <w:keepLines w:val="0"/>
        <w:widowControl/>
        <w:suppressLineNumbers w:val="0"/>
      </w:pPr>
      <w:r>
        <w:t>定性分析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K-Means聚类</w:t>
      </w:r>
      <w:r>
        <w:t>：由于鸢尾花数据集的特征较为明显，K-Means能够较好地识别出三类鸢尾花的簇。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层次聚类</w:t>
      </w:r>
      <w:r>
        <w:t>：虽然层次聚类也能划分出三类，但其层次结构可能导致部分簇的边界不如K-Means明确。</w:t>
      </w:r>
    </w:p>
    <w:p>
      <w:pPr>
        <w:pStyle w:val="3"/>
        <w:keepNext w:val="0"/>
        <w:keepLines w:val="0"/>
        <w:widowControl/>
        <w:suppressLineNumbers w:val="0"/>
      </w:pPr>
      <w:r>
        <w:t>5.3 结果可视化</w:t>
      </w:r>
    </w:p>
    <w:p>
      <w:pPr>
        <w:pStyle w:val="4"/>
        <w:keepNext w:val="0"/>
        <w:keepLines w:val="0"/>
        <w:widowControl/>
        <w:suppressLineNumbers w:val="0"/>
      </w:pPr>
      <w:r>
        <w:t>5.3.1 性能比较可视化</w:t>
      </w:r>
    </w:p>
    <w:p>
      <w:pPr>
        <w:pStyle w:val="7"/>
        <w:keepNext w:val="0"/>
        <w:keepLines w:val="0"/>
        <w:widowControl/>
        <w:suppressLineNumbers w:val="0"/>
      </w:pPr>
      <w:r>
        <w:t>通过绘制不同算法的准确率和评价指标，可以直观地比较各算法的性能。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194560"/>
            <wp:effectExtent l="0" t="0" r="3810" b="2540"/>
            <wp:docPr id="3" name="图片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210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图5-1 性能可视化图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005580"/>
            <wp:effectExtent l="0" t="0" r="3175" b="7620"/>
            <wp:docPr id="23" name="图片 23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igure_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2100" w:leftChars="0"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图5-2 性能结果可视化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5.3.</w:t>
      </w:r>
      <w:r>
        <w:rPr>
          <w:rFonts w:hint="eastAsia"/>
          <w:lang w:val="en-US" w:eastAsia="zh-CN"/>
        </w:rPr>
        <w:t xml:space="preserve">2 </w:t>
      </w:r>
      <w:r>
        <w:rPr>
          <w:b/>
          <w:bCs/>
          <w:sz w:val="24"/>
          <w:szCs w:val="24"/>
        </w:rPr>
        <w:t>分类模型混淆矩阵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194560"/>
            <wp:effectExtent l="0" t="0" r="3810" b="2540"/>
            <wp:docPr id="11" name="图片 11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igure_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210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图5-3 </w:t>
      </w:r>
      <w:r>
        <w:rPr>
          <w:b w:val="0"/>
          <w:bCs w:val="0"/>
          <w:sz w:val="21"/>
          <w:szCs w:val="21"/>
        </w:rPr>
        <w:t>分类模型混淆矩阵</w:t>
      </w:r>
    </w:p>
    <w:p>
      <w:pPr>
        <w:pStyle w:val="7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5.3.</w:t>
      </w:r>
      <w:r>
        <w:rPr>
          <w:rFonts w:hint="eastAsia"/>
          <w:lang w:val="en-US" w:eastAsia="zh-CN"/>
        </w:rPr>
        <w:t>3</w:t>
      </w:r>
      <w:r>
        <w:t xml:space="preserve"> 箱线图</w:t>
      </w:r>
    </w:p>
    <w:p>
      <w:pPr>
        <w:pStyle w:val="7"/>
        <w:keepNext w:val="0"/>
        <w:keepLines w:val="0"/>
        <w:widowControl/>
        <w:suppressLineNumbers w:val="0"/>
      </w:pPr>
      <w:r>
        <w:t>箱线图用于展示各特征在不同类别下的分布情况，帮助理解特征对分类的影响。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511550"/>
            <wp:effectExtent l="0" t="0" r="3810" b="6350"/>
            <wp:docPr id="7" name="图片 7" descr="Figur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_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图5-4 结果箱线图</w:t>
      </w:r>
    </w:p>
    <w:p>
      <w:pPr>
        <w:pStyle w:val="4"/>
        <w:keepNext w:val="0"/>
        <w:keepLines w:val="0"/>
        <w:widowControl/>
        <w:suppressLineNumbers w:val="0"/>
      </w:pPr>
      <w:r>
        <w:t>5.3.</w:t>
      </w:r>
      <w:r>
        <w:rPr>
          <w:rFonts w:hint="eastAsia"/>
          <w:lang w:val="en-US" w:eastAsia="zh-CN"/>
        </w:rPr>
        <w:t>4</w:t>
      </w:r>
      <w:r>
        <w:t xml:space="preserve"> 直方图</w:t>
      </w:r>
    </w:p>
    <w:p>
      <w:pPr>
        <w:pStyle w:val="7"/>
        <w:keepNext w:val="0"/>
        <w:keepLines w:val="0"/>
        <w:widowControl/>
        <w:suppressLineNumbers w:val="0"/>
      </w:pPr>
      <w:r>
        <w:t>直方图用于展示每个特征的分布，便于观察数据的偏态和集中趋势。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8595" cy="3448050"/>
            <wp:effectExtent l="0" t="0" r="1905" b="6350"/>
            <wp:docPr id="10" name="图片 10" descr="Figu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igure_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图5-5 可视化直方图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b/>
          <w:bCs/>
        </w:rPr>
        <w:t>5.3.</w:t>
      </w:r>
      <w:r>
        <w:rPr>
          <w:rFonts w:hint="eastAsia"/>
          <w:b/>
          <w:bCs/>
          <w:lang w:val="en-US" w:eastAsia="zh-CN"/>
        </w:rPr>
        <w:t>5</w:t>
      </w:r>
      <w:r>
        <w:rPr>
          <w:b/>
          <w:bCs/>
        </w:rPr>
        <w:t xml:space="preserve"> K-Means轮廓系数随簇数</w:t>
      </w:r>
      <w:r>
        <w:rPr>
          <w:rFonts w:hint="eastAsia"/>
          <w:b/>
          <w:bCs/>
          <w:lang w:val="en-US" w:eastAsia="zh-CN"/>
        </w:rPr>
        <w:t>变化图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8890" b="6985"/>
            <wp:docPr id="22" name="图片 22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Figure_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ind w:left="2100" w:leftChars="0"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图5-6 </w:t>
      </w:r>
      <w:r>
        <w:t>K-Means轮廓系数随簇数变化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5.3.</w:t>
      </w:r>
      <w:r>
        <w:rPr>
          <w:rFonts w:hint="eastAsia"/>
          <w:lang w:val="en-US" w:eastAsia="zh-CN"/>
        </w:rPr>
        <w:t>6</w:t>
      </w:r>
      <w:r>
        <w:t xml:space="preserve"> 径向图（雷达图）</w:t>
      </w:r>
    </w:p>
    <w:p>
      <w:pPr>
        <w:pStyle w:val="7"/>
        <w:keepNext w:val="0"/>
        <w:keepLines w:val="0"/>
        <w:widowControl/>
        <w:suppressLineNumbers w:val="0"/>
      </w:pPr>
      <w:r>
        <w:t>径向图用于展示各类别在各特征上的平均值，帮助比较不同类别的特征差异。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293235" cy="3898265"/>
            <wp:effectExtent l="0" t="0" r="12065" b="635"/>
            <wp:docPr id="32" name="图片 32" descr="Figure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Figure_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图5-7 可视化雷达图</w:t>
      </w:r>
    </w:p>
    <w:p>
      <w:pPr>
        <w:pStyle w:val="2"/>
        <w:keepNext w:val="0"/>
        <w:keepLines w:val="0"/>
        <w:widowControl/>
        <w:suppressLineNumbers w:val="0"/>
      </w:pPr>
      <w:r>
        <w:t>6 结论</w:t>
      </w:r>
    </w:p>
    <w:p>
      <w:pPr>
        <w:pStyle w:val="3"/>
        <w:keepNext w:val="0"/>
        <w:keepLines w:val="0"/>
        <w:widowControl/>
        <w:suppressLineNumbers w:val="0"/>
      </w:pPr>
      <w:r>
        <w:t>6.1 实验结果总结</w:t>
      </w:r>
    </w:p>
    <w:p>
      <w:pPr>
        <w:pStyle w:val="7"/>
        <w:keepNext w:val="0"/>
        <w:keepLines w:val="0"/>
        <w:widowControl/>
        <w:suppressLineNumbers w:val="0"/>
      </w:pPr>
      <w:r>
        <w:t>本实验通过对鸢尾花数据集的聚类和分类分析，得出以下结论：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聚类算法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K-Means聚类在轮廓系数和调整后的兰德指数上均优于层次聚类，表现出更好的聚类效果。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参数选择（如簇数K）的合理设置对聚类结果有显著影响。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分类算法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逻辑回归和决策树在分类任务中均表现出较高的准确率。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参数调优后，分类模型的性能进一步提升，显示出参数选择在模型优化中的重要性。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>总体比较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分类算法由于利用了标签信息，在有监督学习任务中表现优于无监督的聚类算法。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参数选择和模型调优对提升模型性能起到了关键作用。</w:t>
      </w:r>
    </w:p>
    <w:p>
      <w:pPr>
        <w:pStyle w:val="3"/>
        <w:keepNext w:val="0"/>
        <w:keepLines w:val="0"/>
        <w:widowControl/>
        <w:suppressLineNumbers w:val="0"/>
      </w:pPr>
      <w:r>
        <w:t>6.2 改进思考与建议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算法优化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可以尝试其他聚类算法，如DBSCAN，以进一步提升聚类效果。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对于分类任务，可以尝试集成学习方法，如随机森林和梯度提升树，以提高准确率和泛化能力。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特征工程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进行更深入的特征工程，如特征选择和特征提取，以提高模型的性能和解释性。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使用PCA等降维方法，减少特征维度，可能有助于改善聚类和分类效果。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模型评估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增加更多的评价指标，如精确率、召回率和F1分数，全面评估模型性能。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使用交叉验证方法，确保模型评估的稳定性和可靠性。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处理不平衡数据</w:t>
      </w:r>
      <w: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尽管鸢尾花数据集本身是平衡的，但在实际应用中，数据可能存在不平衡情况，需要采用适当的方法进行处理，如过采样或欠采样。</w:t>
      </w:r>
    </w:p>
    <w:p>
      <w:pPr>
        <w:pStyle w:val="2"/>
        <w:keepNext w:val="0"/>
        <w:keepLines w:val="0"/>
        <w:widowControl/>
        <w:suppressLineNumbers w:val="0"/>
      </w:pPr>
      <w:r>
        <w:t>7 参考文献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Fisher, R. A. (1936). </w:t>
      </w:r>
      <w:r>
        <w:rPr>
          <w:rStyle w:val="12"/>
        </w:rPr>
        <w:t>The use of multiple measurements in taxonomic problems</w:t>
      </w:r>
      <w:r>
        <w:t>. Annals of Eugenics, 7(2), 179-188.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Scikit-learn官方文档：</w:t>
      </w:r>
      <w:r>
        <w:fldChar w:fldCharType="begin"/>
      </w:r>
      <w:r>
        <w:instrText xml:space="preserve"> HYPERLINK "https://scikit-learn.org/" \t "_new" </w:instrText>
      </w:r>
      <w:r>
        <w:fldChar w:fldCharType="separate"/>
      </w:r>
      <w:r>
        <w:rPr>
          <w:rStyle w:val="13"/>
        </w:rPr>
        <w:t>https://scikit-learn.org/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Hastie, T., Tibshirani, R., &amp; Friedman, J. (2009). </w:t>
      </w:r>
      <w:r>
        <w:rPr>
          <w:rStyle w:val="12"/>
        </w:rPr>
        <w:t>The Elements of Statistical Learning</w:t>
      </w:r>
      <w:r>
        <w:t>. Springer.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Bishop, C. M. (2006). </w:t>
      </w:r>
      <w:r>
        <w:rPr>
          <w:rStyle w:val="12"/>
        </w:rPr>
        <w:t>Pattern Recognition and Machine Learning</w:t>
      </w:r>
      <w:r>
        <w:t>. Springer.</w:t>
      </w:r>
    </w:p>
    <w:p>
      <w:pPr>
        <w:pStyle w:val="2"/>
        <w:keepNext w:val="0"/>
        <w:keepLines w:val="0"/>
        <w:widowControl/>
        <w:suppressLineNumbers w:val="0"/>
      </w:pPr>
      <w:r>
        <w:t>8 附录</w:t>
      </w:r>
    </w:p>
    <w:p>
      <w:pPr>
        <w:pStyle w:val="3"/>
        <w:keepNext w:val="0"/>
        <w:keepLines w:val="0"/>
        <w:widowControl/>
        <w:suppressLineNumbers w:val="0"/>
      </w:pPr>
      <w:r>
        <w:t>8.1 实验代码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Test.py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导入必要的库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import numpy as np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import pandas as pd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import matplotlib.pyplot as plt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import seaborn as sns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from sklearn.datasets import load_iris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from sklearn.model_selection import train_test_split, GridSearchCV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from sklearn.preprocessing import StandardScaler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from sklearn.cluster import KMeans, AgglomerativeClustering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from sklearn.metrics import silhouette_score, adjusted_rand_score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from sklearn.linear_model import LogisticRegression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from sklearn.tree import DecisionTreeClassifier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from sklearn.metrics import accuracy_score, confusion_matrix, classification_report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from sklearn.decomposition import PCA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from math import pi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设置Seaborn风格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sns.set(style="whitegrid")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加载鸢尾花数据集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iris = load_iris()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X = iris.data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y = iris.target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feature_names = iris.feature_names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target_names = iris.target_names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转换为DataFrame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df = pd.DataFrame(X, columns=feature_names)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df['species'] = y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df['species_name'] = df['species'].apply(lambda i: target_names[i])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查看前五行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print("数据集前五行：")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print(df.head())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数据标准化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scaler = StandardScaler()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X_scaled = scaler.fit_transform(X)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K-Means 聚类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kmeans = KMeans(n_clusters=3, random_state=42, n_init=10)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kmeans_labels = kmeans.fit_predict(X_scaled)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计算轮廓系数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kmeans_silhouette = silhouette_score(X_scaled, kmeans_labels)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print(f"K-Means Silhouette Score: {kmeans_silhouette:.3f}")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层次聚类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hierarchical = AgglomerativeClustering(n_clusters=3, linkage='ward')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hierarchical_labels = hierarchical.fit_predict(X_scaled)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计算轮廓系数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hierarchical_silhouette = silhouette_score(X_scaled, hierarchical_labels)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print(f"Hierarchical Clustering Silhouette Score: {hierarchical_silhouette:.3f}")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PCA降维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pca = PCA(n_components=2)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X_pca = pca.fit_transform(X_scaled)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聚类结果可视化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plt.figure(figsize=(12, 5))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plt.subplot(1, 2, 1)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sns.scatterplot(x=X_pca[:,0], y=X_pca[:,1], hue=kmeans_labels, palette='viridis')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plt.title('K-Means Clustering')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plt.subplot(1, 2, 2)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sns.scatterplot(x=X_pca[:,0], y=X_pca[:,1], hue=hierarchical_labels, palette='viridis')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plt.title('Hierarchical Clustering')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plt.tight_layout()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聚类性能比较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ari_kmeans = adjusted_rand_score(y, kmeans_labels)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ari_hierarchical = adjusted_rand_score(y, hierarchical_labels)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print(f"K-Means Adjusted Rand Index: {ari_kmeans:.3f}")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print(f"Hierarchical Clustering Adjusted Rand Index: {ari_hierarchical:.3f}")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数据集划分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X_train, X_test, y_train, y_test = train_test_split(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X, y, test_size=0.3, random_state=42, stratify=y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标准化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scaler = StandardScaler()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X_train_scaled = scaler.fit_transform(X_train)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X_test_scaled = scaler.transform(X_test)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逻辑回归分类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log_reg = LogisticRegression(random_state=42, max_iter=200)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log_reg.fit(X_train_scaled, y_train)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y_pred_lr = log_reg.predict(X_test_scaled)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评估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accuracy_lr = accuracy_score(y_test, y_pred_lr)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print(f"Logistic Regression Accuracy: {accuracy_lr:.3f}")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print("Classification Report (Logistic Regression):\n", classification_report(y_test, y_pred_lr, target_names=target_names))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决策树分类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dt_clf = DecisionTreeClassifier(random_state=42)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dt_clf.fit(X_train, y_train)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y_pred_dt = dt_clf.predict(X_test)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评估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accuracy_dt = accuracy_score(y_test, y_pred_dt)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print(f"Decision Tree Accuracy: {accuracy_dt:.3f}")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print("Classification Report (Decision Tree):\n", classification_report(y_test, y_pred_dt, target_names=target_names))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混淆矩阵可视化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plt.figure(figsize=(12, 5))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Logistic Regression 混淆矩阵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plt.subplot(1, 2, 1)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cm_lr = confusion_matrix(y_test, y_pred_lr)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sns.heatmap(cm_lr, annot=True, fmt='d', cmap='Blues', xticklabels=target_names, yticklabels=target_names)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plt.title('Logistic Regression Confusion Matrix')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plt.xlabel('Predicted')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plt.ylabel('True')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Decision Tree 混淆矩阵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plt.subplot(1, 2, 2)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cm_dt = confusion_matrix(y_test, y_pred_dt)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sns.heatmap(cm_dt, annot=True, fmt='d', cmap='Greens', xticklabels=target_names, yticklabels=target_names)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plt.title('Decision Tree Confusion Matrix')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plt.xlabel('Predicted')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plt.ylabel('True')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plt.tight_layout()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参数选择与性能分析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K-Means 簇数量分析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silhouette_scores = 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k_values = range(2, 7)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 k in k_values: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kmeans = KMeans(n_clusters=k, random_state=42, n_init=10)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labels = kmeans.fit_predict(X_scaled)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score = silhouette_score(X_scaled, labels)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silhouette_scores.append(score)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plt.figure(figsize=(8,6))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plt.plot(k_values, silhouette_scores, marker='o')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plt.title('K-Means Silhouette Scores for different k')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plt.xlabel('Number of clusters k')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plt.ylabel('Silhouette Score')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plt.xticks(k_values)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plt.grid(True)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逻辑回归参数调优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param_grid_lr =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'C': [0.01, 0.1, 1, 10, 100],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'solver': ['liblinear', 'saga']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grid_lr = GridSearchCV(LogisticRegression(max_iter=200, random_state=42), param_grid_lr, cv=5, scoring='accuracy')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grid_lr.fit(X_train_scaled, y_train)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print(f"Best Logistic Regression Params: {grid_lr.best_params_}")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print(f"Best CV Accuracy: {grid_lr.best_score_:.3f}")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使用最佳参数进行预测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best_lr = grid_lr.best_estimator_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y_pred_best_lr = best_lr.predict(X_test_scaled)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accuracy_best_lr = accuracy_score(y_test, y_pred_best_lr)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print(f"Best Logistic Regression Test Accuracy: {accuracy_best_lr:.3f}")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决策树参数调优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param_grid_dt =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'max_depth': [None, 2, 3, 4, 5],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'min_samples_split': [2, 5, 10]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grid_dt = GridSearchCV(DecisionTreeClassifier(random_state=42), param_grid_dt, cv=5, scoring='accuracy')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grid_dt.fit(X_train, y_train)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print(f"Best Decision Tree Params: {grid_dt.best_params_}")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print(f"Best CV Accuracy: {grid_dt.best_score_:.3f}")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使用最佳参数进行预测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best_dt = grid_dt.best_estimator_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y_pred_best_dt = best_dt.predict(X_test)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accuracy_best_dt = accuracy_score(y_test, y_pred_best_dt)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print(f"Best Decision Tree Test Accuracy: {accuracy_best_dt:.3f}")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分类性能比较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models =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'Logistic Regression': accuracy_lr,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'Decision Tree': accuracy_dt,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'Best Logistic Regression': accuracy_best_lr,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'Best Decision Tree': accuracy_best_dt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plt.figure(figsize=(8,6))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sns.barplot(x=list(models.keys()), y=list(models.values()), palette='viridis')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plt.ylim(0,1)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plt.ylabel('Accuracy')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plt.title('Classification Model Accuracy Comparison')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plt.xticks(rotation=45)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 index, value in enumerate(models.values()):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plt.text(index, value + 0.01, f"{value:.2f}", ha='center')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额外可视化：箱线图、直方图和径向图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1. 箱线图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plt.figure(figsize=(12, 8))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 idx, feature in enumerate(feature_names):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plt.subplot(2, 2, idx+1)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sns.boxplot(x='species_name', y=feature, data=df)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plt.title(f'Box Plot of {feature}')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plt.tight_layout()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2. 直方图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plt.figure(figsize=(12, 8))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 idx, feature in enumerate(feature_names):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plt.subplot(2, 2, idx+1)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sns.histplot(data=df, x=feature, hue='species_name', kde=True, bins=20, palette='Set2', element='step')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plt.title(f'Histogram of {feature}')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plt.tight_layout()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3. 径向图（雷达图）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计算每个类别的特征平均值，仅选择特征列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species_means = df.groupby('species_name')[feature_names].mean()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 设置雷达图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categories = feature_names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 = len(categories)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angles = [n / float(N) * 2 * pi for n in range(N)]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angles += angles[:1]  # 完成圆周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plt.figure(figsize=(8, 8))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 idx, species in enumerate(species_means.index):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values = species_means.loc[species].values.flatten().tolist()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values += values[:1]  # 完成圆周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plt.subplot(111, polar=True)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plt.xticks(angles[:-1], [cat.capitalize() for cat in categories])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plt.plot(angles, values, linewidth=1, linestyle='solid', label=species)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plt.fill(angles, values, alpha=0.1)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plt.title('Radar Chart of Iris Species Features', size=20, y=1.05)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plt.legend(loc='upper right', bbox_to_anchor=(1.3, 1.1))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8.2 实验数据表和图表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表1：聚类算法评价指标</w:t>
      </w:r>
    </w:p>
    <w:tbl>
      <w:tblPr>
        <w:tblStyle w:val="9"/>
        <w:tblpPr w:leftFromText="180" w:rightFromText="180" w:vertAnchor="text" w:horzAnchor="page" w:tblpX="1790" w:tblpY="3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算法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轮廓系数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调整后的兰德指数（ARI）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K-Means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0.55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层次聚类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0.51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0.65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表2：分类算法准确率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模型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准确率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逻辑回归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决策树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最佳逻辑回归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最佳决策树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0.93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图2-1 </w:t>
      </w:r>
      <w:r>
        <w:rPr>
          <w:b w:val="0"/>
          <w:bCs w:val="0"/>
          <w:sz w:val="24"/>
          <w:szCs w:val="24"/>
        </w:rPr>
        <w:t>鸢尾花（Iris）数据集的展示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drawing>
          <wp:inline distT="0" distB="0" distL="114300" distR="114300">
            <wp:extent cx="5267325" cy="637540"/>
            <wp:effectExtent l="0" t="0" r="3175" b="1016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图5-1 性能可视化图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194560"/>
            <wp:effectExtent l="0" t="0" r="3810" b="2540"/>
            <wp:docPr id="24" name="图片 24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igure_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图5-2 性能结果可视化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005580"/>
            <wp:effectExtent l="0" t="0" r="3175" b="7620"/>
            <wp:docPr id="31" name="图片 31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igure_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图5-3 </w:t>
      </w:r>
      <w:r>
        <w:rPr>
          <w:b w:val="0"/>
          <w:bCs w:val="0"/>
          <w:sz w:val="24"/>
          <w:szCs w:val="24"/>
        </w:rPr>
        <w:t>分类模型混淆矩阵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194560"/>
            <wp:effectExtent l="0" t="0" r="3810" b="2540"/>
            <wp:docPr id="26" name="图片 26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igure_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图5-4 结果箱线图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511550"/>
            <wp:effectExtent l="0" t="0" r="3810" b="6350"/>
            <wp:docPr id="27" name="图片 27" descr="Figur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igure_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图5-5 可视化直方图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8595" cy="3448050"/>
            <wp:effectExtent l="0" t="0" r="1905" b="6350"/>
            <wp:docPr id="28" name="图片 28" descr="Figu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igure_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图5-6 </w:t>
      </w:r>
      <w:r>
        <w:rPr>
          <w:sz w:val="24"/>
          <w:szCs w:val="24"/>
        </w:rPr>
        <w:t>K-Means轮廓系数随簇数变化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8890" b="6985"/>
            <wp:docPr id="29" name="图片 29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igure_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图5-7 可视化雷达图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293235" cy="3898265"/>
            <wp:effectExtent l="0" t="0" r="12065" b="635"/>
            <wp:docPr id="30" name="图片 30" descr="Figure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Figure_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4741708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FA53D"/>
    <w:multiLevelType w:val="multilevel"/>
    <w:tmpl w:val="8C0FA5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8E64C0F"/>
    <w:multiLevelType w:val="multilevel"/>
    <w:tmpl w:val="98E64C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4A17739"/>
    <w:multiLevelType w:val="multilevel"/>
    <w:tmpl w:val="B4A177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9D0A3C4"/>
    <w:multiLevelType w:val="multilevel"/>
    <w:tmpl w:val="B9D0A3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D08ECE6"/>
    <w:multiLevelType w:val="multilevel"/>
    <w:tmpl w:val="DD08EC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01035EE"/>
    <w:multiLevelType w:val="multilevel"/>
    <w:tmpl w:val="F01035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01F0D1F"/>
    <w:multiLevelType w:val="multilevel"/>
    <w:tmpl w:val="001F0D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7B42118"/>
    <w:multiLevelType w:val="multilevel"/>
    <w:tmpl w:val="07B421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B81CD4E"/>
    <w:multiLevelType w:val="multilevel"/>
    <w:tmpl w:val="3B81CD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238896E"/>
    <w:multiLevelType w:val="multilevel"/>
    <w:tmpl w:val="423889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E7F930D"/>
    <w:multiLevelType w:val="multilevel"/>
    <w:tmpl w:val="4E7F9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B39E212"/>
    <w:multiLevelType w:val="multilevel"/>
    <w:tmpl w:val="7B39E2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10"/>
  </w:num>
  <w:num w:numId="9">
    <w:abstractNumId w:val="7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3A261F53"/>
    <w:rsid w:val="36FD1836"/>
    <w:rsid w:val="3A261F53"/>
    <w:rsid w:val="5C0C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sz w:val="18"/>
      <w:szCs w:val="20"/>
    </w:rPr>
  </w:style>
  <w:style w:type="paragraph" w:styleId="6">
    <w:name w:val="header"/>
    <w:basedOn w:val="1"/>
    <w:autoRedefine/>
    <w:qFormat/>
    <w:uiPriority w:val="99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  <w:szCs w:val="20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autoRedefine/>
    <w:qFormat/>
    <w:uiPriority w:val="0"/>
    <w:rPr>
      <w:b/>
    </w:rPr>
  </w:style>
  <w:style w:type="character" w:styleId="12">
    <w:name w:val="Emphasis"/>
    <w:basedOn w:val="10"/>
    <w:autoRedefine/>
    <w:qFormat/>
    <w:uiPriority w:val="0"/>
    <w:rPr>
      <w:i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2024-12-21T01:18:00Z</dcterms:created>
  <dc:creator>EKKO</dc:creator>
  <cp:lastModifiedBy>EKKO</cp:lastModifiedBy>
  <dcterms:modified xsi:type="dcterms:W3CDTF">2024-12-21T02:33:36Z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FFAFD13D003C4D51B37D08D8253B5C59_13</vt:lpwstr>
  </property>
</Properties>
</file>