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次作业: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类图</w:t>
      </w:r>
    </w:p>
    <w:p>
      <w:pPr>
        <w:jc w:val="center"/>
      </w:pPr>
    </w:p>
    <w:p>
      <w:pPr>
        <w:jc w:val="center"/>
      </w:pPr>
      <w:r>
        <w:rPr>
          <w:rFonts w:hint="eastAsia"/>
        </w:rPr>
        <w:t>教材第7</w:t>
      </w:r>
      <w:r>
        <w:t>3</w:t>
      </w:r>
      <w:r>
        <w:rPr>
          <w:rFonts w:hint="eastAsia"/>
        </w:rPr>
        <w:t>至7</w:t>
      </w:r>
      <w:r>
        <w:t>4</w:t>
      </w:r>
      <w:r>
        <w:rPr>
          <w:rFonts w:hint="eastAsia"/>
        </w:rPr>
        <w:t>页,习题第8题,第1</w:t>
      </w:r>
      <w:r>
        <w:t>0</w:t>
      </w:r>
      <w:r>
        <w:rPr>
          <w:rFonts w:hint="eastAsia"/>
        </w:rPr>
        <w:t>题,第1</w:t>
      </w:r>
      <w:r>
        <w:t>8</w:t>
      </w:r>
      <w:r>
        <w:rPr>
          <w:rFonts w:hint="eastAsia"/>
        </w:rPr>
        <w:t>题至</w:t>
      </w:r>
      <w:r>
        <w:t>21</w:t>
      </w:r>
      <w:r>
        <w:rPr>
          <w:rFonts w:hint="eastAsia"/>
        </w:rPr>
        <w:t>题,共6题.</w:t>
      </w:r>
    </w:p>
    <w:p>
      <w:pPr>
        <w:jc w:val="center"/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8. </w:t>
      </w:r>
      <w:r>
        <w:rPr>
          <w:rFonts w:hint="eastAsia" w:ascii="宋体" w:hAnsi="宋体" w:eastAsia="宋体"/>
          <w:sz w:val="24"/>
          <w:szCs w:val="24"/>
        </w:rPr>
        <w:t>一本书含有若干章,一章有若干节,一节由一些段落和图组成,一个段落由一些句子组成.请给出一个描述上述事物以及它们之间关系的类图.</w:t>
      </w:r>
    </w:p>
    <w:p>
      <w:pPr>
        <w:pStyle w:val="2"/>
        <w:keepNext w:val="0"/>
        <w:keepLines w:val="0"/>
        <w:widowControl/>
        <w:suppressLineNumbers w:val="0"/>
      </w:pPr>
      <w:r>
        <w:t>类图说明：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Book类</w:t>
      </w:r>
      <w:r>
        <w:t>：表示一本书，包含书名、作者信息以及若干章节。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Chapter类</w:t>
      </w:r>
      <w:r>
        <w:t>：表示书中的一章，包含章节标题和若干节。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Section类</w:t>
      </w:r>
      <w:r>
        <w:t>：表示一节，包含节标题、段落列表以及图列表。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Paragraph类</w:t>
      </w:r>
      <w:r>
        <w:t>：表示一个段落，包含段落文本和句子列表。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Figure类</w:t>
      </w:r>
      <w:r>
        <w:t>：表示一幅图，包含图的标题和具体图像数据。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Sentence类</w:t>
      </w:r>
      <w:r>
        <w:t>：表示一个句子，包含句子内容。</w:t>
      </w:r>
    </w:p>
    <w:p>
      <w:pPr>
        <w:pStyle w:val="2"/>
        <w:keepNext w:val="0"/>
        <w:keepLines w:val="0"/>
        <w:widowControl/>
        <w:suppressLineNumbers w:val="0"/>
      </w:pPr>
      <w:r>
        <w:t>关系说明：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Book</w:t>
      </w:r>
      <w:r>
        <w:t>包含多个</w:t>
      </w:r>
      <w:r>
        <w:rPr>
          <w:rStyle w:val="7"/>
        </w:rPr>
        <w:t>Chapter</w:t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Chapter</w:t>
      </w:r>
      <w:r>
        <w:t>包含多个</w:t>
      </w:r>
      <w:r>
        <w:rPr>
          <w:rStyle w:val="7"/>
        </w:rPr>
        <w:t>Section</w:t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Section</w:t>
      </w:r>
      <w:r>
        <w:t>可以包含多个</w:t>
      </w:r>
      <w:r>
        <w:rPr>
          <w:rStyle w:val="7"/>
        </w:rPr>
        <w:t>Paragraph</w:t>
      </w:r>
      <w:r>
        <w:t>和</w:t>
      </w:r>
      <w:r>
        <w:rPr>
          <w:rStyle w:val="7"/>
        </w:rPr>
        <w:t>Figure</w:t>
      </w:r>
      <w:r>
        <w:t>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Paragraph</w:t>
      </w:r>
      <w:r>
        <w:t>由多个</w:t>
      </w:r>
      <w:r>
        <w:rPr>
          <w:rStyle w:val="7"/>
        </w:rPr>
        <w:t>Sentence</w:t>
      </w:r>
      <w:r>
        <w:t>组成。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139690" cy="3724275"/>
            <wp:effectExtent l="0" t="0" r="381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969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spacing w:line="360" w:lineRule="auto"/>
        <w:ind w:firstLine="480" w:firstLineChars="200"/>
        <w:rPr>
          <w:rFonts w:ascii="宋体" w:hAnsi="宋体" w:eastAsia="宋体"/>
          <w:sz w:val="24"/>
          <w:szCs w:val="24"/>
        </w:rPr>
      </w:pPr>
    </w:p>
    <w:p>
      <w:pPr>
        <w:numPr>
          <w:ilvl w:val="0"/>
          <w:numId w:val="3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有的房间是立方体的,有的房间是圆柱体的</w:t>
      </w:r>
      <w:r>
        <w:rPr>
          <w:rFonts w:ascii="宋体" w:hAnsi="宋体" w:eastAsia="宋体"/>
          <w:sz w:val="24"/>
          <w:szCs w:val="24"/>
        </w:rPr>
        <w:t>.</w:t>
      </w:r>
      <w:r>
        <w:rPr>
          <w:rFonts w:hint="eastAsia" w:ascii="宋体" w:hAnsi="宋体" w:eastAsia="宋体"/>
          <w:sz w:val="24"/>
          <w:szCs w:val="24"/>
        </w:rPr>
        <w:t>根据这样的说法,给出一个类图.</w:t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  <w:r>
        <w:rPr>
          <w:rFonts w:ascii="宋体" w:hAnsi="宋体" w:eastAsia="宋体" w:cs="宋体"/>
          <w:sz w:val="24"/>
          <w:szCs w:val="24"/>
        </w:rPr>
        <w:t>关系说明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Room</w:t>
      </w:r>
      <w:r>
        <w:rPr>
          <w:rStyle w:val="7"/>
        </w:rPr>
        <w:t xml:space="preserve"> 类</w:t>
      </w:r>
      <w:r>
        <w:t>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表示房间的抽象概念，定义公共属性和操作（如高度和体积计算）。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属性：</w:t>
      </w:r>
      <w:r>
        <w:rPr>
          <w:rStyle w:val="8"/>
        </w:rPr>
        <w:t>height</w:t>
      </w:r>
      <w:r>
        <w:t>：房间的高度。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方法：</w:t>
      </w:r>
      <w:r>
        <w:rPr>
          <w:rStyle w:val="8"/>
        </w:rPr>
        <w:t>getVolume()</w:t>
      </w:r>
      <w:r>
        <w:t>：计算房间体积（抽象方法或虚方法）。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CubeRoom</w:t>
      </w:r>
      <w:r>
        <w:rPr>
          <w:rStyle w:val="7"/>
        </w:rPr>
        <w:t xml:space="preserve"> 类</w:t>
      </w:r>
      <w:r>
        <w:t>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 xml:space="preserve">表示立方体房间，继承自 </w:t>
      </w:r>
      <w:r>
        <w:rPr>
          <w:rStyle w:val="8"/>
        </w:rPr>
        <w:t>Room</w:t>
      </w:r>
      <w:r>
        <w:t>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属性：</w:t>
      </w:r>
      <w:r>
        <w:rPr>
          <w:rStyle w:val="8"/>
        </w:rPr>
        <w:t>sideLength</w:t>
      </w:r>
      <w:r>
        <w:t>：立方体边长。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4"/>
          <w:szCs w:val="24"/>
        </w:rPr>
      </w:pPr>
      <w:r>
        <w:t xml:space="preserve">方法：重写 </w:t>
      </w:r>
      <w:r>
        <w:rPr>
          <w:rStyle w:val="8"/>
        </w:rPr>
        <w:t>getVolume()</w:t>
      </w:r>
      <w:r>
        <w:t xml:space="preserve"> 方法：体积 = 边长³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CylinderRoom</w:t>
      </w:r>
      <w:r>
        <w:rPr>
          <w:rStyle w:val="7"/>
        </w:rPr>
        <w:t xml:space="preserve"> 类</w:t>
      </w:r>
      <w:r>
        <w:t>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表示圆柱体房间，继承自 </w:t>
      </w:r>
      <w:r>
        <w:rPr>
          <w:rStyle w:val="8"/>
        </w:rPr>
        <w:t>Room</w:t>
      </w:r>
      <w:r>
        <w:t>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>属性：</w:t>
      </w:r>
      <w:r>
        <w:rPr>
          <w:rStyle w:val="8"/>
        </w:rPr>
        <w:t>radius</w:t>
      </w:r>
      <w:r>
        <w:t>：圆柱体半径。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t xml:space="preserve">方法：重写 </w:t>
      </w:r>
      <w:r>
        <w:rPr>
          <w:rStyle w:val="8"/>
        </w:rPr>
        <w:t>getVolume()</w:t>
      </w:r>
      <w:r>
        <w:t xml:space="preserve"> 方法：体积 = π × 半径² × 高度。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158105" cy="3707765"/>
            <wp:effectExtent l="0" t="0" r="1079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8105" cy="370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numPr>
          <w:ilvl w:val="0"/>
          <w:numId w:val="7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为火车票订票系统建立类图.具体的需求为:预订某一车次的车票,包括具体的时间和座位;在预订后,顾客必须在一定的时间内购票,否则预订无效;旅行社和火车售票处均可以进行预订业务.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类图设计</w:t>
      </w:r>
    </w:p>
    <w:p>
      <w:pPr>
        <w:pStyle w:val="3"/>
        <w:keepNext w:val="0"/>
        <w:keepLines w:val="0"/>
        <w:widowControl/>
        <w:suppressLineNumbers w:val="0"/>
      </w:pPr>
      <w:r>
        <w:rPr>
          <w:rStyle w:val="7"/>
          <w:b/>
        </w:rPr>
        <w:t>主要类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Train</w:t>
      </w:r>
      <w:r>
        <w:t>：表示火车和车次相关信息。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Ticket</w:t>
      </w:r>
      <w:r>
        <w:t>：表示具体的车票信息。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Reservation</w:t>
      </w:r>
      <w:r>
        <w:t>：表示预订相关信息，包括预订时间、座位等。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Customer</w:t>
      </w:r>
      <w:r>
        <w:t>：表示预订车票的顾客。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Agency</w:t>
      </w:r>
      <w:r>
        <w:t>：表示可以执行预订业务的旅行社。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TicketOffice</w:t>
      </w:r>
      <w:r>
        <w:t>：表示可以执行预订业务的火车售票处。</w:t>
      </w:r>
    </w:p>
    <w:p>
      <w:pPr>
        <w:pStyle w:val="2"/>
        <w:keepNext w:val="0"/>
        <w:keepLines w:val="0"/>
        <w:widowControl/>
        <w:suppressLineNumbers w:val="0"/>
      </w:pPr>
      <w:r>
        <w:rPr>
          <w:rStyle w:val="7"/>
          <w:b/>
        </w:rPr>
        <w:t>类之间的关系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Train - Ticket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关系</w:t>
      </w:r>
      <w:r>
        <w:t>: 关联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描述</w:t>
      </w:r>
      <w:r>
        <w:t>: 一个火车包含多个车票。</w:t>
      </w:r>
    </w:p>
    <w:p>
      <w:pPr>
        <w:keepNext w:val="0"/>
        <w:keepLines w:val="0"/>
        <w:widowControl/>
        <w:numPr>
          <w:ilvl w:val="1"/>
          <w:numId w:val="9"/>
        </w:numPr>
        <w:suppressLineNumbers w:val="0"/>
        <w:spacing w:before="0" w:beforeAutospacing="1" w:after="0" w:afterAutospacing="1"/>
        <w:ind w:left="1440" w:hanging="360"/>
      </w:pPr>
      <w:r>
        <w:rPr>
          <w:rStyle w:val="7"/>
        </w:rPr>
        <w:t>多重性</w:t>
      </w:r>
      <w:r>
        <w:t xml:space="preserve">: </w:t>
      </w:r>
      <w:r>
        <w:rPr>
          <w:rStyle w:val="8"/>
        </w:rPr>
        <w:t>1..*</w:t>
      </w:r>
      <w:r>
        <w:t xml:space="preserve"> (一辆火车对应多个车票)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Train - Reservation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关系</w:t>
      </w:r>
      <w:r>
        <w:t>: 关联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描述</w:t>
      </w:r>
      <w:r>
        <w:t>: 一个火车对应多个预订信息。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多重性</w:t>
      </w:r>
      <w:r>
        <w:t xml:space="preserve">: </w:t>
      </w:r>
      <w:r>
        <w:rPr>
          <w:rStyle w:val="8"/>
        </w:rPr>
        <w:t>1..*</w:t>
      </w:r>
      <w:r>
        <w:t xml:space="preserve"> (一辆火车对应多个预订)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Reservation - Customer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关系</w:t>
      </w:r>
      <w:r>
        <w:t>: 关联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描述</w:t>
      </w:r>
      <w:r>
        <w:t>: 一个预订由一个顾客发起。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多重性</w:t>
      </w:r>
      <w:r>
        <w:t xml:space="preserve">: </w:t>
      </w:r>
      <w:r>
        <w:rPr>
          <w:rStyle w:val="8"/>
        </w:rPr>
        <w:t>1..1</w:t>
      </w:r>
      <w:r>
        <w:t xml:space="preserve"> (一个预订只能由一个顾客发起)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Reservation - Agency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关系</w:t>
      </w:r>
      <w:r>
        <w:t>: 关联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描述</w:t>
      </w:r>
      <w:r>
        <w:t>: 一个预订可能由旅行社代办。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多重性</w:t>
      </w:r>
      <w:r>
        <w:t xml:space="preserve">: </w:t>
      </w:r>
      <w:r>
        <w:rPr>
          <w:rStyle w:val="8"/>
        </w:rPr>
        <w:t>0..1</w:t>
      </w:r>
      <w:r>
        <w:t xml:space="preserve"> (一个预订可以由旅行社处理，也可以由售票处处理)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Reservation - TicketOffice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关系</w:t>
      </w:r>
      <w:r>
        <w:t>: 关联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7"/>
        </w:rPr>
        <w:t>描述</w:t>
      </w:r>
      <w:r>
        <w:t>: 一个预订可能由售票处代办。</w:t>
      </w:r>
    </w:p>
    <w:p>
      <w:pPr>
        <w:keepNext w:val="0"/>
        <w:keepLines w:val="0"/>
        <w:widowControl/>
        <w:numPr>
          <w:ilvl w:val="1"/>
          <w:numId w:val="1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eastAsia" w:ascii="宋体" w:hAnsi="宋体" w:eastAsia="宋体"/>
          <w:sz w:val="24"/>
          <w:szCs w:val="24"/>
        </w:rPr>
      </w:pPr>
      <w:r>
        <w:rPr>
          <w:rStyle w:val="7"/>
        </w:rPr>
        <w:t>多重性</w:t>
      </w:r>
      <w:r>
        <w:t xml:space="preserve">: </w:t>
      </w:r>
      <w:r>
        <w:rPr>
          <w:rStyle w:val="8"/>
        </w:rPr>
        <w:t>0..1</w:t>
      </w:r>
      <w:r>
        <w:t xml:space="preserve"> (一个预订可以由售票处处理，也可以由旅行社处理)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8595" cy="3594735"/>
            <wp:effectExtent l="0" t="0" r="1905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59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针对自行车(及其主要部件</w:t>
      </w:r>
      <w:r>
        <w:rPr>
          <w:rFonts w:ascii="宋体" w:hAnsi="宋体" w:eastAsia="宋体"/>
          <w:sz w:val="24"/>
          <w:szCs w:val="24"/>
        </w:rPr>
        <w:t>)</w:t>
      </w:r>
      <w:r>
        <w:rPr>
          <w:rFonts w:hint="eastAsia" w:ascii="宋体" w:hAnsi="宋体" w:eastAsia="宋体"/>
          <w:sz w:val="24"/>
          <w:szCs w:val="24"/>
        </w:rPr>
        <w:t>,建立一个简单的类图.</w:t>
      </w:r>
    </w:p>
    <w:p>
      <w:pPr>
        <w:pStyle w:val="2"/>
        <w:keepNext w:val="0"/>
        <w:keepLines w:val="0"/>
        <w:widowControl/>
        <w:suppressLineNumbers w:val="0"/>
      </w:pPr>
      <w:r>
        <w:t>自行车类图设计</w:t>
      </w:r>
    </w:p>
    <w:p>
      <w:pPr>
        <w:pStyle w:val="4"/>
        <w:keepNext w:val="0"/>
        <w:keepLines w:val="0"/>
        <w:widowControl/>
        <w:suppressLineNumbers w:val="0"/>
      </w:pPr>
      <w:r>
        <w:t>自行车的主要组成部件包括：</w:t>
      </w:r>
      <w:r>
        <w:rPr>
          <w:rStyle w:val="7"/>
        </w:rPr>
        <w:t>车架</w:t>
      </w:r>
      <w:r>
        <w:t>、</w:t>
      </w:r>
      <w:r>
        <w:rPr>
          <w:rStyle w:val="7"/>
        </w:rPr>
        <w:t>车轮</w:t>
      </w:r>
      <w:r>
        <w:t>、</w:t>
      </w:r>
      <w:r>
        <w:rPr>
          <w:rStyle w:val="7"/>
        </w:rPr>
        <w:t>车座</w:t>
      </w:r>
      <w:r>
        <w:t xml:space="preserve"> 和 </w:t>
      </w:r>
      <w:r>
        <w:rPr>
          <w:rStyle w:val="7"/>
        </w:rPr>
        <w:t>车把</w:t>
      </w:r>
      <w:r>
        <w:t>。以下是一个简单的类图，表示自行车和这些部件的关系，以及每个类的属性和操作。</w:t>
      </w:r>
    </w:p>
    <w:p>
      <w:pPr>
        <w:numPr>
          <w:ilvl w:val="0"/>
          <w:numId w:val="0"/>
        </w:num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类之间的关系</w:t>
      </w:r>
    </w:p>
    <w:p>
      <w:pPr>
        <w:pStyle w:val="4"/>
        <w:keepNext w:val="0"/>
        <w:keepLines w:val="0"/>
        <w:widowControl/>
        <w:suppressLineNumbers w:val="0"/>
        <w:rPr>
          <w:rStyle w:val="7"/>
          <w:rFonts w:hint="eastAsia"/>
          <w:lang w:val="en-US" w:eastAsia="zh-CN"/>
        </w:rPr>
      </w:pPr>
      <w:r>
        <w:rPr>
          <w:rFonts w:hint="eastAsia" w:ascii="宋体" w:hAnsi="宋体" w:eastAsia="宋体" w:cs="宋体"/>
          <w:sz w:val="24"/>
        </w:rPr>
        <w:t xml:space="preserve"> </w:t>
      </w:r>
      <w:r>
        <w:rPr>
          <w:rStyle w:val="7"/>
        </w:rPr>
        <w:t>Bicycle - Frame</w:t>
      </w:r>
      <w:r>
        <w:rPr>
          <w:rStyle w:val="7"/>
          <w:rFonts w:hint="eastAsia"/>
          <w:lang w:val="en-US" w:eastAsia="zh-CN"/>
        </w:rPr>
        <w:tab/>
      </w:r>
    </w:p>
    <w:p>
      <w:pPr>
        <w:pStyle w:val="4"/>
        <w:keepNext w:val="0"/>
        <w:keepLines w:val="0"/>
        <w:widowControl/>
        <w:suppressLineNumbers w:val="0"/>
        <w:ind w:firstLine="420" w:firstLineChars="0"/>
      </w:pPr>
      <w:r>
        <w:rPr>
          <w:rStyle w:val="7"/>
        </w:rPr>
        <w:t>关系</w:t>
      </w:r>
      <w:r>
        <w:t>: 组合（Composition）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描述</w:t>
      </w:r>
      <w:r>
        <w:t>: 自行车必须有车架，车架是自行车的重要组成部分。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</w:pPr>
      <w:r>
        <w:rPr>
          <w:rStyle w:val="7"/>
        </w:rPr>
        <w:t>UML符号</w:t>
      </w:r>
      <w:r>
        <w:t xml:space="preserve">: 实心菱形指向 </w:t>
      </w:r>
      <w:r>
        <w:rPr>
          <w:rStyle w:val="8"/>
        </w:rPr>
        <w:t>Frame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Bicycle - Wheel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关系</w:t>
      </w:r>
      <w:r>
        <w:t>: 组合（Composition）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>: 自行车必须有车轮，通常有两个车轮。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多重性</w:t>
      </w:r>
      <w:r>
        <w:t xml:space="preserve">: </w:t>
      </w:r>
      <w:r>
        <w:rPr>
          <w:rStyle w:val="8"/>
        </w:rPr>
        <w:t>2..2</w:t>
      </w:r>
      <w:r>
        <w:t xml:space="preserve"> (两个车轮)</w:t>
      </w:r>
    </w:p>
    <w:p>
      <w:pPr>
        <w:pStyle w:val="4"/>
        <w:keepNext w:val="0"/>
        <w:keepLines w:val="0"/>
        <w:widowControl/>
        <w:suppressLineNumbers w:val="0"/>
        <w:rPr>
          <w:rStyle w:val="7"/>
        </w:rPr>
      </w:pPr>
      <w:r>
        <w:rPr>
          <w:rStyle w:val="7"/>
        </w:rPr>
        <w:t>Bicycle - Seat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7"/>
        </w:rPr>
        <w:t>关系</w:t>
      </w:r>
      <w:r>
        <w:t>: 组合（Composition）</w:t>
      </w:r>
    </w:p>
    <w:p>
      <w:pPr>
        <w:pStyle w:val="4"/>
        <w:keepNext w:val="0"/>
        <w:keepLines w:val="0"/>
        <w:widowControl/>
        <w:suppressLineNumbers w:val="0"/>
        <w:ind w:left="420" w:leftChars="0" w:firstLine="420" w:firstLineChars="0"/>
      </w:pPr>
      <w:r>
        <w:rPr>
          <w:rStyle w:val="7"/>
        </w:rPr>
        <w:t>描述</w:t>
      </w:r>
      <w:r>
        <w:t>: 自行车必须有车座，车座是组成部分。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Bicycle - Handlebar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关系</w:t>
      </w:r>
      <w:r>
        <w:t>: 组合（Composition）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>: 自行车必须有车把，车把是组成部分。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Part（抽象类）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关系</w:t>
      </w:r>
      <w:r>
        <w:t>: 通用关系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 xml:space="preserve">: </w:t>
      </w:r>
      <w:r>
        <w:rPr>
          <w:rStyle w:val="8"/>
        </w:rPr>
        <w:t>Frame</w:t>
      </w:r>
      <w:r>
        <w:t>、</w:t>
      </w:r>
      <w:r>
        <w:rPr>
          <w:rStyle w:val="8"/>
        </w:rPr>
        <w:t>Wheel</w:t>
      </w:r>
      <w:r>
        <w:t>、</w:t>
      </w:r>
      <w:r>
        <w:rPr>
          <w:rStyle w:val="8"/>
        </w:rPr>
        <w:t>Seat</w:t>
      </w:r>
      <w:r>
        <w:t xml:space="preserve"> 和 </w:t>
      </w:r>
      <w:r>
        <w:rPr>
          <w:rStyle w:val="8"/>
        </w:rPr>
        <w:t>Handlebar</w:t>
      </w:r>
      <w:r>
        <w:t xml:space="preserve"> 都继承自 </w:t>
      </w:r>
      <w:r>
        <w:rPr>
          <w:rStyle w:val="8"/>
        </w:rPr>
        <w:t>Part</w:t>
      </w:r>
      <w:r>
        <w:t>，表示零部件的公共属性和操作。</w:t>
      </w:r>
    </w:p>
    <w:p>
      <w:pPr>
        <w:numPr>
          <w:ilvl w:val="0"/>
          <w:numId w:val="0"/>
        </w:numPr>
        <w:spacing w:line="360" w:lineRule="auto"/>
      </w:pPr>
    </w:p>
    <w:p>
      <w:pPr>
        <w:numPr>
          <w:ilvl w:val="0"/>
          <w:numId w:val="0"/>
        </w:numPr>
        <w:spacing w:line="360" w:lineRule="auto"/>
        <w:ind w:leftChars="200"/>
        <w:rPr>
          <w:rFonts w:hint="eastAsia" w:ascii="宋体" w:hAnsi="宋体" w:eastAsia="宋体"/>
          <w:sz w:val="24"/>
          <w:szCs w:val="24"/>
        </w:rPr>
      </w:pPr>
      <w:bookmarkStart w:id="0" w:name="_GoBack"/>
      <w:r>
        <w:drawing>
          <wp:inline distT="0" distB="0" distL="114300" distR="114300">
            <wp:extent cx="5272405" cy="5955030"/>
            <wp:effectExtent l="0" t="0" r="1079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95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ascii="宋体" w:hAnsi="宋体" w:eastAsia="宋体"/>
          <w:sz w:val="24"/>
          <w:szCs w:val="24"/>
        </w:rPr>
        <w:t xml:space="preserve">20 </w:t>
      </w:r>
      <w:r>
        <w:rPr>
          <w:rFonts w:hint="eastAsia" w:ascii="宋体" w:hAnsi="宋体" w:eastAsia="宋体"/>
          <w:sz w:val="24"/>
          <w:szCs w:val="24"/>
        </w:rPr>
        <w:t>针对下述问题,建立一个类图</w:t>
      </w:r>
      <w:r>
        <w:rPr>
          <w:rFonts w:ascii="宋体" w:hAnsi="宋体" w:eastAsia="宋体"/>
          <w:sz w:val="24"/>
          <w:szCs w:val="24"/>
        </w:rPr>
        <w:t>:</w:t>
      </w:r>
      <w:r>
        <w:rPr>
          <w:rFonts w:hint="eastAsia" w:ascii="宋体" w:hAnsi="宋体" w:eastAsia="宋体"/>
          <w:sz w:val="24"/>
          <w:szCs w:val="24"/>
        </w:rPr>
        <w:t>有两种顾客,一种是常客,享受公司的一些优惠待遇;另一种是散户.</w:t>
      </w:r>
    </w:p>
    <w:p>
      <w:pPr>
        <w:pStyle w:val="2"/>
        <w:keepNext w:val="0"/>
        <w:keepLines w:val="0"/>
        <w:widowControl/>
        <w:suppressLineNumbers w:val="0"/>
      </w:pPr>
      <w:r>
        <w:t>类图设计：两种顾客（常客和散户）</w:t>
      </w:r>
    </w:p>
    <w:p>
      <w:pPr>
        <w:pStyle w:val="4"/>
        <w:keepNext w:val="0"/>
        <w:keepLines w:val="0"/>
        <w:widowControl/>
        <w:suppressLineNumbers w:val="0"/>
      </w:pPr>
      <w:r>
        <w:t xml:space="preserve">根据问题描述，我们可以通过继承关系表示 </w:t>
      </w:r>
      <w:r>
        <w:rPr>
          <w:rStyle w:val="7"/>
        </w:rPr>
        <w:t>常客</w:t>
      </w:r>
      <w:r>
        <w:t xml:space="preserve"> 和 </w:t>
      </w:r>
      <w:r>
        <w:rPr>
          <w:rStyle w:val="7"/>
        </w:rPr>
        <w:t>散户</w:t>
      </w:r>
      <w:r>
        <w:t xml:space="preserve"> 两种顾客的特性。一个基类 </w:t>
      </w:r>
      <w:r>
        <w:rPr>
          <w:rStyle w:val="8"/>
        </w:rPr>
        <w:t>Customer</w:t>
      </w:r>
      <w:r>
        <w:t xml:space="preserve"> 表示顾客的通用信息和操作，</w:t>
      </w:r>
      <w:r>
        <w:rPr>
          <w:rStyle w:val="8"/>
        </w:rPr>
        <w:t>RegularCustomer</w:t>
      </w:r>
      <w:r>
        <w:t xml:space="preserve"> 和 </w:t>
      </w:r>
      <w:r>
        <w:rPr>
          <w:rStyle w:val="8"/>
        </w:rPr>
        <w:t>CasualCustomer</w:t>
      </w:r>
      <w:r>
        <w:t xml:space="preserve"> 继承自 </w:t>
      </w:r>
      <w:r>
        <w:rPr>
          <w:rStyle w:val="8"/>
        </w:rPr>
        <w:t>Customer</w:t>
      </w:r>
      <w:r>
        <w:t>，分别实现各自的特性。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类之间的关系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Customer - RegularCustomer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关系</w:t>
      </w:r>
      <w:r>
        <w:t>: 继承（Generalization）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>: 常客是顾客的一种类型，继承顾客的基本属性和操作。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UML符号</w:t>
      </w:r>
      <w:r>
        <w:t xml:space="preserve">: 实线箭头指向基类 </w:t>
      </w:r>
      <w:r>
        <w:rPr>
          <w:rStyle w:val="8"/>
        </w:rPr>
        <w:t>Customer</w:t>
      </w:r>
      <w:r>
        <w:t>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Customer - CasualCustomer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关系</w:t>
      </w:r>
      <w:r>
        <w:t>: 继承（Generalization）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描述</w:t>
      </w:r>
      <w:r>
        <w:t>: 散户是顾客的另一种类型，继承顾客的基本属性和操作。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UML符号</w:t>
      </w:r>
      <w:r>
        <w:t xml:space="preserve">: 实线箭头指向基类 </w:t>
      </w:r>
      <w:r>
        <w:rPr>
          <w:rStyle w:val="8"/>
        </w:rPr>
        <w:t>Customer</w:t>
      </w:r>
    </w:p>
    <w:p>
      <w:pPr>
        <w:spacing w:line="360" w:lineRule="auto"/>
        <w:rPr>
          <w:rFonts w:ascii="宋体" w:hAnsi="宋体" w:eastAsia="宋体" w:cs="宋体"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360" w:lineRule="auto"/>
        <w:ind w:firstLine="420" w:firstLineChars="200"/>
        <w:rPr>
          <w:rFonts w:hint="eastAsia" w:ascii="宋体" w:hAnsi="宋体" w:eastAsia="宋体"/>
          <w:sz w:val="24"/>
          <w:szCs w:val="24"/>
        </w:rPr>
      </w:pPr>
      <w:r>
        <w:drawing>
          <wp:inline distT="0" distB="0" distL="114300" distR="114300">
            <wp:extent cx="5269865" cy="5312410"/>
            <wp:effectExtent l="0" t="0" r="63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31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7"/>
        </w:numPr>
        <w:spacing w:line="360" w:lineRule="auto"/>
        <w:ind w:left="0" w:leftChars="0" w:firstLine="480" w:firstLineChars="20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对于你所学过的课程,建立类图.课程所属于的科目是不同的,而且有些课程需要在某些先修课程之后开设.</w:t>
      </w:r>
    </w:p>
    <w:p>
      <w:pPr>
        <w:pStyle w:val="4"/>
        <w:keepNext w:val="0"/>
        <w:keepLines w:val="0"/>
        <w:widowControl/>
        <w:suppressLineNumbers w:val="0"/>
      </w:pPr>
      <w:r>
        <w:t>以下是类图的关键设计思路：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课程类 (</w:t>
      </w:r>
      <w:r>
        <w:rPr>
          <w:rStyle w:val="8"/>
        </w:rPr>
        <w:t>Course</w:t>
      </w:r>
      <w:r>
        <w:rPr>
          <w:rStyle w:val="7"/>
        </w:rPr>
        <w:t>)</w:t>
      </w:r>
      <w: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属性包括：课程名称、课程类型（必修或选修）、学分等。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科目类 (</w:t>
      </w:r>
      <w:r>
        <w:rPr>
          <w:rStyle w:val="8"/>
        </w:rPr>
        <w:t>Subject</w:t>
      </w:r>
      <w:r>
        <w:rPr>
          <w:rStyle w:val="7"/>
        </w:rPr>
        <w:t>)</w:t>
      </w:r>
      <w: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每个课程属于某个科目，如数学、计算机科学等。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</w:rPr>
        <w:t>先修关系 (</w:t>
      </w:r>
      <w:r>
        <w:rPr>
          <w:rStyle w:val="8"/>
        </w:rPr>
        <w:t>Prerequisite</w:t>
      </w:r>
      <w:r>
        <w:rPr>
          <w:rStyle w:val="7"/>
        </w:rPr>
        <w:t>)</w:t>
      </w:r>
      <w: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420" w:firstLineChars="0"/>
      </w:pPr>
      <w:r>
        <w:t>课程之间的依赖关系由该类定义。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类之间的关系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Subject 与 Course</w:t>
      </w:r>
      <w:r>
        <w:t>: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一个科目可以包含多个课程（</w:t>
      </w:r>
      <w:r>
        <w:rPr>
          <w:rStyle w:val="8"/>
        </w:rPr>
        <w:t>1..*</w:t>
      </w:r>
      <w:r>
        <w:t>）。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t>一个课程必须属于一个科目（</w:t>
      </w:r>
      <w:r>
        <w:rPr>
          <w:rStyle w:val="8"/>
        </w:rPr>
        <w:t>1</w:t>
      </w:r>
      <w:r>
        <w:t>）。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Course 与 Prerequisite</w:t>
      </w:r>
      <w:r>
        <w:t>: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一个课程可以有多个先修课程（</w:t>
      </w:r>
      <w:r>
        <w:rPr>
          <w:rStyle w:val="8"/>
        </w:rPr>
        <w:t>0..*</w:t>
      </w:r>
      <w:r>
        <w:t>）。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</w:pPr>
      <w:r>
        <w:t>一个先修关系关联两个课程（</w:t>
      </w:r>
      <w:r>
        <w:rPr>
          <w:rStyle w:val="8"/>
        </w:rPr>
        <w:t>1</w:t>
      </w:r>
      <w:r>
        <w:t xml:space="preserve"> 和 </w:t>
      </w:r>
      <w:r>
        <w:rPr>
          <w:rStyle w:val="8"/>
        </w:rPr>
        <w:t>1</w:t>
      </w:r>
      <w:r>
        <w:t>）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Cours</w:t>
      </w:r>
      <w:r>
        <w:rPr>
          <w:rStyle w:val="7"/>
          <w:rFonts w:hint="eastAsia"/>
          <w:lang w:val="en-US" w:eastAsia="zh-CN"/>
        </w:rPr>
        <w:t>e</w:t>
      </w:r>
      <w:r>
        <w:rPr>
          <w:rStyle w:val="7"/>
        </w:rPr>
        <w:t xml:space="preserve"> 自身的关联</w:t>
      </w:r>
      <w:r>
        <w:t>: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t xml:space="preserve">通过 </w:t>
      </w:r>
      <w:r>
        <w:rPr>
          <w:rStyle w:val="8"/>
        </w:rPr>
        <w:t>prerequisites</w:t>
      </w:r>
      <w:r>
        <w:t xml:space="preserve"> 属性实现课程之间的先修依赖。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具体关系示例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Subject（科目）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数学科目：</w:t>
      </w:r>
      <w:r>
        <w:rPr>
          <w:rStyle w:val="8"/>
        </w:rPr>
        <w:t>微积分</w:t>
      </w:r>
      <w:r>
        <w:t>、</w:t>
      </w:r>
      <w:r>
        <w:rPr>
          <w:rStyle w:val="8"/>
        </w:rPr>
        <w:t>线性代数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t>计算机科学科目：</w:t>
      </w:r>
      <w:r>
        <w:rPr>
          <w:rStyle w:val="8"/>
        </w:rPr>
        <w:t>C语言</w:t>
      </w:r>
      <w:r>
        <w:t>、</w:t>
      </w:r>
      <w:r>
        <w:rPr>
          <w:rStyle w:val="8"/>
        </w:rPr>
        <w:t>人工智能</w:t>
      </w:r>
      <w:r>
        <w:t>、</w:t>
      </w:r>
      <w:r>
        <w:rPr>
          <w:rStyle w:val="8"/>
        </w:rPr>
        <w:t>数据科学</w:t>
      </w:r>
      <w:r>
        <w:t>、</w:t>
      </w:r>
      <w:r>
        <w:rPr>
          <w:rStyle w:val="8"/>
        </w:rPr>
        <w:t>数字图像</w:t>
      </w:r>
      <w:r>
        <w:t>、</w:t>
      </w:r>
      <w:r>
        <w:rPr>
          <w:rStyle w:val="8"/>
        </w:rPr>
        <w:t>计算机图形学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必修课程</w:t>
      </w:r>
      <w:r>
        <w:t>: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C语言</w:t>
      </w:r>
      <w:r>
        <w:t xml:space="preserve"> 是所有选修课的先修课程。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7"/>
        </w:rPr>
        <w:t>选修课程</w:t>
      </w:r>
      <w:r>
        <w:t>: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</w:pPr>
      <w:r>
        <w:rPr>
          <w:rStyle w:val="8"/>
        </w:rPr>
        <w:t>人工智能</w:t>
      </w:r>
      <w:r>
        <w:t xml:space="preserve"> 是最后的选修课程，它依赖于 </w:t>
      </w:r>
      <w:r>
        <w:rPr>
          <w:rStyle w:val="8"/>
        </w:rPr>
        <w:t>数据科学</w:t>
      </w:r>
      <w:r>
        <w:t xml:space="preserve"> 和 </w:t>
      </w:r>
      <w:r>
        <w:rPr>
          <w:rStyle w:val="8"/>
        </w:rPr>
        <w:t>计算机图形学</w:t>
      </w:r>
      <w:r>
        <w:t>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71770" cy="7655560"/>
            <wp:effectExtent l="0" t="0" r="1143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655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A86759"/>
    <w:multiLevelType w:val="multilevel"/>
    <w:tmpl w:val="93A8675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41F0D4A"/>
    <w:multiLevelType w:val="multilevel"/>
    <w:tmpl w:val="941F0D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0474E1E"/>
    <w:multiLevelType w:val="multilevel"/>
    <w:tmpl w:val="A0474E1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E379777"/>
    <w:multiLevelType w:val="multilevel"/>
    <w:tmpl w:val="AE3797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CB46BB98"/>
    <w:multiLevelType w:val="multilevel"/>
    <w:tmpl w:val="CB46BB9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CBE94CDD"/>
    <w:multiLevelType w:val="multilevel"/>
    <w:tmpl w:val="CBE94CD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CE719EA5"/>
    <w:multiLevelType w:val="multilevel"/>
    <w:tmpl w:val="CE719E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394EFAC"/>
    <w:multiLevelType w:val="multilevel"/>
    <w:tmpl w:val="E394EFA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FA9F1481"/>
    <w:multiLevelType w:val="multilevel"/>
    <w:tmpl w:val="FA9F148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02862A70"/>
    <w:multiLevelType w:val="singleLevel"/>
    <w:tmpl w:val="02862A70"/>
    <w:lvl w:ilvl="0" w:tentative="0">
      <w:start w:val="10"/>
      <w:numFmt w:val="decimal"/>
      <w:suff w:val="space"/>
      <w:lvlText w:val="%1."/>
      <w:lvlJc w:val="left"/>
    </w:lvl>
  </w:abstractNum>
  <w:abstractNum w:abstractNumId="10">
    <w:nsid w:val="11984697"/>
    <w:multiLevelType w:val="multilevel"/>
    <w:tmpl w:val="1198469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1826C218"/>
    <w:multiLevelType w:val="multilevel"/>
    <w:tmpl w:val="1826C21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4532E356"/>
    <w:multiLevelType w:val="multilevel"/>
    <w:tmpl w:val="4532E35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46B94E5D"/>
    <w:multiLevelType w:val="multilevel"/>
    <w:tmpl w:val="46B94E5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470CB18D"/>
    <w:multiLevelType w:val="multilevel"/>
    <w:tmpl w:val="470CB18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48D21F46"/>
    <w:multiLevelType w:val="singleLevel"/>
    <w:tmpl w:val="48D21F46"/>
    <w:lvl w:ilvl="0" w:tentative="0">
      <w:start w:val="18"/>
      <w:numFmt w:val="decimal"/>
      <w:suff w:val="space"/>
      <w:lvlText w:val="%1."/>
      <w:lvlJc w:val="left"/>
    </w:lvl>
  </w:abstractNum>
  <w:abstractNum w:abstractNumId="16">
    <w:nsid w:val="4D36E3C1"/>
    <w:multiLevelType w:val="multilevel"/>
    <w:tmpl w:val="4D36E3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035896F"/>
    <w:multiLevelType w:val="multilevel"/>
    <w:tmpl w:val="5035896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8">
    <w:nsid w:val="51B1DAAA"/>
    <w:multiLevelType w:val="multilevel"/>
    <w:tmpl w:val="51B1DA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9">
    <w:nsid w:val="65156189"/>
    <w:multiLevelType w:val="multilevel"/>
    <w:tmpl w:val="6515618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62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3"/>
  </w:num>
  <w:num w:numId="2">
    <w:abstractNumId w:val="1"/>
  </w:num>
  <w:num w:numId="3">
    <w:abstractNumId w:val="9"/>
  </w:num>
  <w:num w:numId="4">
    <w:abstractNumId w:val="11"/>
  </w:num>
  <w:num w:numId="5">
    <w:abstractNumId w:val="10"/>
  </w:num>
  <w:num w:numId="6">
    <w:abstractNumId w:val="17"/>
  </w:num>
  <w:num w:numId="7">
    <w:abstractNumId w:val="15"/>
  </w:num>
  <w:num w:numId="8">
    <w:abstractNumId w:val="16"/>
  </w:num>
  <w:num w:numId="9">
    <w:abstractNumId w:val="5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18"/>
  </w:num>
  <w:num w:numId="16">
    <w:abstractNumId w:val="4"/>
  </w:num>
  <w:num w:numId="17">
    <w:abstractNumId w:val="2"/>
  </w:num>
  <w:num w:numId="18">
    <w:abstractNumId w:val="6"/>
  </w:num>
  <w:num w:numId="19">
    <w:abstractNumId w:val="19"/>
  </w:num>
  <w:num w:numId="20">
    <w:abstractNumId w:val="14"/>
  </w:num>
  <w:num w:numId="21">
    <w:abstractNumId w:val="13"/>
  </w:num>
  <w:num w:numId="22">
    <w:abstractNumId w:val="7"/>
  </w:num>
  <w:num w:numId="23">
    <w:abstractNumId w:val="0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JiNGNjNDUwNjlkMGNmODgxODAwMjg4YmY4ZjRkZjcifQ=="/>
  </w:docVars>
  <w:rsids>
    <w:rsidRoot w:val="00000000"/>
    <w:rsid w:val="2F600C16"/>
    <w:rsid w:val="3301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2024-11-20T11:03:00Z</dcterms:created>
  <dc:creator>邵震霆</dc:creator>
  <cp:lastModifiedBy>EKKO</cp:lastModifiedBy>
  <dcterms:modified xsi:type="dcterms:W3CDTF">2024-11-21T00:50:59Z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3D81ADA19C7F4CD08C6A4625F5C8AB3C_12</vt:lpwstr>
  </property>
</Properties>
</file>