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《数据库系统原理》实验报告</w:t>
      </w:r>
    </w:p>
    <w:p>
      <w:pPr>
        <w:spacing w:line="360" w:lineRule="auto"/>
        <w:rPr>
          <w:b/>
          <w:bCs/>
          <w:sz w:val="24"/>
        </w:rPr>
      </w:pPr>
      <w:r>
        <w:rPr>
          <w:b/>
          <w:bCs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-48895</wp:posOffset>
                </wp:positionH>
                <wp:positionV relativeFrom="paragraph">
                  <wp:posOffset>24130</wp:posOffset>
                </wp:positionV>
                <wp:extent cx="5381625" cy="635"/>
                <wp:effectExtent l="0" t="0" r="0" b="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.85pt;margin-top:1.9pt;height:0.05pt;width:423.75pt;z-index:251659264;mso-width-relative:page;mso-height-relative:page;" filled="f" stroked="t" coordsize="21600,21600" o:gfxdata="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FSuhR3VAAAABgEAAA8AAAAAAAAAAQAgAAAAIgAAAGRycy9kb3ducmV2LnhtbFBLAQIU&#10;ABQAAAAIAIdO4kAP+CY99gEAAOYDAAAOAAAAAAAAAAEAIAAAACQBAABkcnMvZTJvRG9jLnhtbFBL&#10;BQYAAAAABgAGAFkBAACM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2"/>
        <w:spacing w:line="360" w:lineRule="auto"/>
      </w:pPr>
      <w:r>
        <w:rPr>
          <w:rFonts w:hint="eastAsia"/>
          <w:b/>
          <w:bCs/>
          <w:sz w:val="24"/>
        </w:rPr>
        <w:t>实验题目：</w:t>
      </w:r>
      <w:r>
        <w:rPr>
          <w:rFonts w:hint="eastAsia"/>
        </w:rPr>
        <w:t>实验13</w:t>
      </w:r>
      <w:r>
        <w:rPr>
          <w:rFonts w:hint="eastAsia"/>
        </w:rPr>
        <w:tab/>
      </w:r>
      <w:r>
        <w:rPr>
          <w:rFonts w:hint="eastAsia"/>
        </w:rPr>
        <w:t>存储过程实验</w:t>
      </w:r>
    </w:p>
    <w:p>
      <w:pPr>
        <w:spacing w:line="360" w:lineRule="auto"/>
        <w:rPr>
          <w:rFonts w:hint="eastAsia"/>
          <w:b/>
          <w:bCs/>
          <w:sz w:val="24"/>
        </w:rPr>
      </w:pPr>
    </w:p>
    <w:p>
      <w:pPr>
        <w:spacing w:line="360" w:lineRule="auto"/>
        <w:rPr>
          <w:sz w:val="24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-48895</wp:posOffset>
                </wp:positionH>
                <wp:positionV relativeFrom="paragraph">
                  <wp:posOffset>54610</wp:posOffset>
                </wp:positionV>
                <wp:extent cx="5381625" cy="635"/>
                <wp:effectExtent l="0" t="0" r="0" b="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.85pt;margin-top:4.3pt;height:0.05pt;width:423.75pt;z-index:251660288;mso-width-relative:page;mso-height-relative:page;" filled="f" stroked="t" coordsize="21600,21600" o:gfxdata="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HDJYqdYAAAAGAQAADwAAAAAAAAABACAAAAAiAAAAZHJzL2Rvd25yZXYueG1sUEsBAhQA&#10;FAAAAAgAh07iQFXDUL70AQAA5gMAAA4AAAAAAAAAAQAgAAAAJQEAAGRycy9lMm9Eb2MueG1sUEsF&#10;BgAAAAAGAAYAWQEAAIs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spacing w:line="360" w:lineRule="auto"/>
        <w:rPr>
          <w:rFonts w:hint="eastAsia"/>
          <w:sz w:val="24"/>
        </w:rPr>
      </w:pPr>
      <w:r>
        <w:rPr>
          <w:rFonts w:hint="eastAsia"/>
          <w:b/>
          <w:bCs/>
          <w:sz w:val="24"/>
        </w:rPr>
        <w:t>姓名：</w:t>
      </w:r>
      <w:bookmarkStart w:id="1" w:name="_GoBack"/>
      <w:bookmarkEnd w:id="1"/>
      <w:r>
        <w:rPr>
          <w:rFonts w:hint="eastAsia"/>
          <w:sz w:val="24"/>
        </w:rPr>
        <w:t xml:space="preserve">                        </w:t>
      </w:r>
    </w:p>
    <w:p>
      <w:pPr>
        <w:spacing w:line="360" w:lineRule="auto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实验日期： </w:t>
      </w:r>
    </w:p>
    <w:p>
      <w:pPr>
        <w:spacing w:line="360" w:lineRule="auto"/>
        <w:rPr>
          <w:sz w:val="24"/>
        </w:rPr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-48895</wp:posOffset>
                </wp:positionH>
                <wp:positionV relativeFrom="paragraph">
                  <wp:posOffset>136525</wp:posOffset>
                </wp:positionV>
                <wp:extent cx="5381625" cy="635"/>
                <wp:effectExtent l="0" t="0" r="0" b="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.85pt;margin-top:10.75pt;height:0.05pt;width:423.75pt;z-index:251661312;mso-width-relative:page;mso-height-relative:page;" filled="f" stroked="t" coordsize="21600,21600" o:gfxdata="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CG3+Zm1wAAAAgBAAAPAAAAAAAAAAEAIAAAACIAAABkcnMvZG93bnJldi54bWxQSwEC&#10;FAAUAAAACACHTuJA8TXpN/UBAADmAwAADgAAAAAAAAABACAAAAAmAQAAZHJzL2Uyb0RvYy54bWxQ&#10;SwUGAAAAAAYABgBZAQAAjQ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spacing w:line="360" w:lineRule="auto"/>
        <w:rPr>
          <w:sz w:val="24"/>
        </w:rPr>
      </w:pPr>
      <w:r>
        <w:rPr>
          <w:rFonts w:hint="eastAsia"/>
          <w:b/>
          <w:bCs/>
          <w:sz w:val="24"/>
        </w:rPr>
        <w:t>实验内容及完成情况：</w:t>
      </w:r>
      <w:r>
        <w:rPr>
          <w:rFonts w:hint="eastAsia"/>
          <w:sz w:val="24"/>
        </w:rPr>
        <w:t>（可续页）</w:t>
      </w:r>
    </w:p>
    <w:p>
      <w:pPr>
        <w:pStyle w:val="2"/>
        <w:spacing w:line="360" w:lineRule="auto"/>
      </w:pPr>
      <w:bookmarkStart w:id="0" w:name="_Toc181714739"/>
      <w:r>
        <w:rPr>
          <w:rFonts w:hint="eastAsia"/>
        </w:rPr>
        <w:t>实验13</w:t>
      </w:r>
      <w:r>
        <w:rPr>
          <w:rFonts w:hint="eastAsia"/>
        </w:rPr>
        <w:tab/>
      </w:r>
      <w:r>
        <w:rPr>
          <w:rFonts w:hint="eastAsia"/>
        </w:rPr>
        <w:t>存储过程实验</w:t>
      </w:r>
      <w:bookmarkEnd w:id="0"/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hAnsi="Arial" w:cs="Arial"/>
          <w:b/>
          <w:color w:val="000000"/>
          <w:kern w:val="0"/>
          <w:szCs w:val="21"/>
        </w:rPr>
      </w:pPr>
      <w:r>
        <w:rPr>
          <w:rFonts w:hAnsi="Arial" w:cs="Arial"/>
          <w:b/>
          <w:color w:val="000000"/>
          <w:kern w:val="0"/>
          <w:szCs w:val="21"/>
        </w:rPr>
        <w:t>实验学时：</w:t>
      </w:r>
      <w:r>
        <w:rPr>
          <w:rFonts w:hint="eastAsia" w:hAnsi="Arial" w:cs="Arial"/>
          <w:b/>
          <w:color w:val="000000"/>
          <w:kern w:val="0"/>
          <w:szCs w:val="21"/>
        </w:rPr>
        <w:t>2学时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hAnsi="Arial" w:cs="Arial"/>
          <w:b/>
          <w:color w:val="000000"/>
          <w:kern w:val="0"/>
          <w:szCs w:val="21"/>
        </w:rPr>
      </w:pPr>
      <w:r>
        <w:rPr>
          <w:rFonts w:hAnsi="Arial" w:cs="Arial"/>
          <w:b/>
          <w:color w:val="000000"/>
          <w:kern w:val="0"/>
          <w:szCs w:val="21"/>
        </w:rPr>
        <w:t>实验类型：</w:t>
      </w:r>
      <w:r>
        <w:rPr>
          <w:rFonts w:hint="eastAsia" w:hAnsi="Arial" w:cs="Arial"/>
          <w:b/>
          <w:color w:val="000000"/>
          <w:kern w:val="0"/>
          <w:szCs w:val="21"/>
        </w:rPr>
        <w:t>设计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hAnsi="Arial" w:cs="Arial"/>
          <w:b/>
          <w:color w:val="000000"/>
          <w:kern w:val="0"/>
          <w:szCs w:val="21"/>
        </w:rPr>
      </w:pPr>
      <w:r>
        <w:rPr>
          <w:rFonts w:hAnsi="Arial" w:cs="Arial"/>
          <w:b/>
          <w:color w:val="000000"/>
          <w:kern w:val="0"/>
          <w:szCs w:val="21"/>
        </w:rPr>
        <w:t>实验要求：</w:t>
      </w:r>
      <w:r>
        <w:rPr>
          <w:rFonts w:hint="eastAsia" w:hAnsi="Arial" w:cs="Arial"/>
          <w:b/>
          <w:color w:val="000000"/>
          <w:kern w:val="0"/>
          <w:szCs w:val="21"/>
        </w:rPr>
        <w:t> 必做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/>
          <w:b/>
          <w:color w:val="000000"/>
          <w:kern w:val="0"/>
          <w:szCs w:val="21"/>
        </w:rPr>
        <w:t>一、实验目的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本实验的目的是使学生熟练掌握数据库PL/SQL编程语言，以及数据库存储过程的设计和使用方法；掌握数据库PL/SQL编程语言以及数据库自定义函数的设计和使用方法；掌握PL/SQL游标的设计、定义和使用方法，理解PL/SQL游标按行操作和SQL按结果集操作的区别和联系。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hAnsi="Arial" w:cs="Arial"/>
          <w:b/>
          <w:color w:val="000000"/>
          <w:kern w:val="0"/>
          <w:szCs w:val="21"/>
        </w:rPr>
      </w:pPr>
      <w:r>
        <w:rPr>
          <w:rFonts w:hAnsi="Arial" w:cs="Arial"/>
          <w:b/>
          <w:color w:val="000000"/>
          <w:kern w:val="0"/>
          <w:szCs w:val="21"/>
        </w:rPr>
        <w:t>二、实验内容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Ansi="Arial" w:cs="Arial"/>
          <w:bCs/>
          <w:color w:val="000000"/>
          <w:kern w:val="0"/>
          <w:szCs w:val="21"/>
        </w:rPr>
      </w:pPr>
      <w:r>
        <w:rPr>
          <w:rFonts w:hint="eastAsia" w:hAnsi="Arial" w:cs="Arial"/>
          <w:bCs/>
          <w:color w:val="000000"/>
          <w:kern w:val="0"/>
          <w:szCs w:val="21"/>
        </w:rPr>
        <w:t>1.存储过程实验：存储过程定义，存储过程运行，存储过程更名，存储过程删除，存储过程的参数传递。掌握PL/SQL编程语言和编程规范，规范设计存储过程。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hAnsi="Arial" w:cs="Arial"/>
          <w:bCs/>
          <w:color w:val="000000"/>
          <w:kern w:val="0"/>
          <w:szCs w:val="21"/>
        </w:rPr>
      </w:pPr>
      <w:r>
        <w:rPr>
          <w:rFonts w:hint="eastAsia" w:hAnsi="Arial" w:cs="Arial"/>
          <w:bCs/>
          <w:color w:val="000000"/>
          <w:kern w:val="0"/>
          <w:szCs w:val="21"/>
        </w:rPr>
        <w:t>（1）有参数的存储过程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hAnsi="Arial" w:cs="Arial"/>
          <w:bCs/>
          <w:color w:val="000000"/>
          <w:kern w:val="0"/>
          <w:szCs w:val="21"/>
        </w:rPr>
      </w:pPr>
      <w:r>
        <w:rPr>
          <w:rFonts w:hint="eastAsia" w:hAnsi="Arial" w:cs="Arial"/>
          <w:bCs/>
          <w:color w:val="000000"/>
          <w:kern w:val="0"/>
          <w:szCs w:val="21"/>
        </w:rPr>
        <w:t>①定义一个存储过程，更新指定学号学生的总学分。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</w:pPr>
      <w:r>
        <w:drawing>
          <wp:inline distT="0" distB="0" distL="114300" distR="114300">
            <wp:extent cx="5271135" cy="1170305"/>
            <wp:effectExtent l="0" t="0" r="12065" b="1079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/>
        </w:rPr>
      </w:pPr>
      <w:r>
        <w:rPr>
          <w:rFonts w:hint="eastAsia"/>
        </w:rPr>
        <w:t>CREATE PROCEDURE Proc_credit(number INTEGER)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/>
        </w:rPr>
      </w:pPr>
      <w:r>
        <w:rPr>
          <w:rFonts w:hint="eastAsia"/>
        </w:rPr>
        <w:t>BEGIN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/>
        </w:rPr>
      </w:pPr>
      <w:r>
        <w:rPr>
          <w:rFonts w:hint="eastAsia"/>
        </w:rPr>
        <w:t xml:space="preserve">    UPDATE student SET credit =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/>
        </w:rPr>
      </w:pPr>
      <w:r>
        <w:rPr>
          <w:rFonts w:hint="eastAsia"/>
        </w:rPr>
        <w:t xml:space="preserve">        (SELECT SUM(credit) 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/>
        </w:rPr>
      </w:pPr>
      <w:r>
        <w:rPr>
          <w:rFonts w:hint="eastAsia"/>
        </w:rPr>
        <w:t xml:space="preserve">         FROM sc sc, course c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/>
        </w:rPr>
      </w:pPr>
      <w:r>
        <w:rPr>
          <w:rFonts w:hint="eastAsia"/>
        </w:rPr>
        <w:t xml:space="preserve">         WHERE c.Cno = sc.Cno 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/>
        </w:rPr>
      </w:pPr>
      <w:r>
        <w:rPr>
          <w:rFonts w:hint="eastAsia"/>
        </w:rPr>
        <w:t xml:space="preserve">           AND sc.Sno = number 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/>
        </w:rPr>
      </w:pPr>
      <w:r>
        <w:rPr>
          <w:rFonts w:hint="eastAsia"/>
        </w:rPr>
        <w:t xml:space="preserve">           AND sc.grade &gt;= 60)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/>
        </w:rPr>
      </w:pPr>
      <w:r>
        <w:rPr>
          <w:rFonts w:hint="eastAsia"/>
        </w:rPr>
        <w:t xml:space="preserve">    WHERE Sno = number;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/>
        </w:rPr>
      </w:pPr>
      <w:r>
        <w:rPr>
          <w:rFonts w:hint="eastAsia"/>
        </w:rPr>
        <w:t>END;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/>
        </w:rPr>
      </w:pP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/>
        </w:rPr>
      </w:pPr>
      <w:r>
        <w:rPr>
          <w:rFonts w:hint="eastAsia"/>
        </w:rPr>
        <w:t>②将student表中学号为2020102001的学生的总学分credit改为0，然后执行上述定义的存储过程Proc_credit(2020102001)。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</w:pPr>
      <w:r>
        <w:drawing>
          <wp:inline distT="0" distB="0" distL="114300" distR="114300">
            <wp:extent cx="2468880" cy="297180"/>
            <wp:effectExtent l="0" t="0" r="7620" b="762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/>
        </w:rPr>
      </w:pPr>
      <w:r>
        <w:rPr>
          <w:rFonts w:hint="eastAsia"/>
        </w:rPr>
        <w:t>查看存储过程执行结果。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</w:pPr>
      <w:r>
        <w:drawing>
          <wp:inline distT="0" distB="0" distL="114300" distR="114300">
            <wp:extent cx="4122420" cy="1533525"/>
            <wp:effectExtent l="0" t="0" r="5080" b="317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</w:pPr>
      <w:r>
        <w:rPr>
          <w:rFonts w:hint="eastAsia"/>
        </w:rPr>
        <w:t>（3）修改存储过程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</w:pPr>
      <w:r>
        <w:rPr>
          <w:rFonts w:hint="eastAsia"/>
        </w:rPr>
        <w:t>在navicat中点击hub</w:t>
      </w:r>
      <w:r>
        <w:t>-</w:t>
      </w:r>
      <w:r>
        <w:rPr>
          <w:rFonts w:hint="eastAsia"/>
        </w:rPr>
        <w:t>&gt;函数-</w:t>
      </w:r>
      <w:r>
        <w:t>&gt;P</w:t>
      </w:r>
      <w:r>
        <w:rPr>
          <w:rFonts w:hint="eastAsia"/>
        </w:rPr>
        <w:t>ro</w:t>
      </w:r>
      <w:r>
        <w:t>c_credit-&gt;</w:t>
      </w:r>
      <w:r>
        <w:rPr>
          <w:rFonts w:hint="eastAsia"/>
        </w:rPr>
        <w:t>设计函数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/>
        </w:rPr>
      </w:pPr>
      <w:r>
        <w:rPr>
          <w:rFonts w:hint="eastAsia"/>
        </w:rPr>
        <w:t>进入存储过程定义页面进行存储过程的修改，并把名字改为proc_Credit。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/>
        </w:rPr>
      </w:pPr>
      <w:r>
        <w:rPr>
          <w:rFonts w:hint="eastAsia"/>
        </w:rPr>
        <w:t>（2）删除存储过程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/>
        </w:rPr>
      </w:pPr>
      <w:r>
        <w:rPr>
          <w:rFonts w:hint="eastAsia"/>
        </w:rPr>
        <w:t>删除存储过程proc_Credit。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</w:pPr>
      <w:r>
        <w:drawing>
          <wp:inline distT="0" distB="0" distL="114300" distR="114300">
            <wp:extent cx="2453640" cy="243840"/>
            <wp:effectExtent l="0" t="0" r="10160" b="1016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/>
        </w:rPr>
      </w:pPr>
      <w:r>
        <w:rPr>
          <w:rFonts w:hint="eastAsia"/>
        </w:rPr>
        <w:t>自定义函数实验：自定义函数定义，自定义函数运行，自定义函数更名，自定义函数删除，自定义函数的参数传递。掌握PL/SQL和编程规范，规范设计自定义函数。</w:t>
      </w:r>
    </w:p>
    <w:p>
      <w:pPr>
        <w:widowControl/>
        <w:numPr>
          <w:ilvl w:val="0"/>
          <w:numId w:val="3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定义函数查询职称为“讲师”的教师姓名</w:t>
      </w:r>
      <w:r>
        <w:rPr>
          <w:rFonts w:hint="eastAsia" w:ascii="宋体" w:hAnsi="宋体" w:cs="宋体"/>
          <w:sz w:val="24"/>
          <w:szCs w:val="24"/>
          <w:lang w:eastAsia="zh-CN"/>
        </w:rPr>
        <w:t>：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 xml:space="preserve">使用函数查询 </w:t>
      </w:r>
      <w:r>
        <w:rPr>
          <w:rStyle w:val="7"/>
          <w:rFonts w:ascii="宋体" w:hAnsi="宋体" w:eastAsia="宋体" w:cs="宋体"/>
          <w:sz w:val="24"/>
          <w:szCs w:val="24"/>
        </w:rPr>
        <w:t>teacher</w:t>
      </w:r>
      <w:r>
        <w:rPr>
          <w:rFonts w:ascii="宋体" w:hAnsi="宋体" w:eastAsia="宋体" w:cs="宋体"/>
          <w:sz w:val="24"/>
          <w:szCs w:val="24"/>
        </w:rPr>
        <w:t xml:space="preserve"> 表中职称为“讲师”（</w:t>
      </w:r>
      <w:r>
        <w:rPr>
          <w:rStyle w:val="7"/>
          <w:rFonts w:ascii="宋体" w:hAnsi="宋体" w:eastAsia="宋体" w:cs="宋体"/>
          <w:sz w:val="24"/>
          <w:szCs w:val="24"/>
        </w:rPr>
        <w:t>professional_title = '讲师'</w:t>
      </w:r>
      <w:r>
        <w:rPr>
          <w:rFonts w:ascii="宋体" w:hAnsi="宋体" w:eastAsia="宋体" w:cs="宋体"/>
          <w:sz w:val="24"/>
          <w:szCs w:val="24"/>
        </w:rPr>
        <w:t>）的教师姓名。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/>
        </w:rPr>
      </w:pPr>
      <w:r>
        <w:rPr>
          <w:rFonts w:hint="eastAsia"/>
        </w:rPr>
        <w:t>DELIMITER $$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/>
        </w:rPr>
      </w:pP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/>
        </w:rPr>
      </w:pPr>
      <w:r>
        <w:rPr>
          <w:rFonts w:hint="eastAsia"/>
        </w:rPr>
        <w:t>CREATE FUNCTION GetLecturers()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/>
        </w:rPr>
      </w:pPr>
      <w:r>
        <w:rPr>
          <w:rFonts w:hint="eastAsia"/>
        </w:rPr>
        <w:t>RETURNS VARCHAR(1000) DETERMINISTIC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/>
        </w:rPr>
      </w:pPr>
      <w:r>
        <w:rPr>
          <w:rFonts w:hint="eastAsia"/>
        </w:rPr>
        <w:t>BEGIN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/>
        </w:rPr>
      </w:pPr>
      <w:r>
        <w:rPr>
          <w:rFonts w:hint="eastAsia"/>
        </w:rPr>
        <w:t xml:space="preserve">    DECLARE result VARCHAR(1000);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/>
        </w:rPr>
      </w:pPr>
      <w:r>
        <w:rPr>
          <w:rFonts w:hint="eastAsia"/>
        </w:rPr>
        <w:t xml:space="preserve">    SELECT GROUP_CONCAT(Tname) INTO result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/>
        </w:rPr>
      </w:pPr>
      <w:r>
        <w:rPr>
          <w:rFonts w:hint="eastAsia"/>
        </w:rPr>
        <w:t xml:space="preserve">    FROM teacher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/>
        </w:rPr>
      </w:pPr>
      <w:r>
        <w:rPr>
          <w:rFonts w:hint="eastAsia"/>
        </w:rPr>
        <w:t xml:space="preserve">    WHERE professional_title = '讲师';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/>
        </w:rPr>
      </w:pPr>
      <w:r>
        <w:rPr>
          <w:rFonts w:hint="eastAsia"/>
        </w:rPr>
        <w:t xml:space="preserve">    RETURN result;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/>
        </w:rPr>
      </w:pPr>
      <w:r>
        <w:rPr>
          <w:rFonts w:hint="eastAsia"/>
        </w:rPr>
        <w:t>END$$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/>
        </w:rPr>
      </w:pP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/>
        </w:rPr>
      </w:pPr>
      <w:r>
        <w:rPr>
          <w:rFonts w:hint="eastAsia"/>
        </w:rPr>
        <w:t>DELIMITER ;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</w:pPr>
      <w:r>
        <w:drawing>
          <wp:inline distT="0" distB="0" distL="114300" distR="114300">
            <wp:extent cx="2608580" cy="2939415"/>
            <wp:effectExtent l="0" t="0" r="7620" b="698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adjustRightInd w:val="0"/>
        <w:snapToGrid w:val="0"/>
        <w:spacing w:before="100" w:beforeAutospacing="1" w:after="100" w:afterAutospacing="1" w:line="36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测试函数运行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 xml:space="preserve">调用定义的函数 </w:t>
      </w:r>
      <w:r>
        <w:rPr>
          <w:rStyle w:val="7"/>
          <w:rFonts w:ascii="宋体" w:hAnsi="宋体" w:eastAsia="宋体" w:cs="宋体"/>
          <w:sz w:val="24"/>
          <w:szCs w:val="24"/>
        </w:rPr>
        <w:t>GetLecturers</w:t>
      </w:r>
      <w:r>
        <w:rPr>
          <w:rFonts w:ascii="宋体" w:hAnsi="宋体" w:eastAsia="宋体" w:cs="宋体"/>
          <w:sz w:val="24"/>
          <w:szCs w:val="24"/>
        </w:rPr>
        <w:t xml:space="preserve"> 查询职称为“讲师”的教师姓名：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GetLecturers();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</w:pPr>
      <w:r>
        <w:drawing>
          <wp:inline distT="0" distB="0" distL="114300" distR="114300">
            <wp:extent cx="1986280" cy="2073275"/>
            <wp:effectExtent l="0" t="0" r="7620" b="952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628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adjustRightInd w:val="0"/>
        <w:snapToGrid w:val="0"/>
        <w:spacing w:before="100" w:beforeAutospacing="1" w:after="100" w:afterAutospacing="1" w:line="360" w:lineRule="auto"/>
        <w:ind w:left="0" w:leftChars="0" w:firstLine="0" w:firstLineChars="0"/>
        <w:jc w:val="left"/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使用函数更改职称为“副教授</w:t>
      </w:r>
      <w:r>
        <w:rPr>
          <w:rFonts w:hint="eastAsia" w:ascii="宋体" w:hAnsi="宋体" w:cs="宋体"/>
          <w:sz w:val="24"/>
          <w:szCs w:val="24"/>
          <w:lang w:eastAsia="zh-CN"/>
        </w:rPr>
        <w:t>”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编写存储过程，将 </w:t>
      </w:r>
      <w:r>
        <w:rPr>
          <w:rStyle w:val="7"/>
          <w:rFonts w:ascii="宋体" w:hAnsi="宋体" w:eastAsia="宋体" w:cs="宋体"/>
          <w:sz w:val="24"/>
          <w:szCs w:val="24"/>
        </w:rPr>
        <w:t>professional_title</w:t>
      </w:r>
      <w:r>
        <w:rPr>
          <w:rFonts w:ascii="宋体" w:hAnsi="宋体" w:eastAsia="宋体" w:cs="宋体"/>
          <w:sz w:val="24"/>
          <w:szCs w:val="24"/>
        </w:rPr>
        <w:t xml:space="preserve"> 从“讲师”修改为“副教授”。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创建存储过程：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default" w:ascii="Calibri" w:hAnsi="Calibri" w:eastAsia="宋体" w:cs="Calibri"/>
          <w:sz w:val="18"/>
          <w:szCs w:val="18"/>
          <w:lang w:val="en-US" w:eastAsia="zh-CN"/>
        </w:rPr>
      </w:pPr>
      <w:r>
        <w:rPr>
          <w:rFonts w:hint="default" w:ascii="Calibri" w:hAnsi="Calibri" w:eastAsia="宋体" w:cs="Calibri"/>
          <w:sz w:val="18"/>
          <w:szCs w:val="18"/>
          <w:lang w:val="en-US" w:eastAsia="zh-CN"/>
        </w:rPr>
        <w:t>DELIMITER $$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default" w:ascii="Calibri" w:hAnsi="Calibri" w:eastAsia="宋体" w:cs="Calibri"/>
          <w:sz w:val="18"/>
          <w:szCs w:val="18"/>
          <w:lang w:val="en-US" w:eastAsia="zh-CN"/>
        </w:rPr>
      </w:pP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default" w:ascii="Calibri" w:hAnsi="Calibri" w:eastAsia="宋体" w:cs="Calibri"/>
          <w:sz w:val="18"/>
          <w:szCs w:val="18"/>
          <w:lang w:val="en-US" w:eastAsia="zh-CN"/>
        </w:rPr>
      </w:pPr>
      <w:r>
        <w:rPr>
          <w:rFonts w:hint="default" w:ascii="Calibri" w:hAnsi="Calibri" w:eastAsia="宋体" w:cs="Calibri"/>
          <w:sz w:val="18"/>
          <w:szCs w:val="18"/>
          <w:lang w:val="en-US" w:eastAsia="zh-CN"/>
        </w:rPr>
        <w:t>CREATE PROCEDURE UpdateToAssociateProfessor()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default" w:ascii="Calibri" w:hAnsi="Calibri" w:eastAsia="宋体" w:cs="Calibri"/>
          <w:sz w:val="18"/>
          <w:szCs w:val="18"/>
          <w:lang w:val="en-US" w:eastAsia="zh-CN"/>
        </w:rPr>
      </w:pPr>
      <w:r>
        <w:rPr>
          <w:rFonts w:hint="default" w:ascii="Calibri" w:hAnsi="Calibri" w:eastAsia="宋体" w:cs="Calibri"/>
          <w:sz w:val="18"/>
          <w:szCs w:val="18"/>
          <w:lang w:val="en-US" w:eastAsia="zh-CN"/>
        </w:rPr>
        <w:t>BEGIN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default" w:ascii="Calibri" w:hAnsi="Calibri" w:eastAsia="宋体" w:cs="Calibri"/>
          <w:sz w:val="18"/>
          <w:szCs w:val="18"/>
          <w:lang w:val="en-US" w:eastAsia="zh-CN"/>
        </w:rPr>
      </w:pPr>
      <w:r>
        <w:rPr>
          <w:rFonts w:hint="default" w:ascii="Calibri" w:hAnsi="Calibri" w:eastAsia="宋体" w:cs="Calibri"/>
          <w:sz w:val="18"/>
          <w:szCs w:val="18"/>
          <w:lang w:val="en-US" w:eastAsia="zh-CN"/>
        </w:rPr>
        <w:t xml:space="preserve">    UPDATE teacher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default" w:ascii="Calibri" w:hAnsi="Calibri" w:eastAsia="宋体" w:cs="Calibri"/>
          <w:sz w:val="18"/>
          <w:szCs w:val="18"/>
          <w:lang w:val="en-US" w:eastAsia="zh-CN"/>
        </w:rPr>
      </w:pPr>
      <w:r>
        <w:rPr>
          <w:rFonts w:hint="default" w:ascii="Calibri" w:hAnsi="Calibri" w:eastAsia="宋体" w:cs="Calibri"/>
          <w:sz w:val="18"/>
          <w:szCs w:val="18"/>
          <w:lang w:val="en-US" w:eastAsia="zh-CN"/>
        </w:rPr>
        <w:t xml:space="preserve">    SET professional_title = '副教授'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default" w:ascii="Calibri" w:hAnsi="Calibri" w:eastAsia="宋体" w:cs="Calibri"/>
          <w:sz w:val="18"/>
          <w:szCs w:val="18"/>
          <w:lang w:val="en-US" w:eastAsia="zh-CN"/>
        </w:rPr>
      </w:pPr>
      <w:r>
        <w:rPr>
          <w:rFonts w:hint="default" w:ascii="Calibri" w:hAnsi="Calibri" w:eastAsia="宋体" w:cs="Calibri"/>
          <w:sz w:val="18"/>
          <w:szCs w:val="18"/>
          <w:lang w:val="en-US" w:eastAsia="zh-CN"/>
        </w:rPr>
        <w:t xml:space="preserve">    WHERE professional_title = '讲师';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default" w:ascii="Calibri" w:hAnsi="Calibri" w:eastAsia="宋体" w:cs="Calibri"/>
          <w:sz w:val="18"/>
          <w:szCs w:val="18"/>
          <w:lang w:val="en-US" w:eastAsia="zh-CN"/>
        </w:rPr>
      </w:pPr>
      <w:r>
        <w:rPr>
          <w:rFonts w:hint="default" w:ascii="Calibri" w:hAnsi="Calibri" w:eastAsia="宋体" w:cs="Calibri"/>
          <w:sz w:val="18"/>
          <w:szCs w:val="18"/>
          <w:lang w:val="en-US" w:eastAsia="zh-CN"/>
        </w:rPr>
        <w:t>END$$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default" w:ascii="Calibri" w:hAnsi="Calibri" w:eastAsia="宋体" w:cs="Calibri"/>
          <w:sz w:val="18"/>
          <w:szCs w:val="18"/>
          <w:lang w:val="en-US" w:eastAsia="zh-CN"/>
        </w:rPr>
      </w:pP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18"/>
          <w:szCs w:val="18"/>
          <w:lang w:val="en-US" w:eastAsia="zh-CN"/>
        </w:rPr>
        <w:t>DELIMITER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;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475990" cy="4307840"/>
            <wp:effectExtent l="0" t="0" r="3810" b="1016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430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Style w:val="6"/>
          <w:rFonts w:ascii="宋体" w:hAnsi="宋体" w:eastAsia="宋体" w:cs="宋体"/>
          <w:sz w:val="24"/>
          <w:szCs w:val="24"/>
        </w:rPr>
        <w:t>执行存储过程</w:t>
      </w:r>
      <w:r>
        <w:rPr>
          <w:rFonts w:ascii="宋体" w:hAnsi="宋体" w:eastAsia="宋体" w:cs="宋体"/>
          <w:sz w:val="24"/>
          <w:szCs w:val="24"/>
        </w:rPr>
        <w:t>：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/>
        </w:rPr>
      </w:pPr>
      <w:r>
        <w:rPr>
          <w:rFonts w:hint="eastAsia"/>
        </w:rPr>
        <w:t>CALL UpdateToAssociateProfessor();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/>
        </w:rPr>
      </w:pPr>
      <w:r>
        <w:rPr>
          <w:rStyle w:val="6"/>
          <w:rFonts w:ascii="宋体" w:hAnsi="宋体" w:eastAsia="宋体" w:cs="宋体"/>
          <w:sz w:val="24"/>
          <w:szCs w:val="24"/>
        </w:rPr>
        <w:t>验证更新结果</w:t>
      </w:r>
      <w:r>
        <w:rPr>
          <w:rFonts w:ascii="宋体" w:hAnsi="宋体" w:eastAsia="宋体" w:cs="宋体"/>
          <w:sz w:val="24"/>
          <w:szCs w:val="24"/>
        </w:rPr>
        <w:t>：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/>
        </w:rPr>
      </w:pPr>
      <w:r>
        <w:rPr>
          <w:rFonts w:hint="eastAsia"/>
        </w:rPr>
        <w:t>SELECT * FROM teacher WHERE professional_title = '副教授';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</w:pPr>
      <w:r>
        <w:drawing>
          <wp:inline distT="0" distB="0" distL="114300" distR="114300">
            <wp:extent cx="2642870" cy="3496310"/>
            <wp:effectExtent l="0" t="0" r="11430" b="889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2870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adjustRightInd w:val="0"/>
        <w:snapToGrid w:val="0"/>
        <w:spacing w:before="100" w:beforeAutospacing="1" w:after="100" w:afterAutospacing="1" w:line="36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更名自定义函数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重新创建新函数或删除旧函数：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删除旧函数：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DROP FUNCTION IF EXISTS GetLecturers;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重新创建新函数：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DELIMITER $$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hint="default"/>
          <w:lang w:val="en-US" w:eastAsia="zh-CN"/>
        </w:rPr>
      </w:pP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 FUNCTION GetAssociateProfessors()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RETURNS VARCHAR(1000) DETERMINISTIC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BEGIN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DECLARE result VARCHAR(1000);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SELECT GROUP_CONCAT(Tname) INTO result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FROM teacher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WHERE professional_title = '副教授';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result;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END$$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hint="default"/>
          <w:lang w:val="en-US" w:eastAsia="zh-CN"/>
        </w:rPr>
      </w:pP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DELIMITER ;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</w:pPr>
      <w:r>
        <w:drawing>
          <wp:inline distT="0" distB="0" distL="114300" distR="114300">
            <wp:extent cx="2775585" cy="2944495"/>
            <wp:effectExtent l="0" t="0" r="5715" b="1905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5585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adjustRightInd w:val="0"/>
        <w:snapToGrid w:val="0"/>
        <w:spacing w:before="100" w:beforeAutospacing="1" w:after="100" w:afterAutospacing="1" w:line="36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删除函数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DROP FUNCTION IF EXISTS GetAssociateProfessors;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删除存储过程：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DROP PROCEDURE IF EXISTS UpdateToAssociateProfessor;</w:t>
      </w:r>
    </w:p>
    <w:p>
      <w:pPr>
        <w:widowControl/>
        <w:numPr>
          <w:ilvl w:val="0"/>
          <w:numId w:val="3"/>
        </w:numPr>
        <w:adjustRightInd w:val="0"/>
        <w:snapToGrid w:val="0"/>
        <w:spacing w:before="100" w:beforeAutospacing="1" w:after="100" w:afterAutospacing="1" w:line="36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恢复原始数据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UPDATE teacher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professional_title = '讲师'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WHERE professional_title = '副教授';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验证恢复：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* FROM teacher WHERE professional_title = '讲师';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232785" cy="3907790"/>
            <wp:effectExtent l="0" t="0" r="5715" b="381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hint="default"/>
          <w:lang w:val="en-US" w:eastAsia="zh-CN"/>
        </w:rPr>
      </w:pP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/>
        </w:rPr>
      </w:pPr>
      <w:r>
        <w:rPr>
          <w:rFonts w:hint="eastAsia"/>
        </w:rPr>
        <w:t>3、游标定义、游标使用。掌握各种类型游标的特点、区别与联系。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/>
        </w:rPr>
      </w:pPr>
      <w:r>
        <w:rPr>
          <w:rFonts w:hint="eastAsia"/>
        </w:rPr>
        <w:t>（1）普通游标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/>
        </w:rPr>
      </w:pPr>
      <w:r>
        <w:rPr>
          <w:rFonts w:hint="eastAsia"/>
        </w:rPr>
        <w:t>①定义一个新的表newsc，其结构与sc表完全一致，用于验证游标实验。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/>
        </w:rPr>
      </w:pPr>
      <w:r>
        <w:rPr>
          <w:rFonts w:hint="eastAsia"/>
        </w:rPr>
        <w:t>②定义一个存储过程，利用游标将sc表中的数据库系统原理课程的选课记录及相应成绩复制到newsc表中。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</w:pPr>
      <w:r>
        <w:drawing>
          <wp:inline distT="0" distB="0" distL="114300" distR="114300">
            <wp:extent cx="5279390" cy="1892300"/>
            <wp:effectExtent l="0" t="0" r="381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/>
        </w:rPr>
      </w:pPr>
      <w:r>
        <w:rPr>
          <w:rFonts w:hint="eastAsia"/>
        </w:rPr>
        <w:t>③将该过程重命名为Proc_Cursor，执行存储过程Proc_Cursor();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</w:pPr>
      <w:r>
        <w:drawing>
          <wp:inline distT="0" distB="0" distL="114300" distR="114300">
            <wp:extent cx="2186940" cy="220980"/>
            <wp:effectExtent l="0" t="0" r="10160" b="762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/>
        </w:rPr>
      </w:pPr>
      <w:r>
        <w:rPr>
          <w:rFonts w:hint="eastAsia"/>
        </w:rPr>
        <w:t>④验证存储过程的正确性，利用SQL语句查询或打开newsc表查看相关数据。</w:t>
      </w:r>
    </w:p>
    <w:p>
      <w:pPr>
        <w:widowControl/>
        <w:numPr>
          <w:ilvl w:val="0"/>
          <w:numId w:val="4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/>
        </w:rPr>
      </w:pPr>
      <w:r>
        <w:rPr>
          <w:rFonts w:hint="eastAsia"/>
        </w:rPr>
        <w:t>带参数的游标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/>
        </w:rPr>
      </w:pPr>
      <w:r>
        <w:rPr>
          <w:rFonts w:hint="eastAsia"/>
        </w:rPr>
        <w:t>①定义一个存储过程，用游标计算数据库系统原理课程的平均成绩。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</w:pPr>
      <w:r>
        <w:drawing>
          <wp:inline distT="0" distB="0" distL="114300" distR="114300">
            <wp:extent cx="5269230" cy="3517265"/>
            <wp:effectExtent l="0" t="0" r="1270" b="63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/>
        </w:rPr>
      </w:pPr>
      <w:r>
        <w:rPr>
          <w:rFonts w:hint="eastAsia"/>
        </w:rPr>
        <w:t>②执行存储过程NewProc()并验证结果。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/>
        </w:rPr>
      </w:pPr>
      <w:r>
        <w:drawing>
          <wp:inline distT="0" distB="0" distL="114300" distR="114300">
            <wp:extent cx="2682240" cy="1836420"/>
            <wp:effectExtent l="0" t="0" r="10160" b="508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hAnsi="Arial" w:cs="Arial"/>
          <w:b/>
          <w:color w:val="000000"/>
          <w:kern w:val="0"/>
          <w:szCs w:val="21"/>
        </w:rPr>
      </w:pPr>
      <w:r>
        <w:rPr>
          <w:rFonts w:hint="eastAsia" w:hAnsi="Arial" w:cs="Arial"/>
          <w:b/>
          <w:color w:val="000000"/>
          <w:kern w:val="0"/>
          <w:szCs w:val="21"/>
        </w:rPr>
        <w:t>三、思考题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hAnsi="Arial" w:cs="Arial"/>
          <w:bCs/>
          <w:color w:val="000000"/>
          <w:kern w:val="0"/>
          <w:szCs w:val="21"/>
        </w:rPr>
      </w:pPr>
      <w:r>
        <w:rPr>
          <w:rFonts w:hint="eastAsia" w:hAnsi="Arial" w:cs="Arial"/>
          <w:bCs/>
          <w:color w:val="000000"/>
          <w:kern w:val="0"/>
          <w:szCs w:val="21"/>
        </w:rPr>
        <w:t>1.试总结几种调试存储过程的方法。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hAnsi="Arial" w:cs="Arial"/>
          <w:bCs/>
          <w:color w:val="000000"/>
          <w:kern w:val="0"/>
          <w:szCs w:val="21"/>
          <w:lang w:val="en-US" w:eastAsia="zh-CN"/>
        </w:rPr>
      </w:pPr>
      <w:r>
        <w:rPr>
          <w:rFonts w:hint="eastAsia" w:hAnsi="Arial" w:cs="Arial"/>
          <w:bCs/>
          <w:color w:val="000000"/>
          <w:kern w:val="0"/>
          <w:szCs w:val="21"/>
          <w:lang w:val="en-US" w:eastAsia="zh-CN"/>
        </w:rPr>
        <w:t>1）输出调试信息：</w:t>
      </w:r>
    </w:p>
    <w:p>
      <w:pPr>
        <w:keepNext w:val="0"/>
        <w:keepLines w:val="0"/>
        <w:widowControl/>
        <w:suppressLineNumbers w:val="0"/>
      </w:pPr>
      <w:r>
        <w:t xml:space="preserve">使用 </w:t>
      </w:r>
      <w:r>
        <w:rPr>
          <w:rStyle w:val="7"/>
        </w:rPr>
        <w:t>SELECT</w:t>
      </w:r>
      <w:r>
        <w:t xml:space="preserve"> 或 </w:t>
      </w:r>
      <w:r>
        <w:rPr>
          <w:rStyle w:val="7"/>
        </w:rPr>
        <w:t>SET</w:t>
      </w:r>
      <w:r>
        <w:t xml:space="preserve"> 语句在存储过程中输出变量的值或状态，用于检查流程是否正确。</w:t>
      </w:r>
    </w:p>
    <w:p>
      <w:pPr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SELECT 'Debug point reached', variable_name;</w:t>
      </w:r>
    </w:p>
    <w:p>
      <w:pPr>
        <w:widowControl/>
        <w:numPr>
          <w:ilvl w:val="0"/>
          <w:numId w:val="5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hAnsi="Arial" w:cs="Arial"/>
          <w:bCs/>
          <w:color w:val="000000"/>
          <w:kern w:val="0"/>
          <w:szCs w:val="21"/>
          <w:lang w:val="en-US" w:eastAsia="zh-CN"/>
        </w:rPr>
      </w:pPr>
      <w:r>
        <w:rPr>
          <w:rFonts w:hint="eastAsia" w:hAnsi="Arial" w:cs="Arial"/>
          <w:bCs/>
          <w:color w:val="000000"/>
          <w:kern w:val="0"/>
          <w:szCs w:val="21"/>
          <w:lang w:val="en-US" w:eastAsia="zh-CN"/>
        </w:rPr>
        <w:t>调试工具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使用数据库管理工具（如 MySQL Workbench）的调试功能，可以逐步执行存储过程，查看变量状态和流程走向。</w:t>
      </w:r>
    </w:p>
    <w:p>
      <w:pPr>
        <w:widowControl/>
        <w:numPr>
          <w:ilvl w:val="0"/>
          <w:numId w:val="6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通过日记记录：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在存储过程中插入调试日志，记录关键变量或操作步骤，日志表可供后续分析。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4）模拟调用测试：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使用不同的输入参数调用存储过程，并记录输出结果。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CALL procedure_name(param1, param2);</w:t>
      </w:r>
    </w:p>
    <w:p>
      <w:pPr>
        <w:widowControl/>
        <w:numPr>
          <w:ilvl w:val="0"/>
          <w:numId w:val="7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捕获错误：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使用 </w:t>
      </w:r>
      <w:r>
        <w:rPr>
          <w:rStyle w:val="7"/>
          <w:rFonts w:ascii="宋体" w:hAnsi="宋体" w:eastAsia="宋体" w:cs="宋体"/>
          <w:sz w:val="24"/>
          <w:szCs w:val="24"/>
        </w:rPr>
        <w:t>DECLARE ... HANDLER</w:t>
      </w:r>
      <w:r>
        <w:rPr>
          <w:rFonts w:ascii="宋体" w:hAnsi="宋体" w:eastAsia="宋体" w:cs="宋体"/>
          <w:sz w:val="24"/>
          <w:szCs w:val="24"/>
        </w:rPr>
        <w:t xml:space="preserve"> 捕获存储过程中的错误，便于定位问题。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DECLARE CONTINUE HANDLER FOR SQLEXCEPTION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BEGIN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SET @error_message = 'An error occurred.';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END;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8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hAnsi="Arial" w:cs="Arial"/>
          <w:bCs/>
          <w:color w:val="000000"/>
          <w:kern w:val="0"/>
          <w:szCs w:val="21"/>
        </w:rPr>
      </w:pPr>
      <w:r>
        <w:rPr>
          <w:rFonts w:hint="eastAsia" w:hAnsi="Arial" w:cs="Arial"/>
          <w:bCs/>
          <w:color w:val="000000"/>
          <w:kern w:val="0"/>
          <w:szCs w:val="21"/>
        </w:rPr>
        <w:t>存储过程中的SELECT语句与普通的SELECT语句格式有何不同？执行方法有何不同？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ascii="宋体" w:hAnsi="宋体" w:eastAsia="宋体" w:cs="宋体"/>
          <w:sz w:val="24"/>
          <w:szCs w:val="24"/>
        </w:rPr>
      </w:pPr>
      <w:r>
        <w:rPr>
          <w:rStyle w:val="6"/>
          <w:rFonts w:ascii="宋体" w:hAnsi="宋体" w:eastAsia="宋体" w:cs="宋体"/>
          <w:sz w:val="24"/>
          <w:szCs w:val="24"/>
        </w:rPr>
        <w:t>普通 SELECT 语句</w:t>
      </w:r>
      <w:r>
        <w:rPr>
          <w:rFonts w:ascii="宋体" w:hAnsi="宋体" w:eastAsia="宋体" w:cs="宋体"/>
          <w:sz w:val="24"/>
          <w:szCs w:val="24"/>
        </w:rPr>
        <w:t>：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直接运行即可在终端或工具中返回结果集。</w:t>
      </w:r>
      <w:r>
        <w:rPr>
          <w:rFonts w:hint="eastAsia" w:ascii="宋体" w:hAnsi="宋体" w:cs="宋体"/>
          <w:sz w:val="24"/>
          <w:szCs w:val="24"/>
          <w:lang w:val="en-US" w:eastAsia="zh-CN"/>
        </w:rPr>
        <w:t>执行方法：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SELECT * FROM table_name WHERE condition;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ascii="宋体" w:hAnsi="宋体" w:eastAsia="宋体" w:cs="宋体"/>
          <w:sz w:val="24"/>
          <w:szCs w:val="24"/>
        </w:rPr>
      </w:pPr>
      <w:r>
        <w:rPr>
          <w:rStyle w:val="6"/>
          <w:rFonts w:ascii="宋体" w:hAnsi="宋体" w:eastAsia="宋体" w:cs="宋体"/>
          <w:sz w:val="24"/>
          <w:szCs w:val="24"/>
        </w:rPr>
        <w:t>存储过程中的 SELECT 语句</w:t>
      </w:r>
      <w:r>
        <w:rPr>
          <w:rFonts w:ascii="宋体" w:hAnsi="宋体" w:eastAsia="宋体" w:cs="宋体"/>
          <w:sz w:val="24"/>
          <w:szCs w:val="24"/>
        </w:rPr>
        <w:t>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主要用于：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将结果存入变量（</w:t>
      </w:r>
      <w:r>
        <w:rPr>
          <w:rStyle w:val="7"/>
        </w:rPr>
        <w:t>INTO</w:t>
      </w:r>
      <w:r>
        <w:t xml:space="preserve"> 子句）。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 xml:space="preserve">输出结果到调用者（用于 </w:t>
      </w:r>
      <w:r>
        <w:rPr>
          <w:rStyle w:val="7"/>
        </w:rPr>
        <w:t>OUT</w:t>
      </w:r>
      <w:r>
        <w:t xml:space="preserve"> 参数或返回结果集）。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执行方式：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t>定义在存储过程内，通过调用存储过程触发查询。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CREATE PROCEDURE GetTeacherNames()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BEGIN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SELECT Tname FROM teacher;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END;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CALL GetTeacherNames();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hAnsi="Arial" w:cs="Arial"/>
          <w:b/>
          <w:color w:val="000000"/>
          <w:kern w:val="0"/>
          <w:szCs w:val="21"/>
        </w:rPr>
      </w:pPr>
      <w:r>
        <w:rPr>
          <w:rFonts w:hint="eastAsia" w:hAnsi="Arial" w:cs="Arial"/>
          <w:b/>
          <w:color w:val="000000"/>
          <w:kern w:val="0"/>
          <w:szCs w:val="21"/>
        </w:rPr>
        <w:t>四、课后习题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hAnsi="Arial" w:cs="Arial"/>
          <w:bCs/>
          <w:color w:val="000000"/>
          <w:kern w:val="0"/>
          <w:szCs w:val="21"/>
        </w:rPr>
      </w:pPr>
      <w:r>
        <w:rPr>
          <w:rFonts w:hint="eastAsia" w:hAnsi="Arial" w:cs="Arial"/>
          <w:bCs/>
          <w:color w:val="000000"/>
          <w:kern w:val="0"/>
          <w:szCs w:val="21"/>
        </w:rPr>
        <w:t>1、尝试定义无参数的存储过程、有局部变量的存储过程、有输出参数的存储过程，执行相应存储过程并查看存储过程执行结果。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hAnsi="Arial" w:cs="Arial"/>
          <w:bCs/>
          <w:color w:val="000000"/>
          <w:kern w:val="0"/>
          <w:szCs w:val="21"/>
          <w:lang w:val="en-US" w:eastAsia="zh-CN"/>
        </w:rPr>
      </w:pPr>
      <w:r>
        <w:rPr>
          <w:rFonts w:hint="eastAsia" w:hAnsi="Arial" w:cs="Arial"/>
          <w:bCs/>
          <w:color w:val="000000"/>
          <w:kern w:val="0"/>
          <w:szCs w:val="21"/>
          <w:lang w:val="en-US" w:eastAsia="zh-CN"/>
        </w:rPr>
        <w:t>1）定义无参数的存储过程：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无参数存储过程：查询 </w:t>
      </w:r>
      <w:r>
        <w:rPr>
          <w:rStyle w:val="7"/>
          <w:rFonts w:ascii="宋体" w:hAnsi="宋体" w:eastAsia="宋体" w:cs="宋体"/>
          <w:sz w:val="24"/>
          <w:szCs w:val="24"/>
        </w:rPr>
        <w:t>teacher</w:t>
      </w:r>
      <w:r>
        <w:rPr>
          <w:rFonts w:ascii="宋体" w:hAnsi="宋体" w:eastAsia="宋体" w:cs="宋体"/>
          <w:sz w:val="24"/>
          <w:szCs w:val="24"/>
        </w:rPr>
        <w:t xml:space="preserve"> 表中所有教师信息。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创建存储过程：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default" w:ascii="Calibri" w:hAnsi="Calibri" w:cs="Calibri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4"/>
          <w:szCs w:val="24"/>
          <w:lang w:val="en-US" w:eastAsia="zh-CN"/>
        </w:rPr>
        <w:t>DELIMITER $$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default" w:ascii="Calibri" w:hAnsi="Calibri" w:cs="Calibri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4"/>
          <w:szCs w:val="24"/>
          <w:lang w:val="en-US" w:eastAsia="zh-CN"/>
        </w:rPr>
        <w:t>CREATE PROCEDURE GetAllTeachers()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default" w:ascii="Calibri" w:hAnsi="Calibri" w:cs="Calibri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4"/>
          <w:szCs w:val="24"/>
          <w:lang w:val="en-US" w:eastAsia="zh-CN"/>
        </w:rPr>
        <w:t>BEGIN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default" w:ascii="Calibri" w:hAnsi="Calibri" w:cs="Calibri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4"/>
          <w:szCs w:val="24"/>
          <w:lang w:val="en-US" w:eastAsia="zh-CN"/>
        </w:rPr>
        <w:t xml:space="preserve">    SELECT * FROM teacher;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default" w:ascii="Calibri" w:hAnsi="Calibri" w:cs="Calibri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4"/>
          <w:szCs w:val="24"/>
          <w:lang w:val="en-US" w:eastAsia="zh-CN"/>
        </w:rPr>
        <w:t>END$$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default" w:ascii="Calibri" w:hAnsi="Calibri" w:cs="Calibri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4"/>
          <w:szCs w:val="24"/>
          <w:lang w:val="en-US" w:eastAsia="zh-CN"/>
        </w:rPr>
        <w:t>DELIMITER ;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执行存储过程：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default" w:ascii="Calibri" w:hAnsi="Calibri" w:cs="Calibri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4"/>
          <w:szCs w:val="24"/>
          <w:lang w:val="en-US" w:eastAsia="zh-CN"/>
        </w:rPr>
        <w:t>CALL GetAllTeachers();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472055" cy="2841625"/>
            <wp:effectExtent l="0" t="0" r="4445" b="3175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2055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5"/>
        </w:numPr>
        <w:adjustRightInd w:val="0"/>
        <w:snapToGrid w:val="0"/>
        <w:spacing w:before="100" w:beforeAutospacing="1" w:after="100" w:afterAutospacing="1" w:line="360" w:lineRule="auto"/>
        <w:ind w:left="0" w:leftChars="0" w:firstLine="0" w:firstLineChars="0"/>
        <w:jc w:val="left"/>
        <w:rPr>
          <w:rFonts w:hint="eastAsia" w:hAnsi="Arial" w:cs="Arial"/>
          <w:bCs/>
          <w:color w:val="000000"/>
          <w:kern w:val="0"/>
          <w:szCs w:val="21"/>
          <w:lang w:val="en-US" w:eastAsia="zh-CN"/>
        </w:rPr>
      </w:pPr>
      <w:r>
        <w:rPr>
          <w:rFonts w:hint="eastAsia" w:hAnsi="Arial" w:cs="Arial"/>
          <w:bCs/>
          <w:color w:val="000000"/>
          <w:kern w:val="0"/>
          <w:szCs w:val="21"/>
          <w:lang w:val="en-US" w:eastAsia="zh-CN"/>
        </w:rPr>
        <w:t>定义有局部变量的存储过程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有局部变量的存储过程：计算 </w:t>
      </w:r>
      <w:r>
        <w:rPr>
          <w:rStyle w:val="7"/>
          <w:rFonts w:ascii="宋体" w:hAnsi="宋体" w:eastAsia="宋体" w:cs="宋体"/>
          <w:sz w:val="24"/>
          <w:szCs w:val="24"/>
        </w:rPr>
        <w:t>teacher</w:t>
      </w:r>
      <w:r>
        <w:rPr>
          <w:rFonts w:ascii="宋体" w:hAnsi="宋体" w:eastAsia="宋体" w:cs="宋体"/>
          <w:sz w:val="24"/>
          <w:szCs w:val="24"/>
        </w:rPr>
        <w:t xml:space="preserve"> 表中职称为“讲师”的教师人数。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eastAsia" w:ascii="Calibri" w:hAnsi="Calibri" w:cs="Calibri"/>
          <w:sz w:val="24"/>
          <w:szCs w:val="24"/>
          <w:lang w:val="en-US" w:eastAsia="zh-CN"/>
        </w:rPr>
        <w:t>创建存储过程：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DELIMITER $$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hint="default" w:ascii="Calibri" w:hAnsi="Calibri" w:eastAsia="宋体" w:cs="Calibri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CREATE PROCEDURE CountLecturers()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BEGIN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DECLARE lecturer_count INT;  -- 声明局部变量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SELECT COUNT(*) INTO lecturer_count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FROM teacher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WHERE professional_title = '讲师';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SELECT lecturer_count AS 'Number of Lecturers'; -- 返回结果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END$$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hint="default" w:ascii="Calibri" w:hAnsi="Calibri" w:eastAsia="宋体" w:cs="Calibri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DELIMITER ;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执行存储过程：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t>CALL CountLecturers();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0"/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234690" cy="3611245"/>
            <wp:effectExtent l="0" t="0" r="3810" b="825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36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5"/>
        </w:numPr>
        <w:adjustRightInd w:val="0"/>
        <w:snapToGrid w:val="0"/>
        <w:spacing w:before="100" w:beforeAutospacing="1" w:after="100" w:afterAutospacing="1" w:line="360" w:lineRule="auto"/>
        <w:ind w:left="0" w:leftChars="0" w:firstLine="0" w:firstLineChars="0"/>
        <w:jc w:val="left"/>
        <w:rPr>
          <w:rFonts w:hint="eastAsia" w:hAnsi="Arial" w:cs="Arial"/>
          <w:bCs/>
          <w:color w:val="000000"/>
          <w:kern w:val="0"/>
          <w:szCs w:val="21"/>
          <w:lang w:val="en-US" w:eastAsia="zh-CN"/>
        </w:rPr>
      </w:pPr>
      <w:r>
        <w:rPr>
          <w:rFonts w:hint="eastAsia" w:hAnsi="Arial" w:cs="Arial"/>
          <w:bCs/>
          <w:color w:val="000000"/>
          <w:kern w:val="0"/>
          <w:szCs w:val="21"/>
          <w:lang w:val="en-US" w:eastAsia="zh-CN"/>
        </w:rPr>
        <w:t>定义有输出参数的存储过程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有输出参数的存储过程：根据教师编号返回对应教师的姓名。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创建存储过程：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default" w:ascii="Calibri" w:hAnsi="Calibri" w:cs="Calibri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4"/>
          <w:szCs w:val="24"/>
          <w:lang w:val="en-US" w:eastAsia="zh-CN"/>
        </w:rPr>
        <w:t>DELIMITER $$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default" w:ascii="Calibri" w:hAnsi="Calibri" w:cs="Calibri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default" w:ascii="Calibri" w:hAnsi="Calibri" w:cs="Calibri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4"/>
          <w:szCs w:val="24"/>
          <w:lang w:val="en-US" w:eastAsia="zh-CN"/>
        </w:rPr>
        <w:t>CREATE PROCEDURE GetTeacherName(IN teacher_id VARCHAR(10), OUT teacher_name VARCHAR(50))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default" w:ascii="Calibri" w:hAnsi="Calibri" w:cs="Calibri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4"/>
          <w:szCs w:val="24"/>
          <w:lang w:val="en-US" w:eastAsia="zh-CN"/>
        </w:rPr>
        <w:t>BEGIN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default" w:ascii="Calibri" w:hAnsi="Calibri" w:cs="Calibri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4"/>
          <w:szCs w:val="24"/>
          <w:lang w:val="en-US" w:eastAsia="zh-CN"/>
        </w:rPr>
        <w:t xml:space="preserve">    SELECT Tname INTO teacher_name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default" w:ascii="Calibri" w:hAnsi="Calibri" w:cs="Calibri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4"/>
          <w:szCs w:val="24"/>
          <w:lang w:val="en-US" w:eastAsia="zh-CN"/>
        </w:rPr>
        <w:t xml:space="preserve">    FROM teacher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default" w:ascii="Calibri" w:hAnsi="Calibri" w:cs="Calibri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4"/>
          <w:szCs w:val="24"/>
          <w:lang w:val="en-US" w:eastAsia="zh-CN"/>
        </w:rPr>
        <w:t xml:space="preserve">    WHERE Tno = teacher_id;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default" w:ascii="Calibri" w:hAnsi="Calibri" w:cs="Calibri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4"/>
          <w:szCs w:val="24"/>
          <w:lang w:val="en-US" w:eastAsia="zh-CN"/>
        </w:rPr>
        <w:t>END$$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default" w:ascii="Calibri" w:hAnsi="Calibri" w:cs="Calibri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default" w:ascii="Calibri" w:hAnsi="Calibri" w:cs="Calibri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4"/>
          <w:szCs w:val="24"/>
          <w:lang w:val="en-US" w:eastAsia="zh-CN"/>
        </w:rPr>
        <w:t>DELIMITER ;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default" w:ascii="Calibri" w:hAnsi="Calibri" w:cs="Calibri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4"/>
          <w:szCs w:val="24"/>
          <w:lang w:val="en-US" w:eastAsia="zh-CN"/>
        </w:rPr>
        <w:t>执行存储过程：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default" w:ascii="Calibri" w:hAnsi="Calibri" w:cs="Calibri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4"/>
          <w:szCs w:val="24"/>
          <w:lang w:val="en-US" w:eastAsia="zh-CN"/>
        </w:rPr>
        <w:t>-- 声明一个变量用于接收输出结果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default" w:ascii="Calibri" w:hAnsi="Calibri" w:cs="Calibri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4"/>
          <w:szCs w:val="24"/>
          <w:lang w:val="en-US" w:eastAsia="zh-CN"/>
        </w:rPr>
        <w:t>SET @teacher_name = NULL;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default" w:ascii="Calibri" w:hAnsi="Calibri" w:cs="Calibri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4"/>
          <w:szCs w:val="24"/>
          <w:lang w:val="en-US" w:eastAsia="zh-CN"/>
        </w:rPr>
        <w:t>-- 调用存储过程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default" w:ascii="Calibri" w:hAnsi="Calibri" w:cs="Calibri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4"/>
          <w:szCs w:val="24"/>
          <w:lang w:val="en-US" w:eastAsia="zh-CN"/>
        </w:rPr>
        <w:t>CALL GetTeacherName('</w:t>
      </w:r>
      <w:r>
        <w:rPr>
          <w:rFonts w:hint="default" w:ascii="宋体" w:hAnsi="宋体" w:cs="宋体"/>
          <w:sz w:val="24"/>
          <w:szCs w:val="24"/>
          <w:lang w:val="en-US" w:eastAsia="zh-CN"/>
        </w:rPr>
        <w:t>2008156246</w:t>
      </w:r>
      <w:r>
        <w:rPr>
          <w:rFonts w:hint="default" w:ascii="Calibri" w:hAnsi="Calibri" w:cs="Calibri"/>
          <w:sz w:val="24"/>
          <w:szCs w:val="24"/>
          <w:lang w:val="en-US" w:eastAsia="zh-CN"/>
        </w:rPr>
        <w:t>', @teacher_name);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default" w:ascii="Calibri" w:hAnsi="Calibri" w:cs="Calibri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4"/>
          <w:szCs w:val="24"/>
          <w:lang w:val="en-US" w:eastAsia="zh-CN"/>
        </w:rPr>
        <w:t>-- 查看输出参数的值</w:t>
      </w:r>
    </w:p>
    <w:p>
      <w:pPr>
        <w:widowControl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default" w:ascii="Calibri" w:hAnsi="Calibri" w:cs="Calibri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4"/>
          <w:szCs w:val="24"/>
          <w:lang w:val="en-US" w:eastAsia="zh-CN"/>
        </w:rPr>
        <w:t>SELECT @teacher_name;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hAnsi="Arial" w:cs="Arial"/>
          <w:bCs/>
          <w:color w:val="000000"/>
          <w:kern w:val="0"/>
          <w:szCs w:val="21"/>
        </w:rPr>
      </w:pPr>
      <w:r>
        <w:drawing>
          <wp:inline distT="0" distB="0" distL="114300" distR="114300">
            <wp:extent cx="3465830" cy="3855085"/>
            <wp:effectExtent l="0" t="0" r="1270" b="5715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Ansi="Arial" w:cs="Arial"/>
          <w:bCs/>
          <w:color w:val="000000"/>
          <w:kern w:val="0"/>
          <w:szCs w:val="21"/>
        </w:rPr>
      </w:pPr>
      <w:r>
        <w:rPr>
          <w:rFonts w:hint="eastAsia" w:hAnsi="Arial" w:cs="Arial"/>
          <w:bCs/>
          <w:color w:val="000000"/>
          <w:kern w:val="0"/>
          <w:szCs w:val="21"/>
        </w:rPr>
        <w:t>2、了解REFCURSOR类型游标，阐述与普通游标有什么不同的地方。</w:t>
      </w:r>
    </w:p>
    <w:p>
      <w:pPr>
        <w:spacing w:line="360" w:lineRule="auto"/>
      </w:pPr>
      <w:r>
        <w:rPr>
          <w:rFonts w:hint="eastAsia" w:hAnsi="Arial" w:cs="Arial"/>
          <w:bCs/>
          <w:color w:val="000000"/>
          <w:kern w:val="0"/>
          <w:szCs w:val="21"/>
          <w:lang w:val="en-US" w:eastAsia="zh-CN"/>
        </w:rPr>
        <w:t>1）定义与使用上的区别</w:t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6"/>
        </w:rPr>
        <w:t>普通游标</w:t>
      </w:r>
      <w: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t>需要在声明时指定查询语句（静态查询）。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t>游标与SQL查询绑定，无法动态改变。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t>只能在定义的存储过程中使用。</w:t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6"/>
        </w:rPr>
        <w:t>REF CURSOR</w:t>
      </w:r>
      <w: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t>是一个指向查询结果集的指针（动态游标）。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t>查询语句可以在运行时动态指定。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t>可以作为参数在存储过程或函数之间传递。</w:t>
      </w:r>
    </w:p>
    <w:p>
      <w:pPr>
        <w:numPr>
          <w:ilvl w:val="0"/>
          <w:numId w:val="11"/>
        </w:numPr>
        <w:spacing w:line="360" w:lineRule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静态与动态的区别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rPr>
          <w:rStyle w:val="6"/>
        </w:rPr>
        <w:t>普通游标</w:t>
      </w:r>
      <w:r>
        <w:t>是静态的，查询语句在编译时就确定。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rPr>
          <w:rStyle w:val="6"/>
        </w:rPr>
        <w:t>REF CURSOR</w:t>
      </w:r>
      <w:r>
        <w:t>是动态的，运行时可以动态构建查询并执行。</w:t>
      </w:r>
    </w:p>
    <w:p>
      <w:pPr>
        <w:numPr>
          <w:ilvl w:val="0"/>
          <w:numId w:val="11"/>
        </w:numPr>
        <w:spacing w:line="360" w:lineRule="auto"/>
        <w:ind w:left="0" w:leftChars="0" w:firstLine="0" w:firstLineChars="0"/>
      </w:pPr>
      <w:r>
        <w:rPr>
          <w:rFonts w:hint="eastAsia"/>
          <w:sz w:val="24"/>
          <w:lang w:val="en-US" w:eastAsia="zh-CN"/>
        </w:rPr>
        <w:t>可传递性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普通游标：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t>仅限在定义的PL/SQL块内使用，无法跨程序单元共享。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rPr>
          <w:rStyle w:val="6"/>
        </w:rPr>
        <w:t>REF CURSOR</w:t>
      </w:r>
      <w: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t>可以作为参数传递给其他存储过程或函数，适合构建灵活的程序结构。</w:t>
      </w:r>
    </w:p>
    <w:p>
      <w:pPr>
        <w:numPr>
          <w:ilvl w:val="0"/>
          <w:numId w:val="6"/>
        </w:numPr>
        <w:spacing w:line="360" w:lineRule="auto"/>
        <w:ind w:left="0" w:leftChars="0" w:firstLine="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可读性</w:t>
      </w:r>
    </w:p>
    <w:p>
      <w:pPr>
        <w:keepNext w:val="0"/>
        <w:keepLines w:val="0"/>
        <w:widowControl/>
        <w:suppressLineNumbers w:val="0"/>
      </w:pPr>
      <w:r>
        <w:rPr>
          <w:rStyle w:val="6"/>
        </w:rPr>
        <w:t>普通游标</w:t>
      </w:r>
      <w: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t>是只读的，只能用于读取数据。</w:t>
      </w:r>
    </w:p>
    <w:p>
      <w:pPr>
        <w:keepNext w:val="0"/>
        <w:keepLines w:val="0"/>
        <w:widowControl/>
        <w:suppressLineNumbers w:val="0"/>
      </w:pPr>
      <w:r>
        <w:rPr>
          <w:rStyle w:val="6"/>
        </w:rPr>
        <w:t>REF CURSOR</w:t>
      </w:r>
      <w: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t>可以是只读，也可以是可更新的（通过设置游标模式）。</w:t>
      </w:r>
    </w:p>
    <w:p>
      <w:pPr>
        <w:spacing w:line="360" w:lineRule="auto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5）内存管理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rPr>
          <w:rStyle w:val="6"/>
        </w:rPr>
        <w:t>普通游标</w:t>
      </w:r>
      <w: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t>Oracle自动管理游标生命周期，超出作用域后会自动关闭。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rPr>
          <w:rStyle w:val="6"/>
        </w:rPr>
        <w:t>REF CURSOR</w:t>
      </w:r>
      <w: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t>由用户显式打开和关闭，需要手动管理其生命周期，否则可能导致内存泄漏。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-41910</wp:posOffset>
                </wp:positionH>
                <wp:positionV relativeFrom="paragraph">
                  <wp:posOffset>151130</wp:posOffset>
                </wp:positionV>
                <wp:extent cx="5372100" cy="635"/>
                <wp:effectExtent l="0" t="0" r="0" b="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2100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.3pt;margin-top:11.9pt;height:0.05pt;width:423pt;z-index:251662336;mso-width-relative:page;mso-height-relative:page;" filled="f" stroked="t" coordsize="21600,21600" o:gfxdata="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dofbwtYAAAAIAQAADwAAAAAAAAABACAAAAAiAAAAZHJzL2Rvd25yZXYueG1sUEsBAhQA&#10;FAAAAAgAh07iQHNhSG70AQAA5gMAAA4AAAAAAAAAAQAgAAAAJQEAAGRycy9lMm9Eb2MueG1sUEsF&#10;BgAAAAAGAAYAWQEAAIs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spacing w:line="360" w:lineRule="auto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实验总结：</w:t>
      </w:r>
    </w:p>
    <w:p>
      <w:pPr>
        <w:spacing w:line="360" w:lineRule="auto"/>
        <w:rPr>
          <w:sz w:val="24"/>
        </w:rPr>
      </w:pPr>
    </w:p>
    <w:p>
      <w:pPr>
        <w:pStyle w:val="3"/>
        <w:keepNext w:val="0"/>
        <w:keepLines w:val="0"/>
        <w:widowControl/>
        <w:suppressLineNumbers w:val="0"/>
      </w:pPr>
      <w:r>
        <w:t>通过本次实验，我深入学习了PL/SQL编程语言的核心概念和实际应用，取得了以下收获：</w:t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6"/>
          <w:rFonts w:hint="eastAsia"/>
          <w:lang w:val="en-US" w:eastAsia="zh-CN"/>
        </w:rPr>
        <w:t>·</w:t>
      </w:r>
      <w:r>
        <w:rPr>
          <w:rStyle w:val="6"/>
        </w:rPr>
        <w:t>熟练掌握了存储过程和自定义函数的设计与实现</w:t>
      </w:r>
      <w:r>
        <w:t>：能够灵活使用存储过程和函数来封装数据库逻辑，提高了数据库操作的效率和复用性。</w:t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6"/>
          <w:rFonts w:hint="eastAsia"/>
          <w:lang w:val="en-US" w:eastAsia="zh-CN"/>
        </w:rPr>
        <w:t>·</w:t>
      </w:r>
      <w:r>
        <w:rPr>
          <w:rStyle w:val="6"/>
        </w:rPr>
        <w:t>深入理解了游标的定义和使用</w:t>
      </w:r>
      <w:r>
        <w:t>：通过实验，明确了普通游标和REF CURSOR的区别，熟悉了游标按行操作的具体实现，并能在实际场景中选择合适的游标类型。</w:t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6"/>
          <w:rFonts w:hint="eastAsia"/>
          <w:lang w:val="en-US" w:eastAsia="zh-CN"/>
        </w:rPr>
        <w:t>·</w:t>
      </w:r>
      <w:r>
        <w:rPr>
          <w:rStyle w:val="6"/>
        </w:rPr>
        <w:t>对SQL按结果集操作和PL/SQL按行操作的区别有了清晰的认识</w:t>
      </w:r>
      <w:r>
        <w:t>：理解了结果集的批量处理和逐行处理的适用场景，掌握了两者的联系和区别。</w:t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6"/>
          <w:rFonts w:hint="eastAsia"/>
          <w:lang w:val="en-US" w:eastAsia="zh-CN"/>
        </w:rPr>
        <w:t>·</w:t>
      </w:r>
      <w:r>
        <w:rPr>
          <w:rStyle w:val="6"/>
        </w:rPr>
        <w:t>综合提高了数据库编程能力</w:t>
      </w:r>
      <w:r>
        <w:t>：通过动手实践，加深了对PL/SQL的语法和特点的理解，为后续复杂数据库系统的开发奠定了坚实基础。</w:t>
      </w:r>
    </w:p>
    <w:p>
      <w:pPr>
        <w:pStyle w:val="3"/>
        <w:keepNext w:val="0"/>
        <w:keepLines w:val="0"/>
        <w:widowControl/>
        <w:suppressLineNumbers w:val="0"/>
      </w:pPr>
      <w:r>
        <w:t>本次实验不仅提升了我的PL/SQL编程能力，也强化了对数据库系统设计与实现的整体理解。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135255</wp:posOffset>
                </wp:positionV>
                <wp:extent cx="5381625" cy="635"/>
                <wp:effectExtent l="0" t="0" r="0" b="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4.05pt;margin-top:10.65pt;height:0.05pt;width:423.75pt;z-index:251663360;mso-width-relative:page;mso-height-relative:page;" filled="f" stroked="t" coordsize="21600,21600" o:gfxdata="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yYZHRNcAAAAIAQAADwAAAAAAAAABACAAAAAiAAAAZHJzL2Rvd25yZXYueG1sUEsB&#10;AhQAFAAAAAgAh07iQKsOn7T2AQAA5gMAAA4AAAAAAAAAAQAgAAAAJgEAAGRycy9lMm9Eb2MueG1s&#10;UEsFBgAAAAAGAAYAWQEAAI4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spacing w:line="360" w:lineRule="auto"/>
        <w:rPr>
          <w:rFonts w:hint="eastAsia"/>
          <w:sz w:val="24"/>
        </w:rPr>
      </w:pPr>
      <w:r>
        <w:rPr>
          <w:rFonts w:hint="eastAsia"/>
          <w:b/>
          <w:bCs/>
          <w:sz w:val="24"/>
        </w:rPr>
        <w:t>教师评语及成绩</w:t>
      </w:r>
      <w:r>
        <w:rPr>
          <w:rFonts w:hint="eastAsia"/>
          <w:sz w:val="24"/>
        </w:rPr>
        <w:t>：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135255</wp:posOffset>
                </wp:positionV>
                <wp:extent cx="5381625" cy="635"/>
                <wp:effectExtent l="0" t="0" r="0" b="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4.05pt;margin-top:10.65pt;height:0.05pt;width:423.75pt;z-index:251664384;mso-width-relative:page;mso-height-relative:page;" filled="f" stroked="t" coordsize="21600,21600" o:gfxdata="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JhkdE1wAAAAgBAAAPAAAAAAAAAAEAIAAAACIAAABkcnMvZG93bnJldi54bWxQSwEC&#10;FAAUAAAACACHTuJAouWdfPUBAADmAwAADgAAAAAAAAABACAAAAAmAQAAZHJzL2Uyb0RvYy54bWxQ&#10;SwUGAAAAAAYABgBZAQAAjQ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/>
    <w:p/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B10189"/>
    <w:multiLevelType w:val="singleLevel"/>
    <w:tmpl w:val="80B1018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1CCB794"/>
    <w:multiLevelType w:val="singleLevel"/>
    <w:tmpl w:val="A1CCB794"/>
    <w:lvl w:ilvl="0" w:tentative="0">
      <w:start w:val="2"/>
      <w:numFmt w:val="decimal"/>
      <w:suff w:val="nothing"/>
      <w:lvlText w:val="%1）"/>
      <w:lvlJc w:val="left"/>
    </w:lvl>
  </w:abstractNum>
  <w:abstractNum w:abstractNumId="2">
    <w:nsid w:val="CF711317"/>
    <w:multiLevelType w:val="singleLevel"/>
    <w:tmpl w:val="CF711317"/>
    <w:lvl w:ilvl="0" w:tentative="0">
      <w:start w:val="2"/>
      <w:numFmt w:val="decimal"/>
      <w:suff w:val="nothing"/>
      <w:lvlText w:val="%1）"/>
      <w:lvlJc w:val="left"/>
    </w:lvl>
  </w:abstractNum>
  <w:abstractNum w:abstractNumId="3">
    <w:nsid w:val="EB77D9F7"/>
    <w:multiLevelType w:val="singleLevel"/>
    <w:tmpl w:val="EB77D9F7"/>
    <w:lvl w:ilvl="0" w:tentative="0">
      <w:start w:val="5"/>
      <w:numFmt w:val="decimal"/>
      <w:suff w:val="nothing"/>
      <w:lvlText w:val="%1）"/>
      <w:lvlJc w:val="left"/>
    </w:lvl>
  </w:abstractNum>
  <w:abstractNum w:abstractNumId="4">
    <w:nsid w:val="22B40192"/>
    <w:multiLevelType w:val="multilevel"/>
    <w:tmpl w:val="22B40192"/>
    <w:lvl w:ilvl="0" w:tentative="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3745BDF"/>
    <w:multiLevelType w:val="singleLevel"/>
    <w:tmpl w:val="33745BDF"/>
    <w:lvl w:ilvl="0" w:tentative="0">
      <w:start w:val="3"/>
      <w:numFmt w:val="decimal"/>
      <w:lvlText w:val="%1)"/>
      <w:lvlJc w:val="left"/>
      <w:pPr>
        <w:tabs>
          <w:tab w:val="left" w:pos="312"/>
        </w:tabs>
      </w:pPr>
    </w:lvl>
  </w:abstractNum>
  <w:abstractNum w:abstractNumId="6">
    <w:nsid w:val="4C30DD6C"/>
    <w:multiLevelType w:val="singleLevel"/>
    <w:tmpl w:val="4C30DD6C"/>
    <w:lvl w:ilvl="0" w:tentative="0">
      <w:start w:val="1"/>
      <w:numFmt w:val="decimal"/>
      <w:suff w:val="nothing"/>
      <w:lvlText w:val="%1）"/>
      <w:lvlJc w:val="left"/>
    </w:lvl>
  </w:abstractNum>
  <w:abstractNum w:abstractNumId="7">
    <w:nsid w:val="68E4461D"/>
    <w:multiLevelType w:val="multilevel"/>
    <w:tmpl w:val="68E4461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70772298"/>
    <w:multiLevelType w:val="multilevel"/>
    <w:tmpl w:val="7077229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778BB5EB"/>
    <w:multiLevelType w:val="singleLevel"/>
    <w:tmpl w:val="778BB5EB"/>
    <w:lvl w:ilvl="0" w:tentative="0">
      <w:start w:val="2"/>
      <w:numFmt w:val="decimal"/>
      <w:suff w:val="nothing"/>
      <w:lvlText w:val="（%1）"/>
      <w:lvlJc w:val="left"/>
    </w:lvl>
  </w:abstractNum>
  <w:abstractNum w:abstractNumId="10">
    <w:nsid w:val="7A375DE6"/>
    <w:multiLevelType w:val="singleLevel"/>
    <w:tmpl w:val="7A375DE6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4"/>
  </w:num>
  <w:num w:numId="2">
    <w:abstractNumId w:val="10"/>
  </w:num>
  <w:num w:numId="3">
    <w:abstractNumId w:val="6"/>
  </w:num>
  <w:num w:numId="4">
    <w:abstractNumId w:val="9"/>
  </w:num>
  <w:num w:numId="5">
    <w:abstractNumId w:val="1"/>
  </w:num>
  <w:num w:numId="6">
    <w:abstractNumId w:val="5"/>
  </w:num>
  <w:num w:numId="7">
    <w:abstractNumId w:val="3"/>
  </w:num>
  <w:num w:numId="8">
    <w:abstractNumId w:val="0"/>
  </w:num>
  <w:num w:numId="9">
    <w:abstractNumId w:val="8"/>
  </w:num>
  <w:num w:numId="10">
    <w:abstractNumId w:val="7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JiNGNjNDUwNjlkMGNmODgxODAwMjg4YmY4ZjRkZjcifQ=="/>
  </w:docVars>
  <w:rsids>
    <w:rsidRoot w:val="00000000"/>
    <w:rsid w:val="332C1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autoRedefine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2024-11-19T03:01:23Z</dcterms:created>
  <dc:creator>邵震霆</dc:creator>
  <cp:lastModifiedBy>EKKO</cp:lastModifiedBy>
  <dcterms:modified xsi:type="dcterms:W3CDTF">2024-11-19T03:01:41Z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6A9A2F3FB473433CA920D714C8162094_12</vt:lpwstr>
  </property>
</Properties>
</file>