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242"/>
        <w:gridCol w:w="1276"/>
      </w:tblGrid>
      <w:tr w:rsidR="00EF4414" w:rsidTr="00AE5520">
        <w:tc>
          <w:tcPr>
            <w:tcW w:w="1242" w:type="dxa"/>
          </w:tcPr>
          <w:p w:rsidR="00EF4414" w:rsidRDefault="00AE5520" w:rsidP="00616F40">
            <w:pPr>
              <w:spacing w:before="156"/>
            </w:pPr>
            <w:r>
              <w:rPr>
                <w:rFonts w:hint="eastAsia"/>
              </w:rPr>
              <w:t>密</w:t>
            </w:r>
            <w:r w:rsidR="00BA5840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  <w:r w:rsidR="00E63513">
              <w:rPr>
                <w:rFonts w:hint="eastAsia"/>
              </w:rPr>
              <w:t>：</w:t>
            </w:r>
          </w:p>
        </w:tc>
        <w:tc>
          <w:tcPr>
            <w:tcW w:w="1276" w:type="dxa"/>
          </w:tcPr>
          <w:p w:rsidR="00EF4414" w:rsidRDefault="00AE5520" w:rsidP="00616F40">
            <w:pPr>
              <w:spacing w:before="156"/>
              <w:jc w:val="center"/>
            </w:pPr>
            <w:r>
              <w:rPr>
                <w:rFonts w:hint="eastAsia"/>
              </w:rPr>
              <w:t>内部公开</w:t>
            </w:r>
          </w:p>
        </w:tc>
      </w:tr>
      <w:tr w:rsidR="00EF4414" w:rsidTr="00AE5520">
        <w:tc>
          <w:tcPr>
            <w:tcW w:w="1242" w:type="dxa"/>
          </w:tcPr>
          <w:p w:rsidR="00EF4414" w:rsidRDefault="00AE5520" w:rsidP="00616F40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版</w:t>
            </w:r>
            <w:r w:rsidR="00BA58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</w:t>
            </w:r>
            <w:r w:rsidR="00BA58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  <w:r w:rsidR="00DB167A">
              <w:rPr>
                <w:rFonts w:hint="eastAsia"/>
              </w:rPr>
              <w:t>：</w:t>
            </w:r>
          </w:p>
        </w:tc>
        <w:tc>
          <w:tcPr>
            <w:tcW w:w="1276" w:type="dxa"/>
          </w:tcPr>
          <w:p w:rsidR="00EF4414" w:rsidRDefault="00AE5520" w:rsidP="00616F40">
            <w:pPr>
              <w:spacing w:before="156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</w:tr>
    </w:tbl>
    <w:p w:rsidR="005E4AEB" w:rsidRDefault="005E4AEB" w:rsidP="00616F40">
      <w:pPr>
        <w:spacing w:before="156"/>
        <w:rPr>
          <w:rFonts w:hint="eastAsia"/>
        </w:rPr>
      </w:pPr>
    </w:p>
    <w:p w:rsidR="00273ACC" w:rsidRDefault="00273ACC" w:rsidP="00616F40">
      <w:pPr>
        <w:spacing w:before="156"/>
        <w:rPr>
          <w:rFonts w:hint="eastAsia"/>
        </w:rPr>
      </w:pPr>
    </w:p>
    <w:p w:rsidR="00273ACC" w:rsidRDefault="00273ACC" w:rsidP="00616F40">
      <w:pPr>
        <w:spacing w:before="156"/>
        <w:rPr>
          <w:rFonts w:hint="eastAsia"/>
        </w:rPr>
      </w:pPr>
    </w:p>
    <w:p w:rsidR="00273ACC" w:rsidRDefault="00273ACC" w:rsidP="00616F40">
      <w:pPr>
        <w:spacing w:before="156"/>
        <w:rPr>
          <w:rFonts w:hint="eastAsia"/>
        </w:rPr>
      </w:pPr>
    </w:p>
    <w:p w:rsidR="00273ACC" w:rsidRDefault="00273ACC" w:rsidP="00616F40">
      <w:pPr>
        <w:spacing w:before="156"/>
        <w:rPr>
          <w:rFonts w:hint="eastAsia"/>
        </w:rPr>
      </w:pPr>
    </w:p>
    <w:p w:rsidR="00273ACC" w:rsidRDefault="00273ACC" w:rsidP="00616F40">
      <w:pPr>
        <w:spacing w:before="156"/>
        <w:rPr>
          <w:rFonts w:hint="eastAsia"/>
        </w:rPr>
      </w:pPr>
    </w:p>
    <w:p w:rsidR="00273ACC" w:rsidRDefault="00273ACC" w:rsidP="00616F40">
      <w:pPr>
        <w:pStyle w:val="a6"/>
        <w:spacing w:before="156"/>
        <w:rPr>
          <w:rFonts w:hint="eastAsia"/>
        </w:rPr>
      </w:pPr>
      <w:bookmarkStart w:id="0" w:name="_Toc513641562"/>
      <w:r>
        <w:rPr>
          <w:rFonts w:hint="eastAsia"/>
        </w:rPr>
        <w:t>文档编写规范</w:t>
      </w:r>
      <w:bookmarkEnd w:id="0"/>
    </w:p>
    <w:p w:rsidR="00273ACC" w:rsidRDefault="00273ACC" w:rsidP="00616F40">
      <w:pPr>
        <w:pStyle w:val="a7"/>
        <w:spacing w:before="156"/>
        <w:rPr>
          <w:rFonts w:hint="eastAsia"/>
        </w:rPr>
      </w:pPr>
      <w:bookmarkStart w:id="1" w:name="_Toc513641563"/>
      <w:r>
        <w:rPr>
          <w:rFonts w:hint="eastAsia"/>
        </w:rPr>
        <w:t>研发部</w:t>
      </w:r>
      <w:bookmarkEnd w:id="1"/>
    </w:p>
    <w:p w:rsidR="00273ACC" w:rsidRDefault="00273ACC" w:rsidP="00616F40">
      <w:pPr>
        <w:widowControl/>
        <w:spacing w:before="156"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73ACC" w:rsidTr="00FB548E">
        <w:tc>
          <w:tcPr>
            <w:tcW w:w="1420" w:type="dxa"/>
            <w:shd w:val="clear" w:color="auto" w:fill="4F81BD"/>
          </w:tcPr>
          <w:p w:rsidR="00273ACC" w:rsidRDefault="00273ACC" w:rsidP="00FB548E">
            <w:pPr>
              <w:spacing w:beforeLines="0"/>
              <w:rPr>
                <w:rFonts w:hint="eastAsia"/>
              </w:rPr>
            </w:pPr>
            <w:r>
              <w:lastRenderedPageBreak/>
              <w:t>版本</w:t>
            </w:r>
            <w:r>
              <w:rPr>
                <w:rFonts w:hint="eastAsia"/>
              </w:rPr>
              <w:t>号</w:t>
            </w:r>
          </w:p>
        </w:tc>
        <w:tc>
          <w:tcPr>
            <w:tcW w:w="1420" w:type="dxa"/>
            <w:shd w:val="clear" w:color="auto" w:fill="4F81BD"/>
          </w:tcPr>
          <w:p w:rsidR="00273ACC" w:rsidRDefault="00273ACC" w:rsidP="00FB548E">
            <w:pPr>
              <w:spacing w:beforeLines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20" w:type="dxa"/>
            <w:shd w:val="clear" w:color="auto" w:fill="4F81BD"/>
          </w:tcPr>
          <w:p w:rsidR="00273ACC" w:rsidRDefault="00273ACC" w:rsidP="00FB548E">
            <w:pPr>
              <w:spacing w:beforeLines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420" w:type="dxa"/>
            <w:shd w:val="clear" w:color="auto" w:fill="4F81BD"/>
          </w:tcPr>
          <w:p w:rsidR="00273ACC" w:rsidRDefault="00273ACC" w:rsidP="00FB548E">
            <w:pPr>
              <w:spacing w:beforeLines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21" w:type="dxa"/>
            <w:shd w:val="clear" w:color="auto" w:fill="4F81BD"/>
          </w:tcPr>
          <w:p w:rsidR="00273ACC" w:rsidRDefault="00273ACC" w:rsidP="00FB548E">
            <w:pPr>
              <w:spacing w:beforeLines="0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421" w:type="dxa"/>
            <w:shd w:val="clear" w:color="auto" w:fill="4F81BD"/>
          </w:tcPr>
          <w:p w:rsidR="00273ACC" w:rsidRDefault="00273ACC" w:rsidP="00FB548E">
            <w:pPr>
              <w:spacing w:beforeLines="0"/>
            </w:pPr>
            <w:r>
              <w:rPr>
                <w:rFonts w:hint="eastAsia"/>
              </w:rPr>
              <w:t>批准人</w:t>
            </w:r>
          </w:p>
        </w:tc>
      </w:tr>
      <w:tr w:rsidR="00273ACC" w:rsidTr="00273ACC">
        <w:tc>
          <w:tcPr>
            <w:tcW w:w="1420" w:type="dxa"/>
          </w:tcPr>
          <w:p w:rsidR="00273ACC" w:rsidRDefault="00273ACC" w:rsidP="00616F40">
            <w:pPr>
              <w:spacing w:before="156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20" w:type="dxa"/>
          </w:tcPr>
          <w:p w:rsidR="00273ACC" w:rsidRDefault="00273ACC" w:rsidP="00616F40">
            <w:pPr>
              <w:spacing w:before="156"/>
            </w:pPr>
            <w:r>
              <w:rPr>
                <w:rFonts w:hint="eastAsia"/>
              </w:rPr>
              <w:t>创建</w:t>
            </w:r>
          </w:p>
        </w:tc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1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1" w:type="dxa"/>
          </w:tcPr>
          <w:p w:rsidR="00273ACC" w:rsidRDefault="00273ACC" w:rsidP="00616F40">
            <w:pPr>
              <w:spacing w:before="156"/>
            </w:pPr>
          </w:p>
        </w:tc>
      </w:tr>
      <w:tr w:rsidR="00273ACC" w:rsidTr="00273ACC"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1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1" w:type="dxa"/>
          </w:tcPr>
          <w:p w:rsidR="00273ACC" w:rsidRDefault="00273ACC" w:rsidP="00616F40">
            <w:pPr>
              <w:spacing w:before="156"/>
            </w:pPr>
          </w:p>
        </w:tc>
      </w:tr>
      <w:tr w:rsidR="00273ACC" w:rsidTr="00273ACC"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0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1" w:type="dxa"/>
          </w:tcPr>
          <w:p w:rsidR="00273ACC" w:rsidRDefault="00273ACC" w:rsidP="00616F40">
            <w:pPr>
              <w:spacing w:before="156"/>
            </w:pPr>
          </w:p>
        </w:tc>
        <w:tc>
          <w:tcPr>
            <w:tcW w:w="1421" w:type="dxa"/>
          </w:tcPr>
          <w:p w:rsidR="00273ACC" w:rsidRDefault="00273ACC" w:rsidP="00616F40">
            <w:pPr>
              <w:spacing w:before="156"/>
            </w:pPr>
          </w:p>
        </w:tc>
      </w:tr>
    </w:tbl>
    <w:p w:rsidR="009E050E" w:rsidRDefault="009E050E" w:rsidP="00616F40">
      <w:pPr>
        <w:spacing w:before="156"/>
      </w:pPr>
    </w:p>
    <w:p w:rsidR="005A1A17" w:rsidRDefault="005A1A17" w:rsidP="005A1A17">
      <w:pPr>
        <w:widowControl/>
        <w:spacing w:beforeLines="0" w:line="240" w:lineRule="auto"/>
        <w:jc w:val="left"/>
        <w:rPr>
          <w:rFonts w:hint="eastAsia"/>
        </w:rPr>
      </w:pPr>
    </w:p>
    <w:p w:rsidR="005A1A17" w:rsidRDefault="005A1A17" w:rsidP="005A1A17">
      <w:pPr>
        <w:widowControl/>
        <w:spacing w:beforeLines="0" w:line="240" w:lineRule="auto"/>
        <w:jc w:val="left"/>
        <w:rPr>
          <w:rFonts w:hint="eastAsia"/>
        </w:rPr>
      </w:pPr>
      <w:r>
        <w:br w:type="page"/>
      </w:r>
    </w:p>
    <w:p w:rsidR="005A1A17" w:rsidRDefault="005A1A17" w:rsidP="005A1A17">
      <w:pPr>
        <w:pStyle w:val="a6"/>
        <w:spacing w:before="156"/>
        <w:rPr>
          <w:rFonts w:hint="eastAsia"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5A1A17" w:rsidRDefault="005A1A17" w:rsidP="005A1A17">
      <w:pPr>
        <w:widowControl/>
        <w:spacing w:beforeLines="0" w:line="240" w:lineRule="auto"/>
        <w:jc w:val="left"/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5A1A17" w:rsidRDefault="005A1A17" w:rsidP="005A1A17">
      <w:pPr>
        <w:pStyle w:val="10"/>
        <w:tabs>
          <w:tab w:val="right" w:leader="dot" w:pos="8296"/>
        </w:tabs>
        <w:spacing w:before="156"/>
        <w:rPr>
          <w:noProof/>
        </w:rPr>
      </w:pPr>
      <w:hyperlink w:anchor="_Toc513641564" w:history="1">
        <w:r w:rsidRPr="004478A3">
          <w:rPr>
            <w:rStyle w:val="aa"/>
            <w:noProof/>
          </w:rPr>
          <w:t>1.</w:t>
        </w:r>
        <w:r w:rsidRPr="004478A3">
          <w:rPr>
            <w:rStyle w:val="aa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10"/>
        <w:tabs>
          <w:tab w:val="right" w:leader="dot" w:pos="8296"/>
        </w:tabs>
        <w:spacing w:before="156"/>
        <w:rPr>
          <w:noProof/>
        </w:rPr>
      </w:pPr>
      <w:hyperlink w:anchor="_Toc513641565" w:history="1">
        <w:r w:rsidRPr="004478A3">
          <w:rPr>
            <w:rStyle w:val="aa"/>
            <w:noProof/>
          </w:rPr>
          <w:t>2.</w:t>
        </w:r>
        <w:r w:rsidRPr="004478A3">
          <w:rPr>
            <w:rStyle w:val="aa"/>
            <w:rFonts w:hint="eastAsia"/>
            <w:noProof/>
          </w:rPr>
          <w:t>使用范围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10"/>
        <w:tabs>
          <w:tab w:val="right" w:leader="dot" w:pos="8296"/>
        </w:tabs>
        <w:spacing w:before="156"/>
        <w:rPr>
          <w:noProof/>
        </w:rPr>
      </w:pPr>
      <w:hyperlink w:anchor="_Toc513641566" w:history="1">
        <w:r w:rsidRPr="004478A3">
          <w:rPr>
            <w:rStyle w:val="aa"/>
            <w:noProof/>
          </w:rPr>
          <w:t>3.</w:t>
        </w:r>
        <w:r w:rsidRPr="004478A3">
          <w:rPr>
            <w:rStyle w:val="aa"/>
            <w:rFonts w:hint="eastAsia"/>
            <w:noProof/>
          </w:rPr>
          <w:t>正文规范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20"/>
        <w:tabs>
          <w:tab w:val="right" w:leader="dot" w:pos="8296"/>
        </w:tabs>
        <w:spacing w:before="156"/>
        <w:rPr>
          <w:noProof/>
        </w:rPr>
      </w:pPr>
      <w:hyperlink w:anchor="_Toc513641567" w:history="1">
        <w:r w:rsidRPr="004478A3">
          <w:rPr>
            <w:rStyle w:val="aa"/>
            <w:noProof/>
          </w:rPr>
          <w:t>3.1</w:t>
        </w:r>
        <w:r w:rsidRPr="004478A3">
          <w:rPr>
            <w:rStyle w:val="aa"/>
            <w:rFonts w:hint="eastAsia"/>
            <w:noProof/>
          </w:rPr>
          <w:t>规范总则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30"/>
        <w:tabs>
          <w:tab w:val="right" w:leader="dot" w:pos="8296"/>
        </w:tabs>
        <w:spacing w:before="156"/>
        <w:rPr>
          <w:noProof/>
        </w:rPr>
      </w:pPr>
      <w:hyperlink w:anchor="_Toc513641568" w:history="1">
        <w:r w:rsidRPr="004478A3">
          <w:rPr>
            <w:rStyle w:val="aa"/>
            <w:noProof/>
          </w:rPr>
          <w:t>3.2</w:t>
        </w:r>
        <w:r w:rsidRPr="004478A3">
          <w:rPr>
            <w:rStyle w:val="aa"/>
            <w:rFonts w:hint="eastAsia"/>
            <w:noProof/>
          </w:rPr>
          <w:t>产品说明范围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69" w:history="1">
        <w:r w:rsidRPr="004478A3">
          <w:rPr>
            <w:rStyle w:val="aa"/>
            <w:noProof/>
          </w:rPr>
          <w:t>3.2.1.</w:t>
        </w:r>
        <w:r w:rsidRPr="004478A3">
          <w:rPr>
            <w:rStyle w:val="aa"/>
            <w:rFonts w:hint="eastAsia"/>
            <w:noProof/>
          </w:rPr>
          <w:t>封面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70" w:history="1">
        <w:r w:rsidRPr="004478A3">
          <w:rPr>
            <w:rStyle w:val="aa"/>
            <w:noProof/>
          </w:rPr>
          <w:t>3.2.2</w:t>
        </w:r>
        <w:r w:rsidRPr="004478A3">
          <w:rPr>
            <w:rStyle w:val="aa"/>
            <w:rFonts w:hint="eastAsia"/>
            <w:noProof/>
          </w:rPr>
          <w:t>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71" w:history="1">
        <w:r w:rsidRPr="004478A3">
          <w:rPr>
            <w:rStyle w:val="aa"/>
            <w:noProof/>
          </w:rPr>
          <w:t>3.2.3.</w:t>
        </w:r>
        <w:r w:rsidRPr="004478A3">
          <w:rPr>
            <w:rStyle w:val="aa"/>
            <w:rFonts w:hint="eastAsia"/>
            <w:noProof/>
          </w:rPr>
          <w:t>页眉页脚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72" w:history="1">
        <w:r w:rsidRPr="004478A3">
          <w:rPr>
            <w:rStyle w:val="aa"/>
            <w:noProof/>
          </w:rPr>
          <w:t>3.2.4.</w:t>
        </w:r>
        <w:r w:rsidRPr="004478A3">
          <w:rPr>
            <w:rStyle w:val="aa"/>
            <w:rFonts w:hint="eastAsia"/>
            <w:noProof/>
          </w:rPr>
          <w:t>文档修订记录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73" w:history="1">
        <w:r w:rsidRPr="004478A3">
          <w:rPr>
            <w:rStyle w:val="aa"/>
            <w:noProof/>
          </w:rPr>
          <w:t>3.2.5.</w:t>
        </w:r>
        <w:r w:rsidRPr="004478A3">
          <w:rPr>
            <w:rStyle w:val="aa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74" w:history="1">
        <w:r w:rsidRPr="004478A3">
          <w:rPr>
            <w:rStyle w:val="aa"/>
            <w:noProof/>
          </w:rPr>
          <w:t>3.2.6</w:t>
        </w:r>
        <w:r w:rsidRPr="004478A3">
          <w:rPr>
            <w:rStyle w:val="aa"/>
            <w:rFonts w:hint="eastAsia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75" w:history="1">
        <w:r w:rsidRPr="004478A3">
          <w:rPr>
            <w:rStyle w:val="aa"/>
            <w:noProof/>
          </w:rPr>
          <w:t>3.2.7.</w:t>
        </w:r>
        <w:r w:rsidRPr="004478A3">
          <w:rPr>
            <w:rStyle w:val="aa"/>
            <w:rFonts w:hint="eastAsia"/>
            <w:noProof/>
          </w:rPr>
          <w:t>正文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76" w:history="1">
        <w:r w:rsidRPr="004478A3">
          <w:rPr>
            <w:rStyle w:val="aa"/>
            <w:noProof/>
          </w:rPr>
          <w:t>3.2.8</w:t>
        </w:r>
        <w:r w:rsidRPr="004478A3">
          <w:rPr>
            <w:rStyle w:val="aa"/>
            <w:rFonts w:hint="eastAsia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77" w:history="1">
        <w:r w:rsidRPr="004478A3">
          <w:rPr>
            <w:rStyle w:val="aa"/>
            <w:noProof/>
          </w:rPr>
          <w:t>3.2.9.</w:t>
        </w:r>
        <w:r w:rsidRPr="004478A3">
          <w:rPr>
            <w:rStyle w:val="aa"/>
            <w:rFonts w:hint="eastAsia"/>
            <w:noProof/>
          </w:rPr>
          <w:t>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1A17" w:rsidRDefault="005A1A17" w:rsidP="005A1A17">
      <w:pPr>
        <w:pStyle w:val="40"/>
        <w:tabs>
          <w:tab w:val="right" w:leader="dot" w:pos="8296"/>
        </w:tabs>
        <w:spacing w:before="156"/>
        <w:rPr>
          <w:noProof/>
        </w:rPr>
      </w:pPr>
      <w:hyperlink w:anchor="_Toc513641578" w:history="1">
        <w:r w:rsidRPr="004478A3">
          <w:rPr>
            <w:rStyle w:val="aa"/>
            <w:noProof/>
          </w:rPr>
          <w:t xml:space="preserve">3.2.10  </w:t>
        </w:r>
        <w:r w:rsidRPr="004478A3">
          <w:rPr>
            <w:rStyle w:val="aa"/>
            <w:rFonts w:hint="eastAsia"/>
            <w:noProof/>
          </w:rPr>
          <w:t>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1A17" w:rsidRDefault="005A1A17">
      <w:pPr>
        <w:widowControl/>
        <w:spacing w:beforeLines="0" w:line="240" w:lineRule="auto"/>
        <w:jc w:val="left"/>
      </w:pPr>
      <w:r>
        <w:fldChar w:fldCharType="end"/>
      </w:r>
    </w:p>
    <w:p w:rsidR="005A1A17" w:rsidRDefault="005A1A17">
      <w:pPr>
        <w:widowControl/>
        <w:spacing w:beforeLines="0" w:line="240" w:lineRule="auto"/>
        <w:jc w:val="left"/>
      </w:pPr>
    </w:p>
    <w:p w:rsidR="009E050E" w:rsidRDefault="009E050E" w:rsidP="00616F40">
      <w:pPr>
        <w:widowControl/>
        <w:spacing w:before="156"/>
        <w:jc w:val="left"/>
      </w:pPr>
    </w:p>
    <w:p w:rsidR="009E050E" w:rsidRDefault="009E050E" w:rsidP="00616F40">
      <w:pPr>
        <w:pStyle w:val="1"/>
        <w:spacing w:before="156"/>
        <w:rPr>
          <w:rFonts w:hint="eastAsia"/>
        </w:rPr>
      </w:pPr>
      <w:bookmarkStart w:id="2" w:name="_Toc513641564"/>
      <w:r>
        <w:rPr>
          <w:rFonts w:hint="eastAsia"/>
        </w:rPr>
        <w:t>1.</w:t>
      </w:r>
      <w:r>
        <w:rPr>
          <w:rFonts w:hint="eastAsia"/>
        </w:rPr>
        <w:t>文档目的</w:t>
      </w:r>
      <w:bookmarkEnd w:id="2"/>
    </w:p>
    <w:p w:rsidR="009E050E" w:rsidRDefault="009E050E" w:rsidP="00616F40">
      <w:pPr>
        <w:widowControl/>
        <w:spacing w:before="156"/>
        <w:jc w:val="left"/>
        <w:rPr>
          <w:rFonts w:hint="eastAsia"/>
        </w:rPr>
      </w:pPr>
      <w:r>
        <w:rPr>
          <w:rFonts w:hint="eastAsia"/>
        </w:rPr>
        <w:t>本文档适用于规范文档编写工作，重在规范和统一文档风格</w:t>
      </w:r>
    </w:p>
    <w:p w:rsidR="009E050E" w:rsidRDefault="009E050E" w:rsidP="00616F40">
      <w:pPr>
        <w:widowControl/>
        <w:spacing w:before="156"/>
        <w:jc w:val="left"/>
        <w:rPr>
          <w:rFonts w:hint="eastAsia"/>
        </w:rPr>
      </w:pPr>
    </w:p>
    <w:p w:rsidR="009E050E" w:rsidRDefault="009E050E" w:rsidP="00616F40">
      <w:pPr>
        <w:pStyle w:val="1"/>
        <w:spacing w:before="156"/>
        <w:rPr>
          <w:rFonts w:hint="eastAsia"/>
        </w:rPr>
      </w:pPr>
      <w:bookmarkStart w:id="3" w:name="_Toc513641565"/>
      <w:r>
        <w:rPr>
          <w:rFonts w:hint="eastAsia"/>
        </w:rPr>
        <w:lastRenderedPageBreak/>
        <w:t>2.</w:t>
      </w:r>
      <w:r>
        <w:rPr>
          <w:rFonts w:hint="eastAsia"/>
        </w:rPr>
        <w:t>使用范围</w:t>
      </w:r>
      <w:bookmarkEnd w:id="3"/>
    </w:p>
    <w:p w:rsidR="009E050E" w:rsidRDefault="00EB38A0" w:rsidP="00616F40">
      <w:pPr>
        <w:widowControl/>
        <w:spacing w:before="156"/>
        <w:jc w:val="left"/>
        <w:rPr>
          <w:rFonts w:hint="eastAsia"/>
        </w:rPr>
      </w:pPr>
      <w:r>
        <w:rPr>
          <w:rFonts w:hint="eastAsia"/>
        </w:rPr>
        <w:t>本规范适用于研发部发布的产品文档，包括产品说明书、产品操作说明、产品参数表等用户文档。若吴特殊情况（如客户对文档有特定格式的要求），必须严格按照本规范要求进行编写</w:t>
      </w:r>
      <w:r w:rsidR="00BD5FBF">
        <w:rPr>
          <w:rFonts w:hint="eastAsia"/>
        </w:rPr>
        <w:t>。</w:t>
      </w:r>
    </w:p>
    <w:p w:rsidR="009E050E" w:rsidRDefault="009E050E" w:rsidP="00616F40">
      <w:pPr>
        <w:pStyle w:val="1"/>
        <w:spacing w:before="156"/>
        <w:rPr>
          <w:rFonts w:hint="eastAsia"/>
        </w:rPr>
      </w:pPr>
      <w:bookmarkStart w:id="4" w:name="_Toc513641566"/>
      <w:r>
        <w:rPr>
          <w:rFonts w:hint="eastAsia"/>
        </w:rPr>
        <w:t>3.</w:t>
      </w:r>
      <w:r>
        <w:rPr>
          <w:rFonts w:hint="eastAsia"/>
        </w:rPr>
        <w:t>正文规范</w:t>
      </w:r>
      <w:bookmarkEnd w:id="4"/>
    </w:p>
    <w:p w:rsidR="009E050E" w:rsidRDefault="009E050E" w:rsidP="00616F40">
      <w:pPr>
        <w:widowControl/>
        <w:spacing w:before="156"/>
        <w:jc w:val="left"/>
        <w:rPr>
          <w:rFonts w:hint="eastAsia"/>
        </w:rPr>
      </w:pPr>
    </w:p>
    <w:p w:rsidR="009E050E" w:rsidRDefault="009E050E" w:rsidP="00616F40">
      <w:pPr>
        <w:pStyle w:val="2"/>
        <w:spacing w:before="156"/>
        <w:rPr>
          <w:rFonts w:hint="eastAsia"/>
        </w:rPr>
      </w:pPr>
      <w:bookmarkStart w:id="5" w:name="_Toc513641567"/>
      <w:r>
        <w:rPr>
          <w:rFonts w:hint="eastAsia"/>
        </w:rPr>
        <w:t>3.1</w:t>
      </w:r>
      <w:r>
        <w:rPr>
          <w:rFonts w:hint="eastAsia"/>
        </w:rPr>
        <w:t>规范总</w:t>
      </w:r>
      <w:r w:rsidR="00B446AB">
        <w:rPr>
          <w:rFonts w:hint="eastAsia"/>
        </w:rPr>
        <w:t>则</w:t>
      </w:r>
      <w:bookmarkEnd w:id="5"/>
    </w:p>
    <w:p w:rsidR="00B446AB" w:rsidRDefault="00B446AB" w:rsidP="00616F40">
      <w:pPr>
        <w:pStyle w:val="a8"/>
        <w:widowControl/>
        <w:numPr>
          <w:ilvl w:val="0"/>
          <w:numId w:val="1"/>
        </w:numPr>
        <w:spacing w:before="156"/>
        <w:ind w:firstLineChars="0"/>
        <w:jc w:val="left"/>
        <w:rPr>
          <w:rFonts w:hint="eastAsia"/>
        </w:rPr>
      </w:pPr>
      <w:r>
        <w:rPr>
          <w:rFonts w:hint="eastAsia"/>
        </w:rPr>
        <w:t>编写文档要使用统一的模板，切勿自行修改模块。</w:t>
      </w:r>
    </w:p>
    <w:p w:rsidR="00B446AB" w:rsidRDefault="00B446AB" w:rsidP="00616F40">
      <w:pPr>
        <w:pStyle w:val="a8"/>
        <w:widowControl/>
        <w:numPr>
          <w:ilvl w:val="0"/>
          <w:numId w:val="1"/>
        </w:numPr>
        <w:spacing w:before="156"/>
        <w:ind w:firstLineChars="0"/>
        <w:jc w:val="left"/>
        <w:rPr>
          <w:rFonts w:hint="eastAsia"/>
        </w:rPr>
      </w:pPr>
      <w:r>
        <w:rPr>
          <w:rFonts w:hint="eastAsia"/>
        </w:rPr>
        <w:t>文档中的语言要正式、规范、简洁明了，尽量避免使用口语化的语言。</w:t>
      </w:r>
    </w:p>
    <w:p w:rsidR="00B446AB" w:rsidRDefault="00B446AB" w:rsidP="00616F40">
      <w:pPr>
        <w:pStyle w:val="a8"/>
        <w:widowControl/>
        <w:numPr>
          <w:ilvl w:val="0"/>
          <w:numId w:val="1"/>
        </w:numPr>
        <w:spacing w:before="156"/>
        <w:ind w:firstLineChars="0"/>
        <w:jc w:val="left"/>
        <w:rPr>
          <w:rFonts w:hint="eastAsia"/>
        </w:rPr>
      </w:pPr>
      <w:r>
        <w:rPr>
          <w:rFonts w:hint="eastAsia"/>
        </w:rPr>
        <w:t>文档中尽可能避免使用错别字。现在常见错别字类型有使用简体字的繁体、输入法导致的笔误、易混字乱用等。</w:t>
      </w:r>
    </w:p>
    <w:p w:rsidR="00B446AB" w:rsidRDefault="00B446AB" w:rsidP="00616F40">
      <w:pPr>
        <w:pStyle w:val="a8"/>
        <w:widowControl/>
        <w:numPr>
          <w:ilvl w:val="0"/>
          <w:numId w:val="1"/>
        </w:numPr>
        <w:spacing w:before="156"/>
        <w:ind w:firstLineChars="0"/>
        <w:jc w:val="left"/>
        <w:rPr>
          <w:rFonts w:hint="eastAsia"/>
        </w:rPr>
      </w:pPr>
      <w:r>
        <w:rPr>
          <w:rFonts w:hint="eastAsia"/>
        </w:rPr>
        <w:t>文档描述系统功能一定要完整、详细、准确。</w:t>
      </w:r>
    </w:p>
    <w:p w:rsidR="00B446AB" w:rsidRDefault="00B446AB" w:rsidP="00616F40">
      <w:pPr>
        <w:pStyle w:val="a8"/>
        <w:widowControl/>
        <w:numPr>
          <w:ilvl w:val="0"/>
          <w:numId w:val="1"/>
        </w:numPr>
        <w:spacing w:before="156"/>
        <w:ind w:firstLineChars="0"/>
        <w:jc w:val="left"/>
        <w:rPr>
          <w:rFonts w:hint="eastAsia"/>
        </w:rPr>
      </w:pPr>
      <w:r>
        <w:rPr>
          <w:rFonts w:hint="eastAsia"/>
        </w:rPr>
        <w:t>文档维护过程中尽量前后统一、新增加部分的语言尽力向原有语言风格靠拢，避免前后相差太大给人不规范的感觉。</w:t>
      </w:r>
    </w:p>
    <w:p w:rsidR="00B446AB" w:rsidRDefault="00B446AB" w:rsidP="00616F40">
      <w:pPr>
        <w:pStyle w:val="a8"/>
        <w:widowControl/>
        <w:numPr>
          <w:ilvl w:val="0"/>
          <w:numId w:val="1"/>
        </w:numPr>
        <w:spacing w:before="156"/>
        <w:ind w:firstLineChars="0"/>
        <w:jc w:val="left"/>
        <w:rPr>
          <w:rFonts w:hint="eastAsia"/>
        </w:rPr>
      </w:pPr>
      <w:r>
        <w:rPr>
          <w:rFonts w:hint="eastAsia"/>
        </w:rPr>
        <w:t>文档的维护要跟上系统维护的版本。系统升级新的版本后，相应的文档也要做更新。特别是系统做了变更后，文档所涉及到的内内容都要做更新。</w:t>
      </w:r>
    </w:p>
    <w:p w:rsidR="00B446AB" w:rsidRPr="00B446AB" w:rsidRDefault="00B446AB" w:rsidP="00616F40">
      <w:pPr>
        <w:pStyle w:val="a8"/>
        <w:widowControl/>
        <w:numPr>
          <w:ilvl w:val="0"/>
          <w:numId w:val="1"/>
        </w:numPr>
        <w:spacing w:before="156"/>
        <w:ind w:firstLineChars="0"/>
        <w:jc w:val="left"/>
        <w:rPr>
          <w:rFonts w:hint="eastAsia"/>
        </w:rPr>
      </w:pPr>
      <w:r>
        <w:rPr>
          <w:rFonts w:hint="eastAsia"/>
        </w:rPr>
        <w:t>建议一篇文档中的字体颜色不要超过三种</w:t>
      </w:r>
    </w:p>
    <w:p w:rsidR="009E050E" w:rsidRDefault="009E050E" w:rsidP="00616F40">
      <w:pPr>
        <w:pStyle w:val="3"/>
        <w:spacing w:before="156"/>
        <w:rPr>
          <w:rFonts w:hint="eastAsia"/>
        </w:rPr>
      </w:pPr>
      <w:bookmarkStart w:id="6" w:name="_Toc513641568"/>
      <w:r>
        <w:rPr>
          <w:rFonts w:hint="eastAsia"/>
        </w:rPr>
        <w:t>3.2</w:t>
      </w:r>
      <w:r>
        <w:rPr>
          <w:rFonts w:hint="eastAsia"/>
        </w:rPr>
        <w:t>产品说明范围</w:t>
      </w:r>
      <w:bookmarkEnd w:id="6"/>
    </w:p>
    <w:p w:rsidR="009E050E" w:rsidRDefault="009E050E" w:rsidP="00616F40">
      <w:pPr>
        <w:pStyle w:val="4"/>
        <w:spacing w:before="156"/>
        <w:rPr>
          <w:rFonts w:hint="eastAsia"/>
        </w:rPr>
      </w:pPr>
      <w:bookmarkStart w:id="7" w:name="_Toc513641569"/>
      <w:r>
        <w:rPr>
          <w:rFonts w:hint="eastAsia"/>
        </w:rPr>
        <w:t>3.2.1.</w:t>
      </w:r>
      <w:r>
        <w:rPr>
          <w:rFonts w:hint="eastAsia"/>
        </w:rPr>
        <w:t>封面</w:t>
      </w:r>
      <w:bookmarkEnd w:id="7"/>
    </w:p>
    <w:p w:rsidR="00B446AB" w:rsidRDefault="002D7B18" w:rsidP="00616F40">
      <w:pPr>
        <w:pStyle w:val="a8"/>
        <w:numPr>
          <w:ilvl w:val="0"/>
          <w:numId w:val="2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封页为文档的第一月，需要包含公司</w:t>
      </w:r>
      <w:r>
        <w:rPr>
          <w:rFonts w:hint="eastAsia"/>
        </w:rPr>
        <w:t>logo</w:t>
      </w:r>
      <w:r>
        <w:rPr>
          <w:rFonts w:hint="eastAsia"/>
        </w:rPr>
        <w:t>、文档标题、公司名称等信息。</w:t>
      </w:r>
    </w:p>
    <w:p w:rsidR="002D7B18" w:rsidRPr="00B446AB" w:rsidRDefault="002D7B18" w:rsidP="00616F40">
      <w:pPr>
        <w:pStyle w:val="a8"/>
        <w:numPr>
          <w:ilvl w:val="0"/>
          <w:numId w:val="2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封底为</w:t>
      </w:r>
      <w:r w:rsidR="00505C55">
        <w:rPr>
          <w:rFonts w:hint="eastAsia"/>
        </w:rPr>
        <w:t>文档的最后一页，需要包含公司地址、执行标准编号、公司网址等信息。</w:t>
      </w:r>
    </w:p>
    <w:p w:rsidR="009E050E" w:rsidRDefault="009E050E" w:rsidP="00616F40">
      <w:pPr>
        <w:pStyle w:val="4"/>
        <w:spacing w:before="156"/>
        <w:rPr>
          <w:rFonts w:hint="eastAsia"/>
        </w:rPr>
      </w:pPr>
      <w:bookmarkStart w:id="8" w:name="_Toc513641570"/>
      <w:r>
        <w:rPr>
          <w:rFonts w:hint="eastAsia"/>
        </w:rPr>
        <w:t>3.2.2</w:t>
      </w:r>
      <w:r>
        <w:rPr>
          <w:rFonts w:hint="eastAsia"/>
        </w:rPr>
        <w:t>页面</w:t>
      </w:r>
      <w:bookmarkEnd w:id="8"/>
    </w:p>
    <w:p w:rsidR="00505C55" w:rsidRDefault="00505C55" w:rsidP="00616F40">
      <w:pPr>
        <w:pStyle w:val="a8"/>
        <w:numPr>
          <w:ilvl w:val="0"/>
          <w:numId w:val="14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页面、板式原则上使用模板中的默认设置，纸张大小：</w:t>
      </w:r>
      <w:r>
        <w:rPr>
          <w:rFonts w:hint="eastAsia"/>
        </w:rPr>
        <w:t>A4</w:t>
      </w:r>
      <w:r>
        <w:rPr>
          <w:rFonts w:hint="eastAsia"/>
        </w:rPr>
        <w:t>，纸张方向：纵向</w:t>
      </w:r>
    </w:p>
    <w:p w:rsidR="00505C55" w:rsidRPr="00505C55" w:rsidRDefault="00505C55" w:rsidP="00616F40">
      <w:pPr>
        <w:pStyle w:val="a8"/>
        <w:numPr>
          <w:ilvl w:val="0"/>
          <w:numId w:val="14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lastRenderedPageBreak/>
        <w:t>页边距：上下各</w:t>
      </w:r>
      <w:r>
        <w:rPr>
          <w:rFonts w:hint="eastAsia"/>
        </w:rPr>
        <w:t>2.54cm</w:t>
      </w:r>
      <w:r>
        <w:rPr>
          <w:rFonts w:hint="eastAsia"/>
        </w:rPr>
        <w:t>，左右</w:t>
      </w:r>
      <w:r>
        <w:rPr>
          <w:rFonts w:hint="eastAsia"/>
        </w:rPr>
        <w:t>1.91cm</w:t>
      </w:r>
      <w:r>
        <w:rPr>
          <w:rFonts w:hint="eastAsia"/>
        </w:rPr>
        <w:t>，装订</w:t>
      </w:r>
      <w:r>
        <w:rPr>
          <w:rFonts w:hint="eastAsia"/>
        </w:rPr>
        <w:t>0cm</w:t>
      </w:r>
      <w:r>
        <w:rPr>
          <w:rFonts w:hint="eastAsia"/>
        </w:rPr>
        <w:t>；距边界：页眉</w:t>
      </w:r>
      <w:r>
        <w:rPr>
          <w:rFonts w:hint="eastAsia"/>
        </w:rPr>
        <w:t>1.5cm</w:t>
      </w:r>
      <w:r>
        <w:rPr>
          <w:rFonts w:hint="eastAsia"/>
        </w:rPr>
        <w:t>，页脚</w:t>
      </w:r>
      <w:r w:rsidR="0034258A">
        <w:rPr>
          <w:rFonts w:hint="eastAsia"/>
        </w:rPr>
        <w:t>1.75cm</w:t>
      </w:r>
      <w:r w:rsidR="0034258A">
        <w:rPr>
          <w:rFonts w:hint="eastAsia"/>
        </w:rPr>
        <w:t>。</w:t>
      </w:r>
    </w:p>
    <w:p w:rsidR="009E050E" w:rsidRDefault="009E050E" w:rsidP="00616F40">
      <w:pPr>
        <w:pStyle w:val="4"/>
        <w:spacing w:before="156"/>
        <w:rPr>
          <w:rFonts w:hint="eastAsia"/>
        </w:rPr>
      </w:pPr>
      <w:bookmarkStart w:id="9" w:name="_Toc513641571"/>
      <w:r>
        <w:rPr>
          <w:rFonts w:hint="eastAsia"/>
        </w:rPr>
        <w:t>3.2.3.</w:t>
      </w:r>
      <w:r>
        <w:rPr>
          <w:rFonts w:hint="eastAsia"/>
        </w:rPr>
        <w:t>页眉页脚</w:t>
      </w:r>
      <w:bookmarkEnd w:id="9"/>
    </w:p>
    <w:p w:rsidR="00CD00B9" w:rsidRPr="00A52335" w:rsidRDefault="00CD00B9" w:rsidP="00616F40">
      <w:pPr>
        <w:pStyle w:val="a8"/>
        <w:numPr>
          <w:ilvl w:val="0"/>
          <w:numId w:val="13"/>
        </w:numPr>
        <w:spacing w:before="156"/>
        <w:ind w:firstLineChars="0"/>
        <w:rPr>
          <w:rFonts w:hint="eastAsia"/>
        </w:rPr>
      </w:pPr>
      <w:r w:rsidRPr="00A52335">
        <w:rPr>
          <w:rFonts w:hint="eastAsia"/>
        </w:rPr>
        <w:t>封面不显示页眉与页脚。</w:t>
      </w:r>
    </w:p>
    <w:p w:rsidR="00CD00B9" w:rsidRPr="00A52335" w:rsidRDefault="00CD00B9" w:rsidP="00616F40">
      <w:pPr>
        <w:pStyle w:val="a8"/>
        <w:numPr>
          <w:ilvl w:val="0"/>
          <w:numId w:val="13"/>
        </w:numPr>
        <w:spacing w:before="156"/>
        <w:ind w:firstLineChars="0"/>
        <w:rPr>
          <w:rFonts w:hint="eastAsia"/>
        </w:rPr>
      </w:pPr>
      <w:r w:rsidRPr="00A52335">
        <w:rPr>
          <w:rFonts w:hint="eastAsia"/>
        </w:rPr>
        <w:t>页眉编辑格式：左边为文档名称，右边为自动更新日期（年</w:t>
      </w:r>
      <w:r w:rsidRPr="00A52335">
        <w:rPr>
          <w:rFonts w:hint="eastAsia"/>
        </w:rPr>
        <w:t>-</w:t>
      </w:r>
      <w:r w:rsidRPr="00A52335">
        <w:rPr>
          <w:rFonts w:hint="eastAsia"/>
        </w:rPr>
        <w:t>月</w:t>
      </w:r>
      <w:r w:rsidRPr="00A52335">
        <w:rPr>
          <w:rFonts w:hint="eastAsia"/>
        </w:rPr>
        <w:t>-</w:t>
      </w:r>
      <w:r w:rsidRPr="00A52335">
        <w:rPr>
          <w:rFonts w:hint="eastAsia"/>
        </w:rPr>
        <w:t>日）；宋体（中文）</w:t>
      </w:r>
      <w:r w:rsidRPr="00A52335">
        <w:rPr>
          <w:rFonts w:hint="eastAsia"/>
        </w:rPr>
        <w:t>/</w:t>
      </w:r>
      <w:r w:rsidRPr="00616F40">
        <w:rPr>
          <w:rFonts w:ascii="Times New Roman" w:hAnsi="Times New Roman" w:cs="Times New Roman"/>
        </w:rPr>
        <w:t>Times New Roman</w:t>
      </w:r>
      <w:r w:rsidRPr="00A52335">
        <w:rPr>
          <w:rFonts w:hint="eastAsia"/>
        </w:rPr>
        <w:t xml:space="preserve"> (</w:t>
      </w:r>
      <w:r w:rsidRPr="00A52335">
        <w:rPr>
          <w:rFonts w:hint="eastAsia"/>
        </w:rPr>
        <w:t>英文和数字</w:t>
      </w:r>
      <w:r w:rsidRPr="00A52335">
        <w:rPr>
          <w:rFonts w:hint="eastAsia"/>
        </w:rPr>
        <w:t>)</w:t>
      </w:r>
      <w:r w:rsidRPr="00A52335">
        <w:rPr>
          <w:rFonts w:hint="eastAsia"/>
        </w:rPr>
        <w:t>、小五、居中。</w:t>
      </w:r>
    </w:p>
    <w:p w:rsidR="00943836" w:rsidRPr="00A52335" w:rsidRDefault="00943836" w:rsidP="00616F40">
      <w:pPr>
        <w:pStyle w:val="a8"/>
        <w:numPr>
          <w:ilvl w:val="0"/>
          <w:numId w:val="13"/>
        </w:numPr>
        <w:spacing w:before="156"/>
        <w:ind w:firstLineChars="0"/>
        <w:rPr>
          <w:rFonts w:hint="eastAsia"/>
        </w:rPr>
      </w:pPr>
      <w:r w:rsidRPr="00A52335">
        <w:rPr>
          <w:rFonts w:hint="eastAsia"/>
        </w:rPr>
        <w:t>页脚编辑格式：页码从正文开始，按格式为：第</w:t>
      </w:r>
      <w:r w:rsidRPr="00A52335">
        <w:rPr>
          <w:rFonts w:hint="eastAsia"/>
        </w:rPr>
        <w:t>1</w:t>
      </w:r>
      <w:r w:rsidRPr="00A52335">
        <w:rPr>
          <w:rFonts w:hint="eastAsia"/>
        </w:rPr>
        <w:t>页，共</w:t>
      </w:r>
      <w:r w:rsidRPr="00A52335">
        <w:rPr>
          <w:rFonts w:hint="eastAsia"/>
        </w:rPr>
        <w:t>x</w:t>
      </w:r>
      <w:r w:rsidRPr="00A52335">
        <w:rPr>
          <w:rFonts w:hint="eastAsia"/>
        </w:rPr>
        <w:t>页</w:t>
      </w:r>
      <w:r w:rsidRPr="00A52335">
        <w:rPr>
          <w:rFonts w:hint="eastAsia"/>
        </w:rPr>
        <w:t xml:space="preserve">; </w:t>
      </w:r>
      <w:r w:rsidRPr="00A52335">
        <w:rPr>
          <w:rFonts w:hint="eastAsia"/>
        </w:rPr>
        <w:t>宋体（中文）</w:t>
      </w:r>
      <w:r w:rsidRPr="00A52335">
        <w:rPr>
          <w:rFonts w:hint="eastAsia"/>
        </w:rPr>
        <w:t xml:space="preserve"> / </w:t>
      </w:r>
      <w:r w:rsidRPr="00616F40">
        <w:rPr>
          <w:rFonts w:ascii="Times New Roman" w:hAnsi="Times New Roman" w:cs="Times New Roman"/>
        </w:rPr>
        <w:t>Times New Roman</w:t>
      </w:r>
      <w:r w:rsidRPr="00A52335">
        <w:rPr>
          <w:rFonts w:hint="eastAsia"/>
        </w:rPr>
        <w:t xml:space="preserve"> </w:t>
      </w:r>
      <w:r w:rsidRPr="00A52335">
        <w:rPr>
          <w:rFonts w:hint="eastAsia"/>
        </w:rPr>
        <w:t>（英文和数字）、小五、居中</w:t>
      </w:r>
      <w:r w:rsidR="0009649B" w:rsidRPr="00A52335">
        <w:rPr>
          <w:rFonts w:hint="eastAsia"/>
        </w:rPr>
        <w:t xml:space="preserve"> </w:t>
      </w:r>
      <w:r w:rsidR="0009649B" w:rsidRPr="00A52335">
        <w:rPr>
          <w:rFonts w:hint="eastAsia"/>
        </w:rPr>
        <w:t>连续编排</w:t>
      </w:r>
      <w:r w:rsidR="00463322" w:rsidRPr="00A52335">
        <w:rPr>
          <w:rFonts w:hint="eastAsia"/>
        </w:rPr>
        <w:t>。</w:t>
      </w:r>
    </w:p>
    <w:p w:rsidR="008F599D" w:rsidRDefault="008F599D" w:rsidP="00616F40">
      <w:pPr>
        <w:pStyle w:val="4"/>
        <w:spacing w:before="156"/>
        <w:rPr>
          <w:rFonts w:hint="eastAsia"/>
        </w:rPr>
      </w:pPr>
      <w:bookmarkStart w:id="10" w:name="_Toc513641572"/>
      <w:r>
        <w:rPr>
          <w:rFonts w:hint="eastAsia"/>
        </w:rPr>
        <w:t>3.2.4.</w:t>
      </w:r>
      <w:r>
        <w:rPr>
          <w:rFonts w:hint="eastAsia"/>
        </w:rPr>
        <w:t>文档修订记录</w:t>
      </w:r>
      <w:bookmarkEnd w:id="10"/>
    </w:p>
    <w:p w:rsidR="00894592" w:rsidRDefault="00894592" w:rsidP="00616F40">
      <w:pPr>
        <w:spacing w:before="156"/>
        <w:rPr>
          <w:rFonts w:hint="eastAsia"/>
        </w:rPr>
      </w:pPr>
      <w:r>
        <w:rPr>
          <w:rFonts w:hint="eastAsia"/>
        </w:rPr>
        <w:t>文档修订记录内容建议包括：版本号、修改日期、作者（修改人）、修订说明等，如下表所示，可以根据实际情况添加内容、修订页中的版本和作者要与封面的版本和编制一致。</w:t>
      </w:r>
    </w:p>
    <w:tbl>
      <w:tblPr>
        <w:tblStyle w:val="-10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94592" w:rsidTr="005056AD">
        <w:trPr>
          <w:cnfStyle w:val="100000000000"/>
        </w:trPr>
        <w:tc>
          <w:tcPr>
            <w:cnfStyle w:val="001000000000"/>
            <w:tcW w:w="1420" w:type="dxa"/>
            <w:shd w:val="clear" w:color="auto" w:fill="4F81BD"/>
          </w:tcPr>
          <w:p w:rsidR="00894592" w:rsidRPr="00FB548E" w:rsidRDefault="00894592" w:rsidP="00FB548E">
            <w:pPr>
              <w:spacing w:beforeLines="0"/>
              <w:jc w:val="center"/>
              <w:rPr>
                <w:rFonts w:hint="eastAsia"/>
                <w:sz w:val="24"/>
                <w:szCs w:val="24"/>
              </w:rPr>
            </w:pPr>
            <w:r w:rsidRPr="00FB548E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420" w:type="dxa"/>
            <w:shd w:val="clear" w:color="auto" w:fill="4F81BD"/>
          </w:tcPr>
          <w:p w:rsidR="00894592" w:rsidRPr="00FB548E" w:rsidRDefault="00894592" w:rsidP="00FB548E">
            <w:pPr>
              <w:spacing w:beforeLines="0"/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FB548E">
              <w:rPr>
                <w:rFonts w:hint="eastAsia"/>
                <w:sz w:val="24"/>
                <w:szCs w:val="24"/>
              </w:rPr>
              <w:t>修订说明</w:t>
            </w:r>
          </w:p>
        </w:tc>
        <w:tc>
          <w:tcPr>
            <w:tcW w:w="1420" w:type="dxa"/>
            <w:shd w:val="clear" w:color="auto" w:fill="4F81BD"/>
          </w:tcPr>
          <w:p w:rsidR="00894592" w:rsidRPr="00FB548E" w:rsidRDefault="00894592" w:rsidP="00FB548E">
            <w:pPr>
              <w:spacing w:beforeLines="0"/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FB548E">
              <w:rPr>
                <w:rFonts w:hint="eastAsia"/>
                <w:sz w:val="24"/>
                <w:szCs w:val="24"/>
              </w:rPr>
              <w:t>修订人</w:t>
            </w:r>
          </w:p>
        </w:tc>
        <w:tc>
          <w:tcPr>
            <w:tcW w:w="1420" w:type="dxa"/>
            <w:shd w:val="clear" w:color="auto" w:fill="4F81BD"/>
          </w:tcPr>
          <w:p w:rsidR="00894592" w:rsidRPr="00FB548E" w:rsidRDefault="00894592" w:rsidP="00FB548E">
            <w:pPr>
              <w:spacing w:beforeLines="0"/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FB548E">
              <w:rPr>
                <w:rFonts w:hint="eastAsia"/>
                <w:sz w:val="24"/>
                <w:szCs w:val="24"/>
              </w:rPr>
              <w:t>修订日期</w:t>
            </w:r>
          </w:p>
        </w:tc>
        <w:tc>
          <w:tcPr>
            <w:tcW w:w="1421" w:type="dxa"/>
            <w:shd w:val="clear" w:color="auto" w:fill="4F81BD"/>
          </w:tcPr>
          <w:p w:rsidR="00894592" w:rsidRPr="00FB548E" w:rsidRDefault="00894592" w:rsidP="00FB548E">
            <w:pPr>
              <w:spacing w:beforeLines="0"/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FB548E"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1421" w:type="dxa"/>
            <w:shd w:val="clear" w:color="auto" w:fill="4F81BD"/>
          </w:tcPr>
          <w:p w:rsidR="00894592" w:rsidRPr="00FB548E" w:rsidRDefault="00894592" w:rsidP="00FB548E">
            <w:pPr>
              <w:spacing w:beforeLines="0"/>
              <w:jc w:val="center"/>
              <w:cnfStyle w:val="100000000000"/>
              <w:rPr>
                <w:rFonts w:hint="eastAsia"/>
                <w:sz w:val="24"/>
                <w:szCs w:val="24"/>
              </w:rPr>
            </w:pPr>
            <w:r w:rsidRPr="00FB548E">
              <w:rPr>
                <w:rFonts w:hint="eastAsia"/>
                <w:sz w:val="24"/>
                <w:szCs w:val="24"/>
              </w:rPr>
              <w:t>批准人</w:t>
            </w:r>
          </w:p>
        </w:tc>
      </w:tr>
      <w:tr w:rsidR="00FB548E" w:rsidTr="005056AD">
        <w:trPr>
          <w:cnfStyle w:val="000000100000"/>
        </w:trPr>
        <w:tc>
          <w:tcPr>
            <w:cnfStyle w:val="00100000000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</w:tr>
      <w:tr w:rsidR="00894592" w:rsidTr="005056AD">
        <w:tc>
          <w:tcPr>
            <w:cnfStyle w:val="001000000000"/>
            <w:tcW w:w="1420" w:type="dxa"/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0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0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0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0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000000"/>
              <w:rPr>
                <w:rFonts w:hint="eastAsia"/>
                <w:sz w:val="24"/>
                <w:szCs w:val="24"/>
              </w:rPr>
            </w:pPr>
          </w:p>
        </w:tc>
      </w:tr>
      <w:tr w:rsidR="00A215F3" w:rsidTr="005056AD">
        <w:trPr>
          <w:cnfStyle w:val="000000100000"/>
        </w:trPr>
        <w:tc>
          <w:tcPr>
            <w:cnfStyle w:val="00100000000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9EDF4"/>
          </w:tcPr>
          <w:p w:rsidR="00894592" w:rsidRPr="00A215F3" w:rsidRDefault="00894592" w:rsidP="00A215F3">
            <w:pPr>
              <w:spacing w:beforeLines="0"/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</w:p>
        </w:tc>
      </w:tr>
    </w:tbl>
    <w:p w:rsidR="00894592" w:rsidRPr="00894592" w:rsidRDefault="00894592" w:rsidP="00616F40">
      <w:pPr>
        <w:spacing w:before="156"/>
        <w:rPr>
          <w:rFonts w:hint="eastAsia"/>
        </w:rPr>
      </w:pPr>
    </w:p>
    <w:p w:rsidR="00EB38A0" w:rsidRDefault="00EB38A0" w:rsidP="00616F40">
      <w:pPr>
        <w:pStyle w:val="4"/>
        <w:spacing w:before="156"/>
        <w:rPr>
          <w:rFonts w:hint="eastAsia"/>
        </w:rPr>
      </w:pPr>
      <w:bookmarkStart w:id="11" w:name="_Toc513641573"/>
      <w:r>
        <w:rPr>
          <w:rFonts w:hint="eastAsia"/>
        </w:rPr>
        <w:t>3.2.5.</w:t>
      </w:r>
      <w:r>
        <w:rPr>
          <w:rFonts w:hint="eastAsia"/>
        </w:rPr>
        <w:t>目录</w:t>
      </w:r>
      <w:bookmarkEnd w:id="11"/>
    </w:p>
    <w:p w:rsidR="00A52335" w:rsidRPr="00106B19" w:rsidRDefault="00A52335" w:rsidP="00616F40">
      <w:pPr>
        <w:pStyle w:val="a8"/>
        <w:numPr>
          <w:ilvl w:val="0"/>
          <w:numId w:val="12"/>
        </w:numPr>
        <w:spacing w:before="156"/>
        <w:ind w:firstLineChars="0"/>
        <w:rPr>
          <w:rFonts w:hint="eastAsia"/>
        </w:rPr>
      </w:pPr>
      <w:r w:rsidRPr="00106B19">
        <w:rPr>
          <w:rFonts w:hint="eastAsia"/>
        </w:rPr>
        <w:t>文档编写完成后都必须生成目录，目录一般显示到三级</w:t>
      </w:r>
    </w:p>
    <w:p w:rsidR="00A52335" w:rsidRPr="00106B19" w:rsidRDefault="00A52335" w:rsidP="00616F40">
      <w:pPr>
        <w:pStyle w:val="a8"/>
        <w:numPr>
          <w:ilvl w:val="0"/>
          <w:numId w:val="12"/>
        </w:numPr>
        <w:spacing w:before="156"/>
        <w:ind w:firstLineChars="0"/>
        <w:rPr>
          <w:rFonts w:hint="eastAsia"/>
        </w:rPr>
      </w:pPr>
      <w:r w:rsidRPr="00106B19">
        <w:rPr>
          <w:rFonts w:hint="eastAsia"/>
        </w:rPr>
        <w:t>“目录”两字：宋体、三号、加粗、居中对齐，且“目”与“录”之间空两格。</w:t>
      </w:r>
    </w:p>
    <w:p w:rsidR="00A52335" w:rsidRPr="00106B19" w:rsidRDefault="00A52335" w:rsidP="00616F40">
      <w:pPr>
        <w:pStyle w:val="a8"/>
        <w:numPr>
          <w:ilvl w:val="0"/>
          <w:numId w:val="12"/>
        </w:numPr>
        <w:spacing w:before="156"/>
        <w:ind w:firstLineChars="0"/>
        <w:rPr>
          <w:rFonts w:hint="eastAsia"/>
        </w:rPr>
      </w:pPr>
      <w:r w:rsidRPr="00106B19">
        <w:rPr>
          <w:rFonts w:hint="eastAsia"/>
        </w:rPr>
        <w:t>目录内容：宋体（中文）</w:t>
      </w:r>
      <w:r w:rsidRPr="00106B19">
        <w:rPr>
          <w:rFonts w:hint="eastAsia"/>
        </w:rPr>
        <w:t xml:space="preserve"> /Times New Roman </w:t>
      </w:r>
      <w:r w:rsidRPr="00106B19">
        <w:rPr>
          <w:rFonts w:hint="eastAsia"/>
        </w:rPr>
        <w:t>（英文和数字）、五号、常规、两端对齐。</w:t>
      </w:r>
    </w:p>
    <w:p w:rsidR="00A52335" w:rsidRDefault="00A52335" w:rsidP="00616F40">
      <w:pPr>
        <w:pStyle w:val="a8"/>
        <w:numPr>
          <w:ilvl w:val="0"/>
          <w:numId w:val="12"/>
        </w:numPr>
        <w:spacing w:before="156"/>
        <w:ind w:firstLineChars="0"/>
        <w:rPr>
          <w:rFonts w:hint="eastAsia"/>
        </w:rPr>
      </w:pPr>
      <w:r w:rsidRPr="00106B19">
        <w:rPr>
          <w:rFonts w:hint="eastAsia"/>
        </w:rPr>
        <w:t>一级目录左对齐不缩进，字体使用：宋体（中文）</w:t>
      </w:r>
      <w:r w:rsidRPr="00106B19">
        <w:rPr>
          <w:rFonts w:hint="eastAsia"/>
        </w:rPr>
        <w:t xml:space="preserve">/ </w:t>
      </w:r>
      <w:r w:rsidRPr="00616F40">
        <w:rPr>
          <w:rFonts w:ascii="Times New Roman" w:hAnsi="Times New Roman" w:cs="Times New Roman"/>
        </w:rPr>
        <w:t>Times New Roman</w:t>
      </w:r>
      <w:r w:rsidRPr="00106B19">
        <w:rPr>
          <w:rFonts w:hint="eastAsia"/>
        </w:rPr>
        <w:t xml:space="preserve"> </w:t>
      </w:r>
      <w:r w:rsidRPr="00106B19">
        <w:rPr>
          <w:rFonts w:hint="eastAsia"/>
        </w:rPr>
        <w:t>（英文和数字）、五号：页码右对齐，标题与页码间使用“</w:t>
      </w:r>
      <w:r w:rsidRPr="00616F40">
        <w:rPr>
          <w:rFonts w:ascii="Times New Roman" w:hAnsi="Times New Roman" w:cs="Times New Roman"/>
        </w:rPr>
        <w:t>......</w:t>
      </w:r>
      <w:r w:rsidRPr="00106B19">
        <w:rPr>
          <w:rFonts w:hint="eastAsia"/>
        </w:rPr>
        <w:t>”连接；</w:t>
      </w:r>
    </w:p>
    <w:p w:rsidR="00106B19" w:rsidRPr="00106B19" w:rsidRDefault="00106B19" w:rsidP="00616F40">
      <w:pPr>
        <w:pStyle w:val="a8"/>
        <w:numPr>
          <w:ilvl w:val="0"/>
          <w:numId w:val="12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二</w:t>
      </w:r>
      <w:r w:rsidRPr="00106B19">
        <w:rPr>
          <w:rFonts w:hint="eastAsia"/>
        </w:rPr>
        <w:t>级目录左对齐不缩进</w:t>
      </w:r>
      <w:r>
        <w:rPr>
          <w:rFonts w:hint="eastAsia"/>
        </w:rPr>
        <w:t>2</w:t>
      </w:r>
      <w:r>
        <w:rPr>
          <w:rFonts w:hint="eastAsia"/>
        </w:rPr>
        <w:t>个字符</w:t>
      </w:r>
      <w:r w:rsidRPr="00106B19">
        <w:rPr>
          <w:rFonts w:hint="eastAsia"/>
        </w:rPr>
        <w:t>，字体使用：宋体（中文）</w:t>
      </w:r>
      <w:r w:rsidRPr="00106B19">
        <w:rPr>
          <w:rFonts w:hint="eastAsia"/>
        </w:rPr>
        <w:t xml:space="preserve">/ </w:t>
      </w:r>
      <w:r w:rsidRPr="00616F40">
        <w:rPr>
          <w:rFonts w:ascii="Times New Roman" w:hAnsi="Times New Roman" w:cs="Times New Roman"/>
        </w:rPr>
        <w:t>Times New Roman</w:t>
      </w:r>
      <w:r w:rsidRPr="00106B19">
        <w:rPr>
          <w:rFonts w:hint="eastAsia"/>
        </w:rPr>
        <w:t xml:space="preserve"> </w:t>
      </w:r>
      <w:r w:rsidRPr="00106B19">
        <w:rPr>
          <w:rFonts w:hint="eastAsia"/>
        </w:rPr>
        <w:t>（英文和数字）、五号：页码右对齐，标题与页码间使用“</w:t>
      </w:r>
      <w:r w:rsidRPr="00106B19">
        <w:rPr>
          <w:rFonts w:hint="eastAsia"/>
        </w:rPr>
        <w:t>......</w:t>
      </w:r>
      <w:r w:rsidRPr="00106B19">
        <w:rPr>
          <w:rFonts w:hint="eastAsia"/>
        </w:rPr>
        <w:t>”连接；</w:t>
      </w:r>
    </w:p>
    <w:p w:rsidR="00106B19" w:rsidRPr="00106B19" w:rsidRDefault="00106B19" w:rsidP="00616F40">
      <w:pPr>
        <w:pStyle w:val="a8"/>
        <w:numPr>
          <w:ilvl w:val="0"/>
          <w:numId w:val="12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三</w:t>
      </w:r>
      <w:r w:rsidRPr="00106B19">
        <w:rPr>
          <w:rFonts w:hint="eastAsia"/>
        </w:rPr>
        <w:t>级目录左对齐不缩进</w:t>
      </w:r>
      <w:r>
        <w:rPr>
          <w:rFonts w:hint="eastAsia"/>
        </w:rPr>
        <w:t>4</w:t>
      </w:r>
      <w:r>
        <w:rPr>
          <w:rFonts w:hint="eastAsia"/>
        </w:rPr>
        <w:t>个字符</w:t>
      </w:r>
      <w:r w:rsidRPr="00106B19">
        <w:rPr>
          <w:rFonts w:hint="eastAsia"/>
        </w:rPr>
        <w:t>，字体使用：宋体（中文）</w:t>
      </w:r>
      <w:r w:rsidRPr="00106B19">
        <w:rPr>
          <w:rFonts w:hint="eastAsia"/>
        </w:rPr>
        <w:t xml:space="preserve">/ </w:t>
      </w:r>
      <w:r w:rsidRPr="00616F40">
        <w:rPr>
          <w:rFonts w:ascii="Times New Roman" w:hAnsi="Times New Roman" w:cs="Times New Roman"/>
        </w:rPr>
        <w:t>Times New Roman</w:t>
      </w:r>
      <w:r w:rsidRPr="00106B19">
        <w:rPr>
          <w:rFonts w:hint="eastAsia"/>
        </w:rPr>
        <w:t xml:space="preserve"> </w:t>
      </w:r>
      <w:r w:rsidRPr="00106B19">
        <w:rPr>
          <w:rFonts w:hint="eastAsia"/>
        </w:rPr>
        <w:t>（英文和数字）、五号：页码右对齐，标题与页码间使用“</w:t>
      </w:r>
      <w:r w:rsidRPr="00616F40">
        <w:rPr>
          <w:rFonts w:ascii="Times New Roman" w:hAnsi="Times New Roman" w:cs="Times New Roman"/>
        </w:rPr>
        <w:t>......</w:t>
      </w:r>
      <w:r w:rsidRPr="00106B19">
        <w:rPr>
          <w:rFonts w:hint="eastAsia"/>
        </w:rPr>
        <w:t>”连接；</w:t>
      </w:r>
    </w:p>
    <w:p w:rsidR="00106B19" w:rsidRPr="00106B19" w:rsidRDefault="00106B19" w:rsidP="00616F40">
      <w:pPr>
        <w:pStyle w:val="a8"/>
        <w:spacing w:before="156"/>
        <w:ind w:left="420" w:firstLineChars="0" w:firstLine="0"/>
        <w:rPr>
          <w:rFonts w:asciiTheme="minorEastAsia" w:hAnsiTheme="minorEastAsia" w:hint="eastAsia"/>
        </w:rPr>
      </w:pPr>
    </w:p>
    <w:p w:rsidR="00EB38A0" w:rsidRDefault="00EB38A0" w:rsidP="00616F40">
      <w:pPr>
        <w:pStyle w:val="4"/>
        <w:spacing w:before="156"/>
        <w:rPr>
          <w:rFonts w:hint="eastAsia"/>
        </w:rPr>
      </w:pPr>
      <w:bookmarkStart w:id="12" w:name="_Toc513641574"/>
      <w:r>
        <w:rPr>
          <w:rFonts w:hint="eastAsia"/>
        </w:rPr>
        <w:lastRenderedPageBreak/>
        <w:t>3.2.6</w:t>
      </w:r>
      <w:r>
        <w:rPr>
          <w:rFonts w:hint="eastAsia"/>
        </w:rPr>
        <w:t>标题</w:t>
      </w:r>
      <w:bookmarkEnd w:id="12"/>
    </w:p>
    <w:p w:rsidR="008F6B88" w:rsidRPr="006B17C0" w:rsidRDefault="00D30B06" w:rsidP="006B17C0">
      <w:pPr>
        <w:pStyle w:val="a8"/>
        <w:numPr>
          <w:ilvl w:val="0"/>
          <w:numId w:val="17"/>
        </w:numPr>
        <w:spacing w:before="156"/>
        <w:ind w:firstLineChars="0"/>
        <w:rPr>
          <w:rFonts w:asciiTheme="minorEastAsia" w:hAnsiTheme="minorEastAsia" w:hint="eastAsia"/>
        </w:rPr>
      </w:pPr>
      <w:r w:rsidRPr="006B17C0">
        <w:rPr>
          <w:rFonts w:asciiTheme="minorEastAsia" w:hAnsiTheme="minorEastAsia" w:hint="eastAsia"/>
        </w:rPr>
        <w:t>正文的章节标题须采用多级编号，且标题级数不要超过4级，其格式如下所示：</w:t>
      </w:r>
    </w:p>
    <w:p w:rsidR="00D30B06" w:rsidRPr="006B17C0" w:rsidRDefault="00D30B06" w:rsidP="006B17C0">
      <w:pPr>
        <w:pStyle w:val="a8"/>
        <w:numPr>
          <w:ilvl w:val="1"/>
          <w:numId w:val="17"/>
        </w:numPr>
        <w:spacing w:before="156"/>
        <w:ind w:firstLineChars="0"/>
        <w:rPr>
          <w:rFonts w:asciiTheme="minorEastAsia" w:hAnsiTheme="minorEastAsia" w:hint="eastAsia"/>
        </w:rPr>
      </w:pPr>
      <w:r w:rsidRPr="006B17C0">
        <w:rPr>
          <w:rFonts w:asciiTheme="minorEastAsia" w:hAnsiTheme="minorEastAsia" w:hint="eastAsia"/>
        </w:rPr>
        <w:t>一级标题：</w:t>
      </w:r>
      <w:r w:rsidR="00321BAB" w:rsidRPr="006B17C0">
        <w:rPr>
          <w:rFonts w:asciiTheme="minorEastAsia" w:hAnsiTheme="minorEastAsia" w:hint="eastAsia"/>
        </w:rPr>
        <w:t>1.标题</w:t>
      </w:r>
    </w:p>
    <w:p w:rsidR="00D30B06" w:rsidRPr="006B17C0" w:rsidRDefault="00D30B06" w:rsidP="006B17C0">
      <w:pPr>
        <w:pStyle w:val="a8"/>
        <w:numPr>
          <w:ilvl w:val="1"/>
          <w:numId w:val="17"/>
        </w:numPr>
        <w:spacing w:before="156"/>
        <w:ind w:firstLineChars="0"/>
        <w:rPr>
          <w:rFonts w:asciiTheme="minorEastAsia" w:hAnsiTheme="minorEastAsia" w:hint="eastAsia"/>
        </w:rPr>
      </w:pPr>
      <w:r w:rsidRPr="006B17C0">
        <w:rPr>
          <w:rFonts w:asciiTheme="minorEastAsia" w:hAnsiTheme="minorEastAsia" w:hint="eastAsia"/>
        </w:rPr>
        <w:t>二级标题</w:t>
      </w:r>
      <w:r w:rsidR="00321BAB" w:rsidRPr="006B17C0">
        <w:rPr>
          <w:rFonts w:asciiTheme="minorEastAsia" w:hAnsiTheme="minorEastAsia" w:hint="eastAsia"/>
        </w:rPr>
        <w:t>：1.1标题2</w:t>
      </w:r>
    </w:p>
    <w:p w:rsidR="00321BAB" w:rsidRPr="006B17C0" w:rsidRDefault="00321BAB" w:rsidP="006B17C0">
      <w:pPr>
        <w:pStyle w:val="a8"/>
        <w:numPr>
          <w:ilvl w:val="1"/>
          <w:numId w:val="17"/>
        </w:numPr>
        <w:spacing w:before="156"/>
        <w:ind w:firstLineChars="0"/>
        <w:rPr>
          <w:rFonts w:asciiTheme="minorEastAsia" w:hAnsiTheme="minorEastAsia" w:hint="eastAsia"/>
        </w:rPr>
      </w:pPr>
      <w:r w:rsidRPr="006B17C0">
        <w:rPr>
          <w:rFonts w:asciiTheme="minorEastAsia" w:hAnsiTheme="minorEastAsia" w:hint="eastAsia"/>
        </w:rPr>
        <w:t>三级标题：1.1.1标题3</w:t>
      </w:r>
    </w:p>
    <w:p w:rsidR="00321BAB" w:rsidRPr="006B17C0" w:rsidRDefault="00321BAB" w:rsidP="006B17C0">
      <w:pPr>
        <w:pStyle w:val="a8"/>
        <w:numPr>
          <w:ilvl w:val="1"/>
          <w:numId w:val="17"/>
        </w:numPr>
        <w:spacing w:before="156"/>
        <w:ind w:firstLineChars="0"/>
        <w:rPr>
          <w:rFonts w:asciiTheme="minorEastAsia" w:hAnsiTheme="minorEastAsia" w:hint="eastAsia"/>
        </w:rPr>
      </w:pPr>
      <w:r w:rsidRPr="006B17C0">
        <w:rPr>
          <w:rFonts w:asciiTheme="minorEastAsia" w:hAnsiTheme="minorEastAsia" w:hint="eastAsia"/>
        </w:rPr>
        <w:t>四级标题：1.1.1.1标题4</w:t>
      </w:r>
    </w:p>
    <w:p w:rsidR="00E921BF" w:rsidRPr="006B17C0" w:rsidRDefault="00E921BF" w:rsidP="006B17C0">
      <w:pPr>
        <w:pStyle w:val="a8"/>
        <w:numPr>
          <w:ilvl w:val="0"/>
          <w:numId w:val="17"/>
        </w:numPr>
        <w:spacing w:before="156"/>
        <w:ind w:firstLineChars="0"/>
        <w:rPr>
          <w:rFonts w:asciiTheme="minorEastAsia" w:hAnsiTheme="minorEastAsia" w:hint="eastAsia"/>
        </w:rPr>
      </w:pPr>
      <w:r w:rsidRPr="006B17C0">
        <w:rPr>
          <w:rFonts w:asciiTheme="minorEastAsia" w:hAnsiTheme="minorEastAsia" w:hint="eastAsia"/>
        </w:rPr>
        <w:t>标题1：宋体中文，Times New Roman 英文和数字、二号、加粗、左对齐；段前17磅</w:t>
      </w:r>
      <w:r w:rsidR="00636E44" w:rsidRPr="006B17C0">
        <w:rPr>
          <w:rFonts w:asciiTheme="minorEastAsia" w:hAnsiTheme="minorEastAsia" w:hint="eastAsia"/>
        </w:rPr>
        <w:t>，段后16.5磅、2.4多倍行距、端前分页;标号与标题间制表位1.02字符；标号选择样式；标题1</w:t>
      </w:r>
    </w:p>
    <w:p w:rsidR="00636E44" w:rsidRPr="006B17C0" w:rsidRDefault="00636E44" w:rsidP="006B17C0">
      <w:pPr>
        <w:pStyle w:val="a8"/>
        <w:numPr>
          <w:ilvl w:val="0"/>
          <w:numId w:val="17"/>
        </w:numPr>
        <w:spacing w:before="156"/>
        <w:ind w:firstLineChars="0"/>
        <w:rPr>
          <w:rFonts w:asciiTheme="minorEastAsia" w:hAnsiTheme="minorEastAsia" w:hint="eastAsia"/>
        </w:rPr>
      </w:pPr>
      <w:r w:rsidRPr="006B17C0">
        <w:rPr>
          <w:rFonts w:asciiTheme="minorEastAsia" w:hAnsiTheme="minorEastAsia" w:hint="eastAsia"/>
        </w:rPr>
        <w:t>标题2：黑体中文，Times New Roman 英文和数字、三号、加粗、左对齐；段前段后各13磅、1.72多倍行距、端前分页;标号与标题间制表位</w:t>
      </w:r>
      <w:r w:rsidR="00B53297" w:rsidRPr="006B17C0">
        <w:rPr>
          <w:rFonts w:asciiTheme="minorEastAsia" w:hAnsiTheme="minorEastAsia" w:hint="eastAsia"/>
        </w:rPr>
        <w:t>2.74</w:t>
      </w:r>
      <w:r w:rsidRPr="006B17C0">
        <w:rPr>
          <w:rFonts w:asciiTheme="minorEastAsia" w:hAnsiTheme="minorEastAsia" w:hint="eastAsia"/>
        </w:rPr>
        <w:t>字符；标号选择样式；标题</w:t>
      </w:r>
      <w:r w:rsidR="00FC4EC7" w:rsidRPr="006B17C0">
        <w:rPr>
          <w:rFonts w:asciiTheme="minorEastAsia" w:hAnsiTheme="minorEastAsia" w:hint="eastAsia"/>
        </w:rPr>
        <w:t>2</w:t>
      </w:r>
    </w:p>
    <w:p w:rsidR="00B53297" w:rsidRPr="006B17C0" w:rsidRDefault="00B53297" w:rsidP="006B17C0">
      <w:pPr>
        <w:pStyle w:val="a8"/>
        <w:numPr>
          <w:ilvl w:val="0"/>
          <w:numId w:val="17"/>
        </w:numPr>
        <w:spacing w:before="156"/>
        <w:ind w:firstLineChars="0"/>
        <w:rPr>
          <w:rFonts w:asciiTheme="minorEastAsia" w:hAnsiTheme="minorEastAsia" w:hint="eastAsia"/>
        </w:rPr>
      </w:pPr>
      <w:r w:rsidRPr="006B17C0">
        <w:rPr>
          <w:rFonts w:asciiTheme="minorEastAsia" w:hAnsiTheme="minorEastAsia" w:hint="eastAsia"/>
        </w:rPr>
        <w:t>标题3：宋体中文，Times New Roman 英文和数字、三号、加粗、左对齐；段前段后各13磅、1.72多倍行距、端前分页;标号与标题间制表位3.43字符；标号选择样式；标题3</w:t>
      </w:r>
    </w:p>
    <w:p w:rsidR="00B53297" w:rsidRPr="006B17C0" w:rsidRDefault="00B53297" w:rsidP="006B17C0">
      <w:pPr>
        <w:pStyle w:val="a8"/>
        <w:numPr>
          <w:ilvl w:val="0"/>
          <w:numId w:val="17"/>
        </w:numPr>
        <w:spacing w:before="156"/>
        <w:ind w:firstLineChars="0"/>
        <w:rPr>
          <w:rFonts w:asciiTheme="minorEastAsia" w:hAnsiTheme="minorEastAsia" w:hint="eastAsia"/>
        </w:rPr>
      </w:pPr>
      <w:r w:rsidRPr="006B17C0">
        <w:rPr>
          <w:rFonts w:asciiTheme="minorEastAsia" w:hAnsiTheme="minorEastAsia" w:hint="eastAsia"/>
        </w:rPr>
        <w:t>标题4：黑体中文，Times New Roman 英文和数字、</w:t>
      </w:r>
      <w:r w:rsidR="00183F78" w:rsidRPr="006B17C0">
        <w:rPr>
          <w:rFonts w:asciiTheme="minorEastAsia" w:hAnsiTheme="minorEastAsia" w:hint="eastAsia"/>
        </w:rPr>
        <w:t>四</w:t>
      </w:r>
      <w:r w:rsidRPr="006B17C0">
        <w:rPr>
          <w:rFonts w:asciiTheme="minorEastAsia" w:hAnsiTheme="minorEastAsia" w:hint="eastAsia"/>
        </w:rPr>
        <w:t>号、加粗、左对齐；段前段后各</w:t>
      </w:r>
      <w:r w:rsidR="00C6430C" w:rsidRPr="006B17C0">
        <w:rPr>
          <w:rFonts w:asciiTheme="minorEastAsia" w:hAnsiTheme="minorEastAsia" w:hint="eastAsia"/>
        </w:rPr>
        <w:t>14</w:t>
      </w:r>
      <w:r w:rsidRPr="006B17C0">
        <w:rPr>
          <w:rFonts w:asciiTheme="minorEastAsia" w:hAnsiTheme="minorEastAsia" w:hint="eastAsia"/>
        </w:rPr>
        <w:t>磅、1.</w:t>
      </w:r>
      <w:r w:rsidR="00C6430C" w:rsidRPr="006B17C0">
        <w:rPr>
          <w:rFonts w:asciiTheme="minorEastAsia" w:hAnsiTheme="minorEastAsia" w:hint="eastAsia"/>
        </w:rPr>
        <w:t>55</w:t>
      </w:r>
      <w:r w:rsidRPr="006B17C0">
        <w:rPr>
          <w:rFonts w:asciiTheme="minorEastAsia" w:hAnsiTheme="minorEastAsia" w:hint="eastAsia"/>
        </w:rPr>
        <w:t>多倍行距、端前分页;标号与标题间制表位</w:t>
      </w:r>
      <w:r w:rsidR="00C6430C" w:rsidRPr="006B17C0">
        <w:rPr>
          <w:rFonts w:asciiTheme="minorEastAsia" w:hAnsiTheme="minorEastAsia" w:hint="eastAsia"/>
        </w:rPr>
        <w:t>4.11</w:t>
      </w:r>
      <w:r w:rsidRPr="006B17C0">
        <w:rPr>
          <w:rFonts w:asciiTheme="minorEastAsia" w:hAnsiTheme="minorEastAsia" w:hint="eastAsia"/>
        </w:rPr>
        <w:t>字符；标号选择样式；标题</w:t>
      </w:r>
      <w:r w:rsidR="0091112C" w:rsidRPr="006B17C0">
        <w:rPr>
          <w:rFonts w:asciiTheme="minorEastAsia" w:hAnsiTheme="minorEastAsia" w:hint="eastAsia"/>
        </w:rPr>
        <w:t>4</w:t>
      </w:r>
    </w:p>
    <w:p w:rsidR="00636E44" w:rsidRPr="00D30B06" w:rsidRDefault="00636E44" w:rsidP="00616F40">
      <w:pPr>
        <w:spacing w:before="156"/>
        <w:rPr>
          <w:rFonts w:hint="eastAsia"/>
        </w:rPr>
      </w:pPr>
    </w:p>
    <w:p w:rsidR="00EB38A0" w:rsidRDefault="00EB38A0" w:rsidP="00616F40">
      <w:pPr>
        <w:pStyle w:val="4"/>
        <w:spacing w:before="156"/>
        <w:rPr>
          <w:rFonts w:hint="eastAsia"/>
        </w:rPr>
      </w:pPr>
      <w:bookmarkStart w:id="13" w:name="_Toc513641575"/>
      <w:r>
        <w:rPr>
          <w:rFonts w:hint="eastAsia"/>
        </w:rPr>
        <w:t>3.2.7.</w:t>
      </w:r>
      <w:r>
        <w:rPr>
          <w:rFonts w:hint="eastAsia"/>
        </w:rPr>
        <w:t>正文</w:t>
      </w:r>
      <w:bookmarkEnd w:id="13"/>
    </w:p>
    <w:p w:rsidR="00C11CDE" w:rsidRPr="00CE098F" w:rsidRDefault="00C11CDE" w:rsidP="00616F40">
      <w:pPr>
        <w:pStyle w:val="a8"/>
        <w:numPr>
          <w:ilvl w:val="0"/>
          <w:numId w:val="11"/>
        </w:numPr>
        <w:spacing w:before="156"/>
        <w:ind w:firstLineChars="0"/>
        <w:rPr>
          <w:rFonts w:hint="eastAsia"/>
        </w:rPr>
      </w:pPr>
      <w:r w:rsidRPr="00CE098F">
        <w:rPr>
          <w:rFonts w:hint="eastAsia"/>
        </w:rPr>
        <w:t>正文内容的字体为：宋体、五号、行间距为：段前</w:t>
      </w:r>
      <w:r w:rsidRPr="00CE098F">
        <w:rPr>
          <w:rFonts w:hint="eastAsia"/>
        </w:rPr>
        <w:t>0.5</w:t>
      </w:r>
      <w:r w:rsidRPr="00CE098F">
        <w:rPr>
          <w:rFonts w:hint="eastAsia"/>
        </w:rPr>
        <w:t>行、固定值</w:t>
      </w:r>
      <w:r w:rsidRPr="00CE098F">
        <w:rPr>
          <w:rFonts w:hint="eastAsia"/>
        </w:rPr>
        <w:t>18</w:t>
      </w:r>
      <w:r w:rsidRPr="00CE098F">
        <w:rPr>
          <w:rFonts w:hint="eastAsia"/>
        </w:rPr>
        <w:t>榜。</w:t>
      </w:r>
    </w:p>
    <w:p w:rsidR="00C11CDE" w:rsidRPr="00CE098F" w:rsidRDefault="00C11CDE" w:rsidP="00616F40">
      <w:pPr>
        <w:pStyle w:val="a8"/>
        <w:numPr>
          <w:ilvl w:val="0"/>
          <w:numId w:val="11"/>
        </w:numPr>
        <w:spacing w:before="156"/>
        <w:ind w:firstLineChars="0"/>
        <w:rPr>
          <w:rFonts w:hint="eastAsia"/>
        </w:rPr>
      </w:pPr>
      <w:r w:rsidRPr="00CE098F">
        <w:rPr>
          <w:rFonts w:hint="eastAsia"/>
        </w:rPr>
        <w:t>除列表内容外，每一段落首行缩进</w:t>
      </w:r>
      <w:r w:rsidRPr="00CE098F">
        <w:rPr>
          <w:rFonts w:hint="eastAsia"/>
        </w:rPr>
        <w:t>2</w:t>
      </w:r>
      <w:r w:rsidRPr="00CE098F">
        <w:rPr>
          <w:rFonts w:hint="eastAsia"/>
        </w:rPr>
        <w:t>个字符，从第</w:t>
      </w:r>
      <w:r w:rsidRPr="00CE098F">
        <w:rPr>
          <w:rFonts w:hint="eastAsia"/>
        </w:rPr>
        <w:t>2</w:t>
      </w:r>
      <w:r w:rsidRPr="00CE098F">
        <w:rPr>
          <w:rFonts w:hint="eastAsia"/>
        </w:rPr>
        <w:t>行起顶格</w:t>
      </w:r>
    </w:p>
    <w:p w:rsidR="00C11CDE" w:rsidRPr="00CE098F" w:rsidRDefault="00C11CDE" w:rsidP="00616F40">
      <w:pPr>
        <w:pStyle w:val="a8"/>
        <w:numPr>
          <w:ilvl w:val="0"/>
          <w:numId w:val="11"/>
        </w:numPr>
        <w:spacing w:before="156"/>
        <w:ind w:firstLineChars="0"/>
        <w:rPr>
          <w:rFonts w:hint="eastAsia"/>
        </w:rPr>
      </w:pPr>
      <w:r w:rsidRPr="00CE098F">
        <w:rPr>
          <w:rFonts w:hint="eastAsia"/>
        </w:rPr>
        <w:t>正文中需要重点突出部分可以使用加粗的方式区分。</w:t>
      </w:r>
    </w:p>
    <w:p w:rsidR="00C11CDE" w:rsidRPr="00CE098F" w:rsidRDefault="00C11CDE" w:rsidP="00616F40">
      <w:pPr>
        <w:pStyle w:val="a8"/>
        <w:numPr>
          <w:ilvl w:val="0"/>
          <w:numId w:val="11"/>
        </w:numPr>
        <w:spacing w:before="156"/>
        <w:ind w:firstLineChars="0"/>
        <w:rPr>
          <w:rFonts w:hint="eastAsia"/>
        </w:rPr>
      </w:pPr>
      <w:r w:rsidRPr="00CE098F">
        <w:rPr>
          <w:rFonts w:hint="eastAsia"/>
        </w:rPr>
        <w:t>正文中将关系有序或并列的相关内容以列表形式组织。列表一般分为表格列表和内容项列表。根据内容层次，建议最多为两层，且采用以下编号方式；</w:t>
      </w:r>
    </w:p>
    <w:p w:rsidR="001B36B3" w:rsidRPr="00CE098F" w:rsidRDefault="001B36B3" w:rsidP="00616F40">
      <w:pPr>
        <w:pStyle w:val="a8"/>
        <w:numPr>
          <w:ilvl w:val="0"/>
          <w:numId w:val="11"/>
        </w:numPr>
        <w:spacing w:before="156"/>
        <w:ind w:firstLineChars="0"/>
        <w:rPr>
          <w:rFonts w:hint="eastAsia"/>
        </w:rPr>
      </w:pPr>
      <w:r w:rsidRPr="00CE098F">
        <w:rPr>
          <w:rFonts w:hint="eastAsia"/>
        </w:rPr>
        <w:t>第一层：用</w:t>
      </w:r>
      <w:r w:rsidRPr="00CE098F">
        <w:rPr>
          <w:rFonts w:hint="eastAsia"/>
        </w:rPr>
        <w:t xml:space="preserve"> 1, 2, 3   ...  </w:t>
      </w:r>
      <w:r w:rsidRPr="00CE098F">
        <w:rPr>
          <w:rFonts w:hint="eastAsia"/>
        </w:rPr>
        <w:t>表示；</w:t>
      </w:r>
    </w:p>
    <w:p w:rsidR="001B36B3" w:rsidRPr="00CE098F" w:rsidRDefault="001B36B3" w:rsidP="00616F40">
      <w:pPr>
        <w:pStyle w:val="a8"/>
        <w:numPr>
          <w:ilvl w:val="0"/>
          <w:numId w:val="11"/>
        </w:numPr>
        <w:spacing w:before="156"/>
        <w:ind w:firstLineChars="0"/>
        <w:rPr>
          <w:rFonts w:hint="eastAsia"/>
        </w:rPr>
      </w:pPr>
      <w:r w:rsidRPr="00CE098F">
        <w:rPr>
          <w:rFonts w:hint="eastAsia"/>
        </w:rPr>
        <w:t>第二层：用</w:t>
      </w:r>
      <w:r w:rsidRPr="00CE098F">
        <w:rPr>
          <w:rFonts w:hint="eastAsia"/>
        </w:rPr>
        <w:t xml:space="preserve"> </w:t>
      </w:r>
      <w:r w:rsidRPr="00CE098F">
        <w:rPr>
          <w:rFonts w:hint="eastAsia"/>
        </w:rPr>
        <w:sym w:font="Wingdings 2" w:char="F06A"/>
      </w:r>
      <w:r w:rsidRPr="00CE098F">
        <w:rPr>
          <w:rFonts w:hint="eastAsia"/>
        </w:rPr>
        <w:sym w:font="Wingdings 2" w:char="F06B"/>
      </w:r>
      <w:r w:rsidRPr="00CE098F">
        <w:rPr>
          <w:rFonts w:hint="eastAsia"/>
        </w:rPr>
        <w:sym w:font="Wingdings 2" w:char="F06C"/>
      </w:r>
      <w:r w:rsidRPr="00CE098F">
        <w:rPr>
          <w:rFonts w:hint="eastAsia"/>
        </w:rPr>
        <w:t xml:space="preserve">  ... </w:t>
      </w:r>
      <w:r w:rsidRPr="00CE098F">
        <w:rPr>
          <w:rFonts w:hint="eastAsia"/>
        </w:rPr>
        <w:t>表示；</w:t>
      </w:r>
    </w:p>
    <w:p w:rsidR="00021876" w:rsidRPr="00CE098F" w:rsidRDefault="00021876" w:rsidP="00616F40">
      <w:pPr>
        <w:pStyle w:val="a8"/>
        <w:numPr>
          <w:ilvl w:val="0"/>
          <w:numId w:val="11"/>
        </w:numPr>
        <w:spacing w:before="156"/>
        <w:ind w:firstLineChars="0"/>
        <w:rPr>
          <w:rFonts w:hint="eastAsia"/>
        </w:rPr>
      </w:pPr>
      <w:r w:rsidRPr="00CE098F">
        <w:rPr>
          <w:rFonts w:hint="eastAsia"/>
        </w:rPr>
        <w:t>当正文内容需要编序号时，须采用统一的自动序号编码，切勿一部分自动序号，一部分</w:t>
      </w:r>
      <w:r w:rsidRPr="00CE098F">
        <w:rPr>
          <w:rFonts w:hint="eastAsia"/>
        </w:rPr>
        <w:lastRenderedPageBreak/>
        <w:t>手动序号，造成排版格式的不一致</w:t>
      </w:r>
    </w:p>
    <w:p w:rsidR="00EB38A0" w:rsidRDefault="00EB38A0" w:rsidP="00616F40">
      <w:pPr>
        <w:pStyle w:val="4"/>
        <w:spacing w:before="156"/>
        <w:rPr>
          <w:rFonts w:hint="eastAsia"/>
        </w:rPr>
      </w:pPr>
      <w:bookmarkStart w:id="14" w:name="_Toc513641576"/>
      <w:r>
        <w:rPr>
          <w:rFonts w:hint="eastAsia"/>
        </w:rPr>
        <w:t>3.2.8</w:t>
      </w:r>
      <w:r>
        <w:rPr>
          <w:rFonts w:hint="eastAsia"/>
        </w:rPr>
        <w:t>表格</w:t>
      </w:r>
      <w:bookmarkEnd w:id="14"/>
    </w:p>
    <w:p w:rsidR="0043239A" w:rsidRDefault="0043239A" w:rsidP="00E902B5">
      <w:pPr>
        <w:pStyle w:val="a8"/>
        <w:numPr>
          <w:ilvl w:val="0"/>
          <w:numId w:val="15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表格的绘制应遵循简洁、整齐的原则、避免使用复杂的表格</w:t>
      </w:r>
    </w:p>
    <w:p w:rsidR="0043239A" w:rsidRDefault="0043239A" w:rsidP="00E902B5">
      <w:pPr>
        <w:pStyle w:val="a8"/>
        <w:numPr>
          <w:ilvl w:val="0"/>
          <w:numId w:val="15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表格都要有表头，表头字体：宋体（中文）</w:t>
      </w:r>
      <w:r>
        <w:rPr>
          <w:rFonts w:hint="eastAsia"/>
        </w:rPr>
        <w:t xml:space="preserve"> /Times New Roman (</w:t>
      </w:r>
      <w:r>
        <w:rPr>
          <w:rFonts w:hint="eastAsia"/>
        </w:rPr>
        <w:t>英文和数字</w:t>
      </w:r>
      <w:r>
        <w:rPr>
          <w:rFonts w:hint="eastAsia"/>
        </w:rPr>
        <w:t>)</w:t>
      </w:r>
      <w:r>
        <w:rPr>
          <w:rFonts w:hint="eastAsia"/>
        </w:rPr>
        <w:t>，小四，居中，</w:t>
      </w:r>
      <w:r>
        <w:rPr>
          <w:rFonts w:hint="eastAsia"/>
        </w:rPr>
        <w:t>18</w:t>
      </w:r>
      <w:r>
        <w:rPr>
          <w:rFonts w:hint="eastAsia"/>
        </w:rPr>
        <w:t>磅固定行距，底纹填充：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79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129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189</w:t>
      </w:r>
    </w:p>
    <w:p w:rsidR="00376F52" w:rsidRDefault="00376F52" w:rsidP="00E902B5">
      <w:pPr>
        <w:pStyle w:val="a8"/>
        <w:numPr>
          <w:ilvl w:val="0"/>
          <w:numId w:val="15"/>
        </w:numPr>
        <w:spacing w:before="156"/>
        <w:ind w:firstLineChars="0"/>
        <w:rPr>
          <w:rFonts w:hint="eastAsia"/>
          <w:noProof/>
        </w:rPr>
      </w:pPr>
      <w:r>
        <w:rPr>
          <w:rFonts w:hint="eastAsia"/>
        </w:rPr>
        <w:t>表内文字：宋体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 /Times New Roman(</w:t>
      </w:r>
      <w:r>
        <w:rPr>
          <w:rFonts w:hint="eastAsia"/>
        </w:rPr>
        <w:t>英文和数字</w:t>
      </w:r>
      <w:r>
        <w:rPr>
          <w:rFonts w:hint="eastAsia"/>
        </w:rPr>
        <w:t>)</w:t>
      </w:r>
      <w:r>
        <w:rPr>
          <w:rFonts w:hint="eastAsia"/>
        </w:rPr>
        <w:t>、五号，</w:t>
      </w:r>
      <w:r>
        <w:rPr>
          <w:rFonts w:hint="eastAsia"/>
          <w:noProof/>
        </w:rPr>
        <w:t>垂直居中左对齐、</w:t>
      </w:r>
      <w:r>
        <w:rPr>
          <w:rFonts w:hint="eastAsia"/>
          <w:noProof/>
        </w:rPr>
        <w:t>18</w:t>
      </w:r>
      <w:r>
        <w:rPr>
          <w:rFonts w:hint="eastAsia"/>
          <w:noProof/>
        </w:rPr>
        <w:t>磅固定行距、底纹填充色为：淡蓝色</w:t>
      </w:r>
      <w:r>
        <w:rPr>
          <w:rFonts w:hint="eastAsia"/>
          <w:noProof/>
        </w:rPr>
        <w:t>(R:233,G:237,B:244)</w:t>
      </w:r>
      <w:r>
        <w:rPr>
          <w:rFonts w:hint="eastAsia"/>
          <w:noProof/>
        </w:rPr>
        <w:t>与白色</w:t>
      </w:r>
      <w:r>
        <w:rPr>
          <w:rFonts w:hint="eastAsia"/>
          <w:noProof/>
        </w:rPr>
        <w:t>(R:255,G:255,B:255)</w:t>
      </w:r>
      <w:r>
        <w:rPr>
          <w:rFonts w:hint="eastAsia"/>
          <w:noProof/>
        </w:rPr>
        <w:t>相间的条纹表格</w:t>
      </w:r>
      <w:r w:rsidR="0060492F">
        <w:rPr>
          <w:rFonts w:hint="eastAsia"/>
          <w:noProof/>
        </w:rPr>
        <w:t>。</w:t>
      </w:r>
    </w:p>
    <w:p w:rsidR="005056AD" w:rsidRDefault="005056AD" w:rsidP="00E902B5">
      <w:pPr>
        <w:pStyle w:val="a8"/>
        <w:numPr>
          <w:ilvl w:val="0"/>
          <w:numId w:val="15"/>
        </w:numPr>
        <w:spacing w:before="156"/>
        <w:ind w:firstLineChars="0"/>
        <w:rPr>
          <w:rFonts w:hint="eastAsia"/>
          <w:noProof/>
        </w:rPr>
      </w:pPr>
      <w:r>
        <w:rPr>
          <w:rFonts w:hint="eastAsia"/>
          <w:noProof/>
        </w:rPr>
        <w:t>表格总宽度不应超出文档页面界面</w:t>
      </w:r>
    </w:p>
    <w:p w:rsidR="00CC1000" w:rsidRDefault="005056AD" w:rsidP="00CC1000">
      <w:pPr>
        <w:pStyle w:val="a8"/>
        <w:numPr>
          <w:ilvl w:val="0"/>
          <w:numId w:val="15"/>
        </w:numPr>
        <w:spacing w:before="156"/>
        <w:ind w:firstLineChars="0"/>
        <w:rPr>
          <w:rFonts w:hint="eastAsia"/>
        </w:rPr>
      </w:pPr>
      <w:r>
        <w:rPr>
          <w:rFonts w:hint="eastAsia"/>
          <w:noProof/>
        </w:rPr>
        <w:t>当表格跨页时，需拆分表格，并在拆分的表格添加表头，在表格的右上方写“续上表”</w:t>
      </w:r>
      <w:r w:rsidR="00F23AC7">
        <w:rPr>
          <w:rFonts w:hint="eastAsia"/>
          <w:noProof/>
        </w:rPr>
        <w:t>。字体使用：宋体、五号、加粗、与表格有边框对齐。</w:t>
      </w:r>
    </w:p>
    <w:p w:rsidR="00CC1000" w:rsidRDefault="00CC1000" w:rsidP="00CC1000">
      <w:pPr>
        <w:pStyle w:val="a8"/>
        <w:numPr>
          <w:ilvl w:val="0"/>
          <w:numId w:val="15"/>
        </w:numPr>
        <w:spacing w:before="156"/>
        <w:ind w:firstLineChars="0"/>
        <w:rPr>
          <w:rFonts w:hint="eastAsia"/>
        </w:rPr>
      </w:pPr>
      <w:r>
        <w:rPr>
          <w:rFonts w:hint="eastAsia"/>
          <w:noProof/>
        </w:rPr>
        <w:t>表格中不推荐使用斜线表头</w:t>
      </w:r>
      <w:r w:rsidR="00773D29">
        <w:rPr>
          <w:rFonts w:hint="eastAsia"/>
          <w:noProof/>
        </w:rPr>
        <w:t>，具体的替代方式如下图所示：</w:t>
      </w:r>
    </w:p>
    <w:tbl>
      <w:tblPr>
        <w:tblStyle w:val="a5"/>
        <w:tblW w:w="0" w:type="auto"/>
        <w:tblInd w:w="420" w:type="dxa"/>
        <w:tblLayout w:type="fixed"/>
        <w:tblLook w:val="04A0"/>
      </w:tblPr>
      <w:tblGrid>
        <w:gridCol w:w="960"/>
        <w:gridCol w:w="1130"/>
        <w:gridCol w:w="1207"/>
      </w:tblGrid>
      <w:tr w:rsidR="00AA40F4" w:rsidTr="0069678E">
        <w:trPr>
          <w:trHeight w:val="1124"/>
        </w:trPr>
        <w:tc>
          <w:tcPr>
            <w:tcW w:w="960" w:type="dxa"/>
            <w:tcBorders>
              <w:tl2br w:val="single" w:sz="4" w:space="0" w:color="auto"/>
            </w:tcBorders>
            <w:shd w:val="clear" w:color="auto" w:fill="4F81BD"/>
          </w:tcPr>
          <w:p w:rsidR="00AA40F4" w:rsidRDefault="00AA40F4" w:rsidP="00AA40F4">
            <w:pPr>
              <w:pStyle w:val="a8"/>
              <w:tabs>
                <w:tab w:val="right" w:pos="2492"/>
              </w:tabs>
              <w:spacing w:beforeLines="0"/>
              <w:ind w:firstLineChars="0" w:firstLine="0"/>
              <w:jc w:val="center"/>
            </w:pPr>
            <w:r>
              <w:rPr>
                <w:rFonts w:hint="eastAsia"/>
              </w:rPr>
              <w:t>标号</w:t>
            </w:r>
            <w:r>
              <w:tab/>
            </w:r>
            <w:r>
              <w:rPr>
                <w:rFonts w:hint="eastAsia"/>
              </w:rPr>
              <w:t>标号</w:t>
            </w:r>
            <w:r>
              <w:rPr>
                <w:rFonts w:hint="eastAsia"/>
              </w:rPr>
              <w:t xml:space="preserve"> </w:t>
            </w:r>
          </w:p>
          <w:p w:rsidR="00AA40F4" w:rsidRPr="00AA40F4" w:rsidRDefault="00AA40F4" w:rsidP="00AA40F4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1130" w:type="dxa"/>
            <w:shd w:val="clear" w:color="auto" w:fill="4F81BD"/>
            <w:vAlign w:val="center"/>
          </w:tcPr>
          <w:p w:rsidR="00AA40F4" w:rsidRDefault="00AA40F4" w:rsidP="00AA40F4">
            <w:pPr>
              <w:pStyle w:val="a8"/>
              <w:spacing w:beforeLines="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07" w:type="dxa"/>
            <w:shd w:val="clear" w:color="auto" w:fill="4F81BD"/>
            <w:vAlign w:val="center"/>
          </w:tcPr>
          <w:p w:rsidR="00AA40F4" w:rsidRDefault="00AA40F4" w:rsidP="00AA40F4">
            <w:pPr>
              <w:pStyle w:val="a8"/>
              <w:spacing w:beforeLines="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AA40F4" w:rsidTr="0069678E">
        <w:trPr>
          <w:trHeight w:val="418"/>
        </w:trPr>
        <w:tc>
          <w:tcPr>
            <w:tcW w:w="960" w:type="dxa"/>
          </w:tcPr>
          <w:p w:rsidR="00AA40F4" w:rsidRDefault="00AA40F4" w:rsidP="00AA40F4">
            <w:pPr>
              <w:pStyle w:val="a8"/>
              <w:spacing w:beforeLines="0"/>
              <w:ind w:firstLineChars="0" w:firstLine="0"/>
              <w:rPr>
                <w:rFonts w:hint="eastAsia"/>
              </w:rPr>
            </w:pPr>
          </w:p>
        </w:tc>
        <w:tc>
          <w:tcPr>
            <w:tcW w:w="1130" w:type="dxa"/>
          </w:tcPr>
          <w:p w:rsidR="00AA40F4" w:rsidRDefault="00AA40F4" w:rsidP="00AA40F4">
            <w:pPr>
              <w:pStyle w:val="a8"/>
              <w:spacing w:beforeLines="0"/>
              <w:ind w:firstLineChars="0" w:firstLine="0"/>
              <w:rPr>
                <w:rFonts w:hint="eastAsia"/>
              </w:rPr>
            </w:pPr>
          </w:p>
        </w:tc>
        <w:tc>
          <w:tcPr>
            <w:tcW w:w="1207" w:type="dxa"/>
          </w:tcPr>
          <w:p w:rsidR="00AA40F4" w:rsidRDefault="00AA40F4" w:rsidP="00AA40F4">
            <w:pPr>
              <w:pStyle w:val="a8"/>
              <w:spacing w:beforeLines="0"/>
              <w:ind w:firstLineChars="0" w:firstLine="0"/>
              <w:rPr>
                <w:rFonts w:hint="eastAsia"/>
              </w:rPr>
            </w:pPr>
          </w:p>
        </w:tc>
      </w:tr>
      <w:tr w:rsidR="00AA40F4" w:rsidTr="0069678E">
        <w:trPr>
          <w:trHeight w:val="411"/>
        </w:trPr>
        <w:tc>
          <w:tcPr>
            <w:tcW w:w="960" w:type="dxa"/>
          </w:tcPr>
          <w:p w:rsidR="00AA40F4" w:rsidRDefault="00AA40F4" w:rsidP="00AA40F4">
            <w:pPr>
              <w:pStyle w:val="a8"/>
              <w:spacing w:beforeLines="0"/>
              <w:ind w:firstLineChars="0" w:firstLine="0"/>
              <w:rPr>
                <w:rFonts w:hint="eastAsia"/>
              </w:rPr>
            </w:pPr>
          </w:p>
        </w:tc>
        <w:tc>
          <w:tcPr>
            <w:tcW w:w="1130" w:type="dxa"/>
          </w:tcPr>
          <w:p w:rsidR="00AA40F4" w:rsidRDefault="00AA40F4" w:rsidP="00AA40F4">
            <w:pPr>
              <w:pStyle w:val="a8"/>
              <w:spacing w:beforeLines="0"/>
              <w:ind w:firstLineChars="0" w:firstLine="0"/>
              <w:rPr>
                <w:rFonts w:hint="eastAsia"/>
              </w:rPr>
            </w:pPr>
          </w:p>
        </w:tc>
        <w:tc>
          <w:tcPr>
            <w:tcW w:w="1207" w:type="dxa"/>
          </w:tcPr>
          <w:p w:rsidR="00AA40F4" w:rsidRDefault="00AA40F4" w:rsidP="00AA40F4">
            <w:pPr>
              <w:pStyle w:val="a8"/>
              <w:spacing w:beforeLines="0"/>
              <w:ind w:firstLineChars="0" w:firstLine="0"/>
              <w:rPr>
                <w:rFonts w:hint="eastAsia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right" w:tblpY="-2015"/>
        <w:tblW w:w="0" w:type="auto"/>
        <w:tblLook w:val="04A0"/>
      </w:tblPr>
      <w:tblGrid>
        <w:gridCol w:w="1114"/>
        <w:gridCol w:w="1114"/>
        <w:gridCol w:w="1115"/>
      </w:tblGrid>
      <w:tr w:rsidR="0069678E" w:rsidTr="0069678E">
        <w:trPr>
          <w:trHeight w:val="206"/>
        </w:trPr>
        <w:tc>
          <w:tcPr>
            <w:tcW w:w="1114" w:type="dxa"/>
            <w:vMerge w:val="restart"/>
            <w:shd w:val="clear" w:color="auto" w:fill="4F81BD"/>
            <w:vAlign w:val="center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2229" w:type="dxa"/>
            <w:gridSpan w:val="2"/>
            <w:shd w:val="clear" w:color="auto" w:fill="4F81BD"/>
            <w:vAlign w:val="center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标号</w:t>
            </w:r>
          </w:p>
        </w:tc>
      </w:tr>
      <w:tr w:rsidR="0069678E" w:rsidTr="0069678E">
        <w:trPr>
          <w:trHeight w:val="170"/>
        </w:trPr>
        <w:tc>
          <w:tcPr>
            <w:tcW w:w="1114" w:type="dxa"/>
            <w:vMerge/>
            <w:shd w:val="clear" w:color="auto" w:fill="4F81BD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rPr>
                <w:rFonts w:hint="eastAsia"/>
              </w:rPr>
            </w:pPr>
          </w:p>
        </w:tc>
        <w:tc>
          <w:tcPr>
            <w:tcW w:w="1114" w:type="dxa"/>
            <w:shd w:val="clear" w:color="auto" w:fill="4F81BD"/>
            <w:vAlign w:val="center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15" w:type="dxa"/>
            <w:shd w:val="clear" w:color="auto" w:fill="4F81BD"/>
            <w:vAlign w:val="center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69678E" w:rsidTr="0069678E">
        <w:trPr>
          <w:trHeight w:val="381"/>
        </w:trPr>
        <w:tc>
          <w:tcPr>
            <w:tcW w:w="1114" w:type="dxa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rPr>
                <w:rFonts w:hint="eastAsia"/>
              </w:rPr>
            </w:pPr>
          </w:p>
        </w:tc>
        <w:tc>
          <w:tcPr>
            <w:tcW w:w="1114" w:type="dxa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rPr>
                <w:rFonts w:hint="eastAsia"/>
              </w:rPr>
            </w:pPr>
          </w:p>
        </w:tc>
        <w:tc>
          <w:tcPr>
            <w:tcW w:w="1115" w:type="dxa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rPr>
                <w:rFonts w:hint="eastAsia"/>
              </w:rPr>
            </w:pPr>
          </w:p>
        </w:tc>
      </w:tr>
      <w:tr w:rsidR="0069678E" w:rsidTr="0069678E">
        <w:trPr>
          <w:trHeight w:val="397"/>
        </w:trPr>
        <w:tc>
          <w:tcPr>
            <w:tcW w:w="1114" w:type="dxa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rPr>
                <w:rFonts w:hint="eastAsia"/>
              </w:rPr>
            </w:pPr>
          </w:p>
        </w:tc>
        <w:tc>
          <w:tcPr>
            <w:tcW w:w="1114" w:type="dxa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rPr>
                <w:rFonts w:hint="eastAsia"/>
              </w:rPr>
            </w:pPr>
          </w:p>
        </w:tc>
        <w:tc>
          <w:tcPr>
            <w:tcW w:w="1115" w:type="dxa"/>
          </w:tcPr>
          <w:p w:rsidR="0069678E" w:rsidRDefault="0069678E" w:rsidP="0069678E">
            <w:pPr>
              <w:pStyle w:val="a8"/>
              <w:spacing w:before="156"/>
              <w:ind w:firstLineChars="0" w:firstLine="0"/>
              <w:rPr>
                <w:rFonts w:hint="eastAsia"/>
              </w:rPr>
            </w:pPr>
          </w:p>
        </w:tc>
      </w:tr>
    </w:tbl>
    <w:p w:rsidR="0096489F" w:rsidRPr="005056AD" w:rsidRDefault="00AA40F4" w:rsidP="00AA40F4">
      <w:pPr>
        <w:pStyle w:val="a8"/>
        <w:spacing w:before="156"/>
        <w:ind w:left="420" w:firstLineChars="0" w:firstLine="0"/>
      </w:pPr>
      <w:r>
        <w:rPr>
          <w:rFonts w:hint="eastAsia"/>
        </w:rPr>
        <w:t xml:space="preserve">   </w:t>
      </w:r>
    </w:p>
    <w:p w:rsidR="00AA40F4" w:rsidRPr="005056AD" w:rsidRDefault="00AA40F4" w:rsidP="00AA40F4">
      <w:pPr>
        <w:pStyle w:val="a8"/>
        <w:spacing w:before="156"/>
        <w:ind w:left="420" w:firstLineChars="0" w:firstLine="0"/>
        <w:rPr>
          <w:rFonts w:hint="eastAsia"/>
        </w:rPr>
      </w:pPr>
    </w:p>
    <w:p w:rsidR="00EB38A0" w:rsidRDefault="00EB38A0" w:rsidP="00616F40">
      <w:pPr>
        <w:pStyle w:val="4"/>
        <w:spacing w:before="156"/>
        <w:rPr>
          <w:rFonts w:hint="eastAsia"/>
        </w:rPr>
      </w:pPr>
      <w:bookmarkStart w:id="15" w:name="_Toc513641577"/>
      <w:r>
        <w:rPr>
          <w:rFonts w:hint="eastAsia"/>
        </w:rPr>
        <w:t>3.2.9.</w:t>
      </w:r>
      <w:r>
        <w:rPr>
          <w:rFonts w:hint="eastAsia"/>
        </w:rPr>
        <w:t>图片</w:t>
      </w:r>
      <w:bookmarkEnd w:id="15"/>
    </w:p>
    <w:p w:rsidR="008F6B88" w:rsidRDefault="008F6B88" w:rsidP="00616F40">
      <w:pPr>
        <w:pStyle w:val="a8"/>
        <w:numPr>
          <w:ilvl w:val="0"/>
          <w:numId w:val="10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文档中使用的与产品相关的图片均为线构图。</w:t>
      </w:r>
    </w:p>
    <w:p w:rsidR="008F6B88" w:rsidRDefault="008F6B88" w:rsidP="00616F40">
      <w:pPr>
        <w:pStyle w:val="a8"/>
        <w:numPr>
          <w:ilvl w:val="0"/>
          <w:numId w:val="10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文档中截取的图片为软件操作界面，尤其是手机操作界面或其它边框不明显的操作界面图片时，徐设置边框线：黑色、</w:t>
      </w:r>
      <w:r>
        <w:rPr>
          <w:rFonts w:hint="eastAsia"/>
        </w:rPr>
        <w:t>0.75</w:t>
      </w:r>
      <w:r>
        <w:rPr>
          <w:rFonts w:hint="eastAsia"/>
        </w:rPr>
        <w:t>榜粗细。</w:t>
      </w:r>
    </w:p>
    <w:p w:rsidR="008F6B88" w:rsidRDefault="008F6B88" w:rsidP="00616F40">
      <w:pPr>
        <w:pStyle w:val="a8"/>
        <w:numPr>
          <w:ilvl w:val="0"/>
          <w:numId w:val="10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图片必须居中，左右空隙至少保存</w:t>
      </w:r>
      <w:r>
        <w:rPr>
          <w:rFonts w:hint="eastAsia"/>
        </w:rPr>
        <w:t>2</w:t>
      </w:r>
      <w:r>
        <w:rPr>
          <w:rFonts w:hint="eastAsia"/>
        </w:rPr>
        <w:t>个字符。</w:t>
      </w:r>
    </w:p>
    <w:p w:rsidR="008F6B88" w:rsidRDefault="008F6B88" w:rsidP="00616F40">
      <w:pPr>
        <w:pStyle w:val="a8"/>
        <w:numPr>
          <w:ilvl w:val="0"/>
          <w:numId w:val="10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图片必须被引用，放在段落的下面</w:t>
      </w:r>
      <w:r>
        <w:rPr>
          <w:rFonts w:hint="eastAsia"/>
        </w:rPr>
        <w:t>,</w:t>
      </w:r>
      <w:r>
        <w:rPr>
          <w:rFonts w:hint="eastAsia"/>
        </w:rPr>
        <w:t>例如：“如下图所示：”。</w:t>
      </w:r>
    </w:p>
    <w:p w:rsidR="008F6B88" w:rsidRDefault="008F6B88" w:rsidP="00616F40">
      <w:pPr>
        <w:pStyle w:val="a8"/>
        <w:numPr>
          <w:ilvl w:val="0"/>
          <w:numId w:val="10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单张图片不可独占一页面</w:t>
      </w:r>
    </w:p>
    <w:p w:rsidR="008F6B88" w:rsidRPr="008F6B88" w:rsidRDefault="008F6B88" w:rsidP="00616F40">
      <w:pPr>
        <w:pStyle w:val="a8"/>
        <w:numPr>
          <w:ilvl w:val="0"/>
          <w:numId w:val="10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在整个文档内，图的大小和比例要协调，同一类的图片大小要保持一致，图片中的文字大小不能超过</w:t>
      </w:r>
      <w:r>
        <w:rPr>
          <w:rFonts w:hint="eastAsia"/>
        </w:rPr>
        <w:t>5</w:t>
      </w:r>
      <w:r>
        <w:rPr>
          <w:rFonts w:hint="eastAsia"/>
        </w:rPr>
        <w:t>号。</w:t>
      </w:r>
    </w:p>
    <w:p w:rsidR="008F6B88" w:rsidRDefault="0069678E" w:rsidP="0069678E">
      <w:pPr>
        <w:pStyle w:val="4"/>
        <w:spacing w:before="156"/>
        <w:rPr>
          <w:rFonts w:hint="eastAsia"/>
        </w:rPr>
      </w:pPr>
      <w:bookmarkStart w:id="16" w:name="_Toc513641578"/>
      <w:r>
        <w:rPr>
          <w:rFonts w:hint="eastAsia"/>
        </w:rPr>
        <w:lastRenderedPageBreak/>
        <w:t xml:space="preserve">3.2.10  </w:t>
      </w:r>
      <w:r>
        <w:rPr>
          <w:rFonts w:hint="eastAsia"/>
        </w:rPr>
        <w:t>注</w:t>
      </w:r>
      <w:bookmarkEnd w:id="16"/>
    </w:p>
    <w:p w:rsidR="0069678E" w:rsidRDefault="0069678E" w:rsidP="00A70929">
      <w:pPr>
        <w:pStyle w:val="a8"/>
        <w:numPr>
          <w:ilvl w:val="0"/>
          <w:numId w:val="16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注意部分的文字字体：宋体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 /Times New Roman(</w:t>
      </w:r>
      <w:r>
        <w:rPr>
          <w:rFonts w:hint="eastAsia"/>
        </w:rPr>
        <w:t>英文和数字</w:t>
      </w:r>
      <w:r>
        <w:rPr>
          <w:rFonts w:hint="eastAsia"/>
        </w:rPr>
        <w:t>)</w:t>
      </w:r>
      <w:r>
        <w:rPr>
          <w:rFonts w:hint="eastAsia"/>
        </w:rPr>
        <w:t>、五号、行间距为：前端</w:t>
      </w:r>
      <w:r>
        <w:rPr>
          <w:rFonts w:hint="eastAsia"/>
        </w:rPr>
        <w:t>0.5</w:t>
      </w:r>
      <w:r>
        <w:rPr>
          <w:rFonts w:hint="eastAsia"/>
        </w:rPr>
        <w:t>行、段后</w:t>
      </w:r>
      <w:r>
        <w:rPr>
          <w:rFonts w:hint="eastAsia"/>
        </w:rPr>
        <w:t>0.5</w:t>
      </w:r>
      <w:r>
        <w:rPr>
          <w:rFonts w:hint="eastAsia"/>
        </w:rPr>
        <w:t>、固定值</w:t>
      </w:r>
      <w:r>
        <w:rPr>
          <w:rFonts w:hint="eastAsia"/>
        </w:rPr>
        <w:t>18</w:t>
      </w:r>
      <w:r w:rsidR="00517491">
        <w:rPr>
          <w:rFonts w:hint="eastAsia"/>
        </w:rPr>
        <w:t>磅</w:t>
      </w:r>
    </w:p>
    <w:p w:rsidR="006C14D5" w:rsidRDefault="006C14D5" w:rsidP="00A70929">
      <w:pPr>
        <w:pStyle w:val="a8"/>
        <w:numPr>
          <w:ilvl w:val="0"/>
          <w:numId w:val="16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注意的文字颜色为：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51  G:102  B:255</w:t>
      </w:r>
    </w:p>
    <w:p w:rsidR="00530142" w:rsidRPr="0069678E" w:rsidRDefault="00530142" w:rsidP="00A70929">
      <w:pPr>
        <w:pStyle w:val="a8"/>
        <w:numPr>
          <w:ilvl w:val="0"/>
          <w:numId w:val="16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若注意部分的内容为多项时，需采用项目符号“</w:t>
      </w:r>
      <w:r w:rsidR="00D915D1">
        <w:rPr>
          <w:rFonts w:hint="eastAsia"/>
        </w:rPr>
        <w:sym w:font="Wingdings 2" w:char="F097"/>
      </w:r>
      <w:r>
        <w:rPr>
          <w:rFonts w:hint="eastAsia"/>
        </w:rPr>
        <w:t>”表示，且悬挂缩进</w:t>
      </w:r>
      <w:r>
        <w:rPr>
          <w:rFonts w:hint="eastAsia"/>
        </w:rPr>
        <w:t>0.74</w:t>
      </w:r>
      <w:r w:rsidR="00193973">
        <w:rPr>
          <w:rFonts w:hint="eastAsia"/>
        </w:rPr>
        <w:t>cm.</w:t>
      </w:r>
    </w:p>
    <w:p w:rsidR="00EB38A0" w:rsidRPr="009E050E" w:rsidRDefault="00BA10A1" w:rsidP="00616F40">
      <w:pPr>
        <w:widowControl/>
        <w:spacing w:before="156"/>
        <w:jc w:val="left"/>
      </w:pPr>
      <w:r>
        <w:rPr>
          <w:rFonts w:hint="eastAsia"/>
        </w:rPr>
        <w:t xml:space="preserve"> </w:t>
      </w:r>
    </w:p>
    <w:p w:rsidR="00273ACC" w:rsidRPr="00273ACC" w:rsidRDefault="00273ACC" w:rsidP="00616F40">
      <w:pPr>
        <w:spacing w:before="156"/>
      </w:pPr>
    </w:p>
    <w:sectPr w:rsidR="00273ACC" w:rsidRPr="00273ACC" w:rsidSect="0050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79A" w:rsidRDefault="00DE279A" w:rsidP="00616F40">
      <w:pPr>
        <w:spacing w:before="120" w:line="240" w:lineRule="auto"/>
      </w:pPr>
      <w:r>
        <w:separator/>
      </w:r>
    </w:p>
  </w:endnote>
  <w:endnote w:type="continuationSeparator" w:id="0">
    <w:p w:rsidR="00DE279A" w:rsidRDefault="00DE279A" w:rsidP="00616F40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79A" w:rsidRDefault="00DE279A" w:rsidP="00616F40">
      <w:pPr>
        <w:spacing w:before="120" w:line="240" w:lineRule="auto"/>
      </w:pPr>
      <w:r>
        <w:separator/>
      </w:r>
    </w:p>
  </w:footnote>
  <w:footnote w:type="continuationSeparator" w:id="0">
    <w:p w:rsidR="00DE279A" w:rsidRDefault="00DE279A" w:rsidP="00616F40">
      <w:pPr>
        <w:spacing w:before="12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384"/>
    <w:multiLevelType w:val="hybridMultilevel"/>
    <w:tmpl w:val="F818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52A10"/>
    <w:multiLevelType w:val="hybridMultilevel"/>
    <w:tmpl w:val="DBFA7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E4780"/>
    <w:multiLevelType w:val="hybridMultilevel"/>
    <w:tmpl w:val="75A60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6F27B1"/>
    <w:multiLevelType w:val="hybridMultilevel"/>
    <w:tmpl w:val="F3687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F46D0"/>
    <w:multiLevelType w:val="hybridMultilevel"/>
    <w:tmpl w:val="B3C89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C97C77"/>
    <w:multiLevelType w:val="hybridMultilevel"/>
    <w:tmpl w:val="8AEE7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FD7731"/>
    <w:multiLevelType w:val="hybridMultilevel"/>
    <w:tmpl w:val="D6E49D8A"/>
    <w:lvl w:ilvl="0" w:tplc="F1B696B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032C18"/>
    <w:multiLevelType w:val="hybridMultilevel"/>
    <w:tmpl w:val="7A661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665E3F"/>
    <w:multiLevelType w:val="hybridMultilevel"/>
    <w:tmpl w:val="DBEE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6E2149"/>
    <w:multiLevelType w:val="hybridMultilevel"/>
    <w:tmpl w:val="36AE1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145668"/>
    <w:multiLevelType w:val="hybridMultilevel"/>
    <w:tmpl w:val="3C3C5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4D7A46"/>
    <w:multiLevelType w:val="hybridMultilevel"/>
    <w:tmpl w:val="64569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992E2F"/>
    <w:multiLevelType w:val="hybridMultilevel"/>
    <w:tmpl w:val="E6F4E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76085C"/>
    <w:multiLevelType w:val="hybridMultilevel"/>
    <w:tmpl w:val="D4183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061EE9"/>
    <w:multiLevelType w:val="hybridMultilevel"/>
    <w:tmpl w:val="F2566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052974"/>
    <w:multiLevelType w:val="hybridMultilevel"/>
    <w:tmpl w:val="032AC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3C312D"/>
    <w:multiLevelType w:val="hybridMultilevel"/>
    <w:tmpl w:val="A4029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7"/>
  </w:num>
  <w:num w:numId="5">
    <w:abstractNumId w:val="15"/>
  </w:num>
  <w:num w:numId="6">
    <w:abstractNumId w:val="14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  <w:num w:numId="11">
    <w:abstractNumId w:val="16"/>
  </w:num>
  <w:num w:numId="12">
    <w:abstractNumId w:val="2"/>
  </w:num>
  <w:num w:numId="13">
    <w:abstractNumId w:val="8"/>
  </w:num>
  <w:num w:numId="14">
    <w:abstractNumId w:val="12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414"/>
    <w:rsid w:val="00021876"/>
    <w:rsid w:val="0009649B"/>
    <w:rsid w:val="000D6B53"/>
    <w:rsid w:val="00106B19"/>
    <w:rsid w:val="00183F78"/>
    <w:rsid w:val="00193973"/>
    <w:rsid w:val="001B36B3"/>
    <w:rsid w:val="00273ACC"/>
    <w:rsid w:val="002D7B18"/>
    <w:rsid w:val="00321BAB"/>
    <w:rsid w:val="0034258A"/>
    <w:rsid w:val="00376F52"/>
    <w:rsid w:val="0043239A"/>
    <w:rsid w:val="00463322"/>
    <w:rsid w:val="005056AD"/>
    <w:rsid w:val="00505C55"/>
    <w:rsid w:val="00517491"/>
    <w:rsid w:val="00530142"/>
    <w:rsid w:val="005A1A17"/>
    <w:rsid w:val="005E4AEB"/>
    <w:rsid w:val="0060492F"/>
    <w:rsid w:val="00604BC7"/>
    <w:rsid w:val="00616F40"/>
    <w:rsid w:val="00636E44"/>
    <w:rsid w:val="00637523"/>
    <w:rsid w:val="0069678E"/>
    <w:rsid w:val="006B17C0"/>
    <w:rsid w:val="006C14D5"/>
    <w:rsid w:val="00773D29"/>
    <w:rsid w:val="008408C9"/>
    <w:rsid w:val="00894592"/>
    <w:rsid w:val="008F599D"/>
    <w:rsid w:val="008F6B88"/>
    <w:rsid w:val="0091112C"/>
    <w:rsid w:val="00943836"/>
    <w:rsid w:val="00946522"/>
    <w:rsid w:val="0096489F"/>
    <w:rsid w:val="009E050E"/>
    <w:rsid w:val="00A215F3"/>
    <w:rsid w:val="00A51FD1"/>
    <w:rsid w:val="00A52335"/>
    <w:rsid w:val="00A70929"/>
    <w:rsid w:val="00AA40F4"/>
    <w:rsid w:val="00AE32E3"/>
    <w:rsid w:val="00AE5520"/>
    <w:rsid w:val="00B446AB"/>
    <w:rsid w:val="00B53297"/>
    <w:rsid w:val="00BA10A1"/>
    <w:rsid w:val="00BA5840"/>
    <w:rsid w:val="00BD5FBF"/>
    <w:rsid w:val="00C11CDE"/>
    <w:rsid w:val="00C4404C"/>
    <w:rsid w:val="00C6430C"/>
    <w:rsid w:val="00CC1000"/>
    <w:rsid w:val="00CD00B9"/>
    <w:rsid w:val="00CE098F"/>
    <w:rsid w:val="00D30B06"/>
    <w:rsid w:val="00D915D1"/>
    <w:rsid w:val="00DB167A"/>
    <w:rsid w:val="00DE279A"/>
    <w:rsid w:val="00E63513"/>
    <w:rsid w:val="00E902B5"/>
    <w:rsid w:val="00E921BF"/>
    <w:rsid w:val="00EB38A0"/>
    <w:rsid w:val="00EF4414"/>
    <w:rsid w:val="00F23AC7"/>
    <w:rsid w:val="00F375AC"/>
    <w:rsid w:val="00F86829"/>
    <w:rsid w:val="00FB548E"/>
    <w:rsid w:val="00FC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F40"/>
    <w:pPr>
      <w:widowControl w:val="0"/>
      <w:spacing w:beforeLines="50" w:line="360" w:lineRule="exac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4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4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46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4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414"/>
    <w:rPr>
      <w:sz w:val="18"/>
      <w:szCs w:val="18"/>
    </w:rPr>
  </w:style>
  <w:style w:type="table" w:styleId="a5">
    <w:name w:val="Table Grid"/>
    <w:basedOn w:val="a1"/>
    <w:uiPriority w:val="59"/>
    <w:rsid w:val="00EF4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73A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73AC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73AC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73AC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B446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46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46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46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46A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-1">
    <w:name w:val="Light Shading Accent 1"/>
    <w:basedOn w:val="a1"/>
    <w:uiPriority w:val="60"/>
    <w:rsid w:val="0089459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89459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89459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89459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-1">
    <w:name w:val="Medium Shading 1 Accent 1"/>
    <w:basedOn w:val="a1"/>
    <w:uiPriority w:val="63"/>
    <w:rsid w:val="0089459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0">
    <w:name w:val="Light List Accent 1"/>
    <w:basedOn w:val="a1"/>
    <w:uiPriority w:val="61"/>
    <w:rsid w:val="0089459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Balloon Text"/>
    <w:basedOn w:val="a"/>
    <w:link w:val="Char3"/>
    <w:uiPriority w:val="99"/>
    <w:semiHidden/>
    <w:unhideWhenUsed/>
    <w:rsid w:val="00376F52"/>
    <w:pPr>
      <w:spacing w:before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76F5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1A17"/>
  </w:style>
  <w:style w:type="paragraph" w:styleId="20">
    <w:name w:val="toc 2"/>
    <w:basedOn w:val="a"/>
    <w:next w:val="a"/>
    <w:autoRedefine/>
    <w:uiPriority w:val="39"/>
    <w:unhideWhenUsed/>
    <w:rsid w:val="005A1A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A1A17"/>
    <w:pPr>
      <w:ind w:leftChars="400" w:left="840"/>
    </w:pPr>
  </w:style>
  <w:style w:type="character" w:styleId="aa">
    <w:name w:val="Hyperlink"/>
    <w:basedOn w:val="a0"/>
    <w:uiPriority w:val="99"/>
    <w:unhideWhenUsed/>
    <w:rsid w:val="005A1A17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5A1A17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F24F0-FB83-4246-A289-D9C199CC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</dc:creator>
  <cp:keywords/>
  <dc:description/>
  <cp:lastModifiedBy>since</cp:lastModifiedBy>
  <cp:revision>112</cp:revision>
  <dcterms:created xsi:type="dcterms:W3CDTF">2018-05-09T02:42:00Z</dcterms:created>
  <dcterms:modified xsi:type="dcterms:W3CDTF">2018-05-09T07:05:00Z</dcterms:modified>
</cp:coreProperties>
</file>