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46pz16tc2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Dynamic Programming</w:t>
        <w:br w:type="textWrapping"/>
        <w:br w:type="textWrapping"/>
        <w:t xml:space="preserve">a) Diagrama explicando a solução proposta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Solução proposta</w:t>
      </w:r>
      <w:r w:rsidDel="00000000" w:rsidR="00000000" w:rsidRPr="00000000">
        <w:rPr>
          <w:rtl w:val="0"/>
        </w:rPr>
        <w:t xml:space="preserve">: A integração de cursos virtuais e o uso de tecnologias de AR/VR visam tornar o aprendizado médico mais acessível, interativo e atualizado. O diagrama a seguir detalha o fluxo geral da solução: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Identificação do conteúdo educacional essencial</w:t>
      </w:r>
      <w:r w:rsidDel="00000000" w:rsidR="00000000" w:rsidRPr="00000000">
        <w:rPr>
          <w:rtl w:val="0"/>
        </w:rPr>
        <w:t xml:space="preserve">: Selecionar tópicos que se beneficiam da simulação prática.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 de ambientes de realidade aumentada e virtual</w:t>
      </w:r>
      <w:r w:rsidDel="00000000" w:rsidR="00000000" w:rsidRPr="00000000">
        <w:rPr>
          <w:rtl w:val="0"/>
        </w:rPr>
        <w:t xml:space="preserve">: Criar cenários virtuais onde os estudantes possam interagir com pacientes virtuais, realizar procedimentos clínicos e diagnósticos.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de dados do usuário</w:t>
      </w:r>
      <w:r w:rsidDel="00000000" w:rsidR="00000000" w:rsidRPr="00000000">
        <w:rPr>
          <w:rtl w:val="0"/>
        </w:rPr>
        <w:t xml:space="preserve">: Registro de desempenho do estudante, incluindo feedback automático com base na sua interação nas simulações.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 partir de diferentes plataformas</w:t>
      </w:r>
      <w:r w:rsidDel="00000000" w:rsidR="00000000" w:rsidRPr="00000000">
        <w:rPr>
          <w:rtl w:val="0"/>
        </w:rPr>
        <w:t xml:space="preserve">: Garantir que o MVP funcione tanto em dispositivos móveis como em desktops.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e avaliação de desempenho</w:t>
      </w:r>
      <w:r w:rsidDel="00000000" w:rsidR="00000000" w:rsidRPr="00000000">
        <w:rPr>
          <w:rtl w:val="0"/>
        </w:rPr>
        <w:t xml:space="preserve">: Implementar métricas e relatórios para que os estudantes e professores possam acompanhar o progresso em tempo real.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*DIAGRAMA NO CÓDIGO*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d) Apresentação de toda a documentação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Este projeto visa integrar cursos virtuais, com o uso de realidade aumentada e virtual, para melhorar a formação médica dos estudantes, oferecendo flexibilidade sem comprometer a qualidade educacional.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</w:t>
      </w:r>
      <w:r w:rsidDel="00000000" w:rsidR="00000000" w:rsidRPr="00000000">
        <w:rPr>
          <w:rtl w:val="0"/>
        </w:rPr>
        <w:t xml:space="preserve">: Utilizamos a tecnologia VR/AR para criar simulações que reproduzem situações clínicas e diagnósticos. Estudantes interagem com esses ambientes virtuais para praticar suas habilidades, com seus desempenhos monitorados em tempo real.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  <w:t xml:space="preserve">: Os resultados são armazenados em uma matriz de desempenho e utilizados para fornecer feedback imediato aos estudantes, com base em métricas como precisão, tempo de resposta e interações corretas.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: O MVP desenvolvido demonstra a viabilidade de integrar VR/AR na formação médica. As funções em Python permitem o cálculo de métricas de desempenho e feedback personalizado, promovendo o aprimoramento contínuo dos estudantes.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