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FD3BD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4C9ABFDE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</w:t>
      </w:r>
      <w:proofErr w:type="spellStart"/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0B748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колледж- филиал ГГТУ</w:t>
      </w:r>
    </w:p>
    <w:p w14:paraId="67BF890E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39F9BD05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CD547FA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370F85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5B4905" w14:textId="77777777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D0D0747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57DD0D0D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64A98E4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ПО УЧЕБНОЙ ПРАКТИКЕ  </w:t>
      </w:r>
    </w:p>
    <w:p w14:paraId="06D8559F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345972BA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ПМ.04 Сопровождение и обслуживание программного обеспечения компьютерных систем</w:t>
      </w:r>
    </w:p>
    <w:p w14:paraId="66932BB9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37015676" w14:textId="77777777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5EC92E" w14:textId="2568A394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Обучающегося______</w:t>
      </w:r>
      <w:r w:rsidRPr="000B7486">
        <w:rPr>
          <w:rFonts w:ascii="Calibri" w:eastAsia="Calibri" w:hAnsi="Calibri" w:cs="Times New Roman"/>
        </w:rPr>
        <w:t xml:space="preserve"> </w:t>
      </w:r>
      <w:proofErr w:type="spellStart"/>
      <w:r w:rsidR="001D5DB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Куветова</w:t>
      </w:r>
      <w:proofErr w:type="spellEnd"/>
      <w:r w:rsidR="001D5DB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Даниила Евгеньевича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</w:t>
      </w:r>
    </w:p>
    <w:p w14:paraId="5458BB28" w14:textId="77777777"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B10D860" w14:textId="77777777"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E125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4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ИСП.1</w:t>
      </w:r>
      <w:r w:rsidR="00CD7A0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9</w:t>
      </w:r>
      <w:r w:rsidR="00E1250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А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</w:t>
      </w:r>
    </w:p>
    <w:p w14:paraId="0049DBD5" w14:textId="77777777"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2C831EB8" w14:textId="77777777" w:rsidR="000B7486" w:rsidRPr="000B7486" w:rsidRDefault="000B7486" w:rsidP="000B748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</w:t>
      </w:r>
      <w:proofErr w:type="gramStart"/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практики </w:t>
      </w:r>
      <w:r w:rsidRPr="000B7486">
        <w:rPr>
          <w:rFonts w:ascii="Calibri" w:eastAsia="Calibri" w:hAnsi="Calibri" w:cs="Times New Roman"/>
        </w:rPr>
        <w:t xml:space="preserve"> </w:t>
      </w:r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</w:t>
      </w:r>
      <w:proofErr w:type="gramEnd"/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</w:t>
      </w:r>
      <w:proofErr w:type="spellStart"/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Дулевский</w:t>
      </w:r>
      <w:proofErr w:type="spellEnd"/>
      <w:r w:rsidRPr="000B7486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3D3E565B" w14:textId="77777777" w:rsidR="000B7486" w:rsidRPr="000B7486" w:rsidRDefault="000B7486" w:rsidP="000B7486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Период </w:t>
      </w:r>
      <w:proofErr w:type="gramStart"/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практики </w:t>
      </w:r>
      <w:r w:rsidRPr="000B748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с</w:t>
      </w:r>
      <w:proofErr w:type="gramEnd"/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="00CD7A0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5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.02.202</w:t>
      </w:r>
      <w:r w:rsidR="00CD7A0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</w:t>
      </w:r>
      <w:r w:rsidR="00E1250F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.202</w:t>
      </w:r>
      <w:r w:rsidR="00CD7A0A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3</w:t>
      </w:r>
      <w:r w:rsidRPr="00E1250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Pr="000B74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_______________________</w:t>
      </w:r>
    </w:p>
    <w:p w14:paraId="1B83BD4C" w14:textId="77777777" w:rsidR="004737AA" w:rsidRPr="000E2BF4" w:rsidRDefault="004737AA" w:rsidP="004737AA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14:paraId="2801D717" w14:textId="77777777" w:rsidR="004737AA" w:rsidRPr="000E2BF4" w:rsidRDefault="004737AA" w:rsidP="004737A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Пронина Алла Юрьевна      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69A555F5" w14:textId="77777777" w:rsidR="004737AA" w:rsidRDefault="004737AA" w:rsidP="00473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3218BB"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06DF9896" w14:textId="77777777" w:rsidR="004737AA" w:rsidRPr="000E2BF4" w:rsidRDefault="004737AA" w:rsidP="004737AA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Pr="003218BB"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Тишкин Валентин Васильевич</w:t>
      </w:r>
      <w:r w:rsidRPr="003218B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14:paraId="4AED5A47" w14:textId="77777777"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EAD40F2" w14:textId="77777777"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A12DA7" w14:textId="77777777"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D6119CF" w14:textId="77777777" w:rsidR="000B7486" w:rsidRPr="000B7486" w:rsidRDefault="000B7486" w:rsidP="000B748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128189A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A44B645" w14:textId="77777777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11453D" w14:textId="77777777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69A1CA3" w14:textId="77777777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496D37" w14:textId="77777777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8EF7BD8" w14:textId="77777777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66EF566" w14:textId="77777777" w:rsidR="000B7486" w:rsidRPr="000B7486" w:rsidRDefault="000B7486" w:rsidP="000B748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9C906AC" w14:textId="77777777" w:rsidR="000B7486" w:rsidRPr="000B7486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г. Ликино-Дулево </w:t>
      </w:r>
    </w:p>
    <w:p w14:paraId="7011CC4C" w14:textId="77777777" w:rsidR="000E2BF4" w:rsidRPr="000E2BF4" w:rsidRDefault="000B7486" w:rsidP="000B748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>202</w:t>
      </w:r>
      <w:r w:rsidR="00CD7A0A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0B748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г.</w:t>
      </w:r>
    </w:p>
    <w:p w14:paraId="75D77B50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A2A811" w14:textId="77777777" w:rsidR="000B7486" w:rsidRPr="00C235E3" w:rsidRDefault="000B7486" w:rsidP="000B748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5E3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Учебную практику по ПМ.04 </w:t>
      </w:r>
      <w:r w:rsidR="0090490B" w:rsidRPr="00C235E3">
        <w:rPr>
          <w:rFonts w:ascii="Times New Roman" w:eastAsia="Calibri" w:hAnsi="Times New Roman" w:cs="Times New Roman"/>
          <w:sz w:val="24"/>
          <w:szCs w:val="24"/>
        </w:rPr>
        <w:t>«</w:t>
      </w:r>
      <w:r w:rsidRPr="00C235E3">
        <w:rPr>
          <w:rFonts w:ascii="Times New Roman" w:eastAsia="Calibri" w:hAnsi="Times New Roman" w:cs="Times New Roman"/>
          <w:sz w:val="24"/>
          <w:szCs w:val="24"/>
        </w:rPr>
        <w:t>Сопровождение и обслуживание программного обеспечения компьютерных систем</w:t>
      </w:r>
      <w:r w:rsidR="0090490B" w:rsidRPr="00C235E3">
        <w:rPr>
          <w:rFonts w:ascii="Times New Roman" w:eastAsia="Calibri" w:hAnsi="Times New Roman" w:cs="Times New Roman"/>
          <w:sz w:val="24"/>
          <w:szCs w:val="24"/>
        </w:rPr>
        <w:t>»</w:t>
      </w:r>
      <w:r w:rsidRPr="00C235E3">
        <w:rPr>
          <w:rFonts w:ascii="Times New Roman" w:eastAsia="Calibri" w:hAnsi="Times New Roman" w:cs="Times New Roman"/>
          <w:sz w:val="24"/>
          <w:szCs w:val="24"/>
        </w:rPr>
        <w:t xml:space="preserve"> проходил в учебном учреждении Ликино-</w:t>
      </w:r>
      <w:proofErr w:type="spellStart"/>
      <w:r w:rsidRPr="00C235E3">
        <w:rPr>
          <w:rFonts w:ascii="Times New Roman" w:eastAsia="Calibri" w:hAnsi="Times New Roman" w:cs="Times New Roman"/>
          <w:sz w:val="24"/>
          <w:szCs w:val="24"/>
        </w:rPr>
        <w:t>Дулевский</w:t>
      </w:r>
      <w:proofErr w:type="spellEnd"/>
      <w:r w:rsidRPr="00C235E3">
        <w:rPr>
          <w:rFonts w:ascii="Times New Roman" w:eastAsia="Calibri" w:hAnsi="Times New Roman" w:cs="Times New Roman"/>
          <w:sz w:val="24"/>
          <w:szCs w:val="24"/>
        </w:rPr>
        <w:t xml:space="preserve"> политехнический колледж – филиал ГГТУ. </w:t>
      </w:r>
    </w:p>
    <w:p w14:paraId="091685B2" w14:textId="5B461745" w:rsidR="000B7486" w:rsidRPr="00C235E3" w:rsidRDefault="000B7486" w:rsidP="000B748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5E3">
        <w:rPr>
          <w:rFonts w:ascii="Times New Roman" w:eastAsia="Calibri" w:hAnsi="Times New Roman" w:cs="Times New Roman"/>
          <w:sz w:val="24"/>
          <w:szCs w:val="24"/>
        </w:rPr>
        <w:t xml:space="preserve">Во время учебной практики выполнялись следующие </w:t>
      </w:r>
      <w:r w:rsidR="00C235E3" w:rsidRPr="00C235E3">
        <w:rPr>
          <w:rFonts w:ascii="Times New Roman" w:eastAsia="Calibri" w:hAnsi="Times New Roman" w:cs="Times New Roman"/>
          <w:sz w:val="24"/>
          <w:szCs w:val="24"/>
        </w:rPr>
        <w:t>виды работ</w:t>
      </w:r>
      <w:r w:rsidRPr="00C235E3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1D4DA44C" w14:textId="5FAE5B02" w:rsidR="00FD3BAF" w:rsidRPr="00C235E3" w:rsidRDefault="000B7486" w:rsidP="00865AF2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5E3">
        <w:rPr>
          <w:rFonts w:ascii="Times New Roman" w:eastAsia="Calibri" w:hAnsi="Times New Roman" w:cs="Times New Roman"/>
          <w:sz w:val="24"/>
          <w:szCs w:val="24"/>
        </w:rPr>
        <w:t>Определение приложений, вызывающие проблемы совместимости программного обеспечения отраслевой направленности</w:t>
      </w:r>
    </w:p>
    <w:p w14:paraId="4F909777" w14:textId="77777777" w:rsidR="000B7486" w:rsidRPr="00C235E3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5E3">
        <w:rPr>
          <w:rFonts w:ascii="Times New Roman" w:eastAsia="Calibri" w:hAnsi="Times New Roman" w:cs="Times New Roman"/>
          <w:sz w:val="24"/>
          <w:szCs w:val="24"/>
        </w:rPr>
        <w:t>Определение совместимости отраслевого программного обеспечения</w:t>
      </w:r>
    </w:p>
    <w:p w14:paraId="790F81C0" w14:textId="77777777" w:rsidR="000B7486" w:rsidRPr="00C235E3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5E3">
        <w:rPr>
          <w:rFonts w:ascii="Times New Roman" w:eastAsia="Calibri" w:hAnsi="Times New Roman" w:cs="Times New Roman"/>
          <w:sz w:val="24"/>
          <w:szCs w:val="24"/>
        </w:rPr>
        <w:t>Выбор методов для выявления и устранения проблем совместимости отраслевого программного обеспечения</w:t>
      </w:r>
    </w:p>
    <w:p w14:paraId="62F19490" w14:textId="77777777" w:rsidR="000B7486" w:rsidRPr="00C235E3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5E3">
        <w:rPr>
          <w:rFonts w:ascii="Times New Roman" w:eastAsia="Calibri" w:hAnsi="Times New Roman" w:cs="Times New Roman"/>
          <w:sz w:val="24"/>
          <w:szCs w:val="24"/>
        </w:rPr>
        <w:t>Обновление версий программного обеспечения отраслевой направленности</w:t>
      </w:r>
    </w:p>
    <w:p w14:paraId="68DD5537" w14:textId="77777777" w:rsidR="000B7486" w:rsidRPr="00C235E3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5E3">
        <w:rPr>
          <w:rFonts w:ascii="Times New Roman" w:eastAsia="Calibri" w:hAnsi="Times New Roman" w:cs="Times New Roman"/>
          <w:sz w:val="24"/>
          <w:szCs w:val="24"/>
        </w:rPr>
        <w:t>Решение проблем совместимости профессионального программного обеспечения с оценкой возможных рисков при его реализации</w:t>
      </w:r>
    </w:p>
    <w:p w14:paraId="0E1B1752" w14:textId="77777777" w:rsidR="000B7486" w:rsidRPr="00C235E3" w:rsidRDefault="000B7486" w:rsidP="00693927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5E3">
        <w:rPr>
          <w:rFonts w:ascii="Times New Roman" w:eastAsia="Calibri" w:hAnsi="Times New Roman" w:cs="Times New Roman"/>
          <w:sz w:val="24"/>
          <w:szCs w:val="24"/>
        </w:rPr>
        <w:t>Выявление и разрешение проблем совместимости профессионально-ориентиров</w:t>
      </w:r>
      <w:r w:rsidR="00693927" w:rsidRPr="00C235E3">
        <w:rPr>
          <w:rFonts w:ascii="Times New Roman" w:eastAsia="Calibri" w:hAnsi="Times New Roman" w:cs="Times New Roman"/>
          <w:sz w:val="24"/>
          <w:szCs w:val="24"/>
        </w:rPr>
        <w:t>анного программного обеспечения</w:t>
      </w:r>
    </w:p>
    <w:p w14:paraId="405A4D53" w14:textId="77777777" w:rsidR="000B7486" w:rsidRPr="00C235E3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5E3">
        <w:rPr>
          <w:rFonts w:ascii="Times New Roman" w:eastAsia="Calibri" w:hAnsi="Times New Roman" w:cs="Times New Roman"/>
          <w:sz w:val="24"/>
          <w:szCs w:val="24"/>
        </w:rPr>
        <w:t>Управление версионностью отраслевых программных продуктов</w:t>
      </w:r>
    </w:p>
    <w:p w14:paraId="63554D41" w14:textId="77777777" w:rsidR="000B7486" w:rsidRPr="00C235E3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5E3">
        <w:rPr>
          <w:rFonts w:ascii="Times New Roman" w:eastAsia="Calibri" w:hAnsi="Times New Roman" w:cs="Times New Roman"/>
          <w:sz w:val="24"/>
          <w:szCs w:val="24"/>
        </w:rPr>
        <w:t>Инсталляция и настройка отраслевого программного обеспечения</w:t>
      </w:r>
    </w:p>
    <w:p w14:paraId="5A81AA3A" w14:textId="77777777" w:rsidR="000B7486" w:rsidRPr="00C235E3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5E3">
        <w:rPr>
          <w:rFonts w:ascii="Times New Roman" w:eastAsia="Calibri" w:hAnsi="Times New Roman" w:cs="Times New Roman"/>
          <w:sz w:val="24"/>
          <w:szCs w:val="24"/>
        </w:rPr>
        <w:t>Осуществление мониторинга текущих характеристик программного обеспечения отраслевой направленности</w:t>
      </w:r>
    </w:p>
    <w:p w14:paraId="3B6C5753" w14:textId="77777777" w:rsidR="000B7486" w:rsidRPr="00573E1E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235E3">
        <w:rPr>
          <w:rFonts w:ascii="Times New Roman" w:eastAsia="Calibri" w:hAnsi="Times New Roman" w:cs="Times New Roman"/>
          <w:sz w:val="24"/>
          <w:szCs w:val="24"/>
        </w:rPr>
        <w:t>Проведение тестовых проверок программного продукта отраслевой направленности и его аттестации</w:t>
      </w:r>
    </w:p>
    <w:p w14:paraId="465EE657" w14:textId="77777777" w:rsidR="000B7486" w:rsidRPr="00573E1E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>Внесение корректирующих и расширяющих изменений при обслуживании программного обеспечения отраслевой направленности.</w:t>
      </w:r>
    </w:p>
    <w:p w14:paraId="41B7739E" w14:textId="77777777" w:rsidR="000B7486" w:rsidRPr="00573E1E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>Выработка рекомендаций по эффективному использованию программных продуктов отраслевой направленности.</w:t>
      </w:r>
    </w:p>
    <w:p w14:paraId="35DB5056" w14:textId="77777777" w:rsidR="000B7486" w:rsidRPr="00573E1E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>Проведение консультаций для пользователей по сопровождению программных продуктов отраслевой направленности в модельной ситуации</w:t>
      </w:r>
    </w:p>
    <w:p w14:paraId="39A5C836" w14:textId="77777777" w:rsidR="000B7486" w:rsidRPr="00573E1E" w:rsidRDefault="000B7486" w:rsidP="000B7486">
      <w:pPr>
        <w:numPr>
          <w:ilvl w:val="0"/>
          <w:numId w:val="9"/>
        </w:numPr>
        <w:spacing w:after="0"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>Обработка запросов на исправление, проверку и расширение программного обеспечения отраслевой направленности на разных уровнях.</w:t>
      </w:r>
    </w:p>
    <w:p w14:paraId="27FE98B5" w14:textId="77777777" w:rsidR="000B7486" w:rsidRPr="00573E1E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>Настройка политики безопасности.</w:t>
      </w:r>
    </w:p>
    <w:p w14:paraId="6D353077" w14:textId="77777777" w:rsidR="000B7486" w:rsidRPr="00573E1E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>Защита от несанкционированного доступа</w:t>
      </w:r>
    </w:p>
    <w:p w14:paraId="2C9147D5" w14:textId="77777777" w:rsidR="000B7486" w:rsidRPr="00573E1E" w:rsidRDefault="000B7486" w:rsidP="000B7486">
      <w:pPr>
        <w:numPr>
          <w:ilvl w:val="0"/>
          <w:numId w:val="9"/>
        </w:numPr>
        <w:spacing w:after="0" w:line="360" w:lineRule="auto"/>
        <w:ind w:left="1560" w:hanging="851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>Установка и настройка антивирусного программного обеспечения</w:t>
      </w:r>
    </w:p>
    <w:p w14:paraId="06B41FB6" w14:textId="1617573D" w:rsidR="00865AF2" w:rsidRPr="00573E1E" w:rsidRDefault="001D5DBA" w:rsidP="00865AF2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C3F15">
        <w:rPr>
          <w:noProof/>
          <w:lang w:eastAsia="ru-RU"/>
        </w:rPr>
        <w:lastRenderedPageBreak/>
        <w:drawing>
          <wp:inline distT="0" distB="0" distL="0" distR="0" wp14:anchorId="187A7B2E" wp14:editId="2DD45A25">
            <wp:extent cx="2829560" cy="21539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2066" w14:textId="473136AC" w:rsidR="007A01B6" w:rsidRPr="00573E1E" w:rsidRDefault="00865AF2" w:rsidP="00865AF2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>Рис. 1 «Исправление проблем с совместимостью»</w:t>
      </w:r>
    </w:p>
    <w:p w14:paraId="798FBF25" w14:textId="6E618E80" w:rsidR="007A01B6" w:rsidRPr="001D5DBA" w:rsidRDefault="001D5DBA" w:rsidP="00865AF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:szCs w:val="20"/>
        </w:rPr>
        <w:drawing>
          <wp:inline distT="0" distB="0" distL="0" distR="0" wp14:anchorId="2FA4BB56" wp14:editId="5DB3AF60">
            <wp:extent cx="3163570" cy="2480310"/>
            <wp:effectExtent l="0" t="0" r="0" b="0"/>
            <wp:docPr id="1245863854" name="Рисунок 124586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959A" w14:textId="2EAFABAC" w:rsidR="00865AF2" w:rsidRPr="00573E1E" w:rsidRDefault="00865AF2" w:rsidP="00865AF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>Рис</w:t>
      </w:r>
      <w:r w:rsidRPr="00573E1E">
        <w:rPr>
          <w:rFonts w:ascii="Times New Roman" w:eastAsia="Calibri" w:hAnsi="Times New Roman" w:cs="Times New Roman"/>
          <w:sz w:val="24"/>
          <w:szCs w:val="24"/>
          <w:lang w:val="en-US"/>
        </w:rPr>
        <w:t>. 2</w:t>
      </w:r>
      <w:r w:rsidR="000E7EEE" w:rsidRPr="00573E1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573E1E">
        <w:rPr>
          <w:rFonts w:ascii="Times New Roman" w:eastAsia="Calibri" w:hAnsi="Times New Roman" w:cs="Times New Roman"/>
          <w:sz w:val="24"/>
          <w:szCs w:val="24"/>
        </w:rPr>
        <w:t>«Сканирование</w:t>
      </w:r>
      <w:r w:rsidR="001D5DB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="001D5DBA">
        <w:rPr>
          <w:rFonts w:ascii="Times New Roman" w:eastAsia="Calibri" w:hAnsi="Times New Roman" w:cs="Times New Roman"/>
          <w:sz w:val="24"/>
          <w:szCs w:val="24"/>
        </w:rPr>
        <w:t>остановлено</w:t>
      </w:r>
      <w:r w:rsidRPr="00573E1E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795F6F2D" w14:textId="6D423153" w:rsidR="000E7EEE" w:rsidRPr="00573E1E" w:rsidRDefault="000E7EEE" w:rsidP="00865AF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7226972C" wp14:editId="4D826E04">
            <wp:extent cx="4953000" cy="2066925"/>
            <wp:effectExtent l="0" t="0" r="0" b="9525"/>
            <wp:docPr id="37" name="Рисунок 37" descr="tsentr-obnovleniya">
              <a:hlinkClick xmlns:a="http://schemas.openxmlformats.org/drawingml/2006/main" r:id="rId10" tooltip="&quot;Центр обновления Window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sentr-obnovleniya">
                      <a:hlinkClick r:id="rId10" tooltip="&quot;Центр обновления Window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B3CD5" w14:textId="0EEF537D" w:rsidR="000E7EEE" w:rsidRPr="00573E1E" w:rsidRDefault="000E7EEE" w:rsidP="00865AF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>Рис</w:t>
      </w:r>
      <w:r w:rsidRPr="00573E1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3 </w:t>
      </w:r>
      <w:r w:rsidRPr="00573E1E">
        <w:rPr>
          <w:rFonts w:ascii="Times New Roman" w:eastAsia="Calibri" w:hAnsi="Times New Roman" w:cs="Times New Roman"/>
          <w:sz w:val="24"/>
          <w:szCs w:val="24"/>
        </w:rPr>
        <w:t xml:space="preserve">«Центр обновления </w:t>
      </w:r>
      <w:r w:rsidRPr="00573E1E">
        <w:rPr>
          <w:rFonts w:ascii="Times New Roman" w:eastAsia="Calibri" w:hAnsi="Times New Roman" w:cs="Times New Roman"/>
          <w:sz w:val="24"/>
          <w:szCs w:val="24"/>
          <w:lang w:val="en-US"/>
        </w:rPr>
        <w:t>Windo</w:t>
      </w:r>
      <w:r w:rsidR="00E85E29" w:rsidRPr="00573E1E">
        <w:rPr>
          <w:rFonts w:ascii="Times New Roman" w:eastAsia="Calibri" w:hAnsi="Times New Roman" w:cs="Times New Roman"/>
          <w:sz w:val="24"/>
          <w:szCs w:val="24"/>
          <w:lang w:val="en-US"/>
        </w:rPr>
        <w:t>w</w:t>
      </w:r>
      <w:r w:rsidRPr="00573E1E">
        <w:rPr>
          <w:rFonts w:ascii="Times New Roman" w:eastAsia="Calibri" w:hAnsi="Times New Roman" w:cs="Times New Roman"/>
          <w:sz w:val="24"/>
          <w:szCs w:val="24"/>
          <w:lang w:val="en-US"/>
        </w:rPr>
        <w:t>s</w:t>
      </w:r>
      <w:r w:rsidRPr="00573E1E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1DC897F4" w14:textId="5197C5E3" w:rsidR="00E85E29" w:rsidRPr="00573E1E" w:rsidRDefault="003E6F0E" w:rsidP="00865AF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bCs/>
          <w:iCs/>
          <w:noProof/>
          <w:sz w:val="24"/>
          <w:szCs w:val="24"/>
          <w:lang w:eastAsia="ru-RU"/>
        </w:rPr>
        <w:lastRenderedPageBreak/>
        <w:drawing>
          <wp:inline distT="0" distB="0" distL="0" distR="0" wp14:anchorId="67E83849" wp14:editId="52C44546">
            <wp:extent cx="4708469" cy="4939709"/>
            <wp:effectExtent l="0" t="0" r="0" b="0"/>
            <wp:docPr id="1033" name="Рисунок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8129" cy="49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69C2" w14:textId="68C815AC" w:rsidR="003E6F0E" w:rsidRPr="00573E1E" w:rsidRDefault="003E6F0E" w:rsidP="00865AF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>Рис. 4 «Службы</w:t>
      </w:r>
    </w:p>
    <w:p w14:paraId="5EF45780" w14:textId="5F3F2687" w:rsidR="00752866" w:rsidRPr="00573E1E" w:rsidRDefault="00866013" w:rsidP="00865AF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5F76A" wp14:editId="23E16657">
            <wp:extent cx="4540623" cy="2753926"/>
            <wp:effectExtent l="0" t="0" r="12700" b="8890"/>
            <wp:docPr id="55" name="Диаграмма 55">
              <a:extLst xmlns:a="http://schemas.openxmlformats.org/drawingml/2006/main">
                <a:ext uri="{FF2B5EF4-FFF2-40B4-BE49-F238E27FC236}">
                  <a16:creationId xmlns:a16="http://schemas.microsoft.com/office/drawing/2014/main" id="{EB4DAEFC-DEFB-4F87-919A-C1170BC1D1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C0C337A" w14:textId="1CE39018" w:rsidR="00B55B15" w:rsidRPr="00573E1E" w:rsidRDefault="00B55B15" w:rsidP="00865AF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>Рис.</w:t>
      </w:r>
      <w:r w:rsidRPr="00573E1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5 </w:t>
      </w:r>
      <w:r w:rsidRPr="00573E1E">
        <w:rPr>
          <w:rFonts w:ascii="Times New Roman" w:eastAsia="Calibri" w:hAnsi="Times New Roman" w:cs="Times New Roman"/>
          <w:sz w:val="24"/>
          <w:szCs w:val="24"/>
        </w:rPr>
        <w:t>«Диаграмма»</w:t>
      </w:r>
    </w:p>
    <w:p w14:paraId="611BA94E" w14:textId="6034A82C" w:rsidR="00150D77" w:rsidRPr="00573E1E" w:rsidRDefault="00150D77" w:rsidP="00865AF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3CAEBA5A" wp14:editId="162FE05F">
            <wp:extent cx="3829584" cy="3839111"/>
            <wp:effectExtent l="0" t="0" r="0" b="9525"/>
            <wp:docPr id="1046" name="Рисунок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9253" w14:textId="3137FA2B" w:rsidR="00150D77" w:rsidRPr="00573E1E" w:rsidRDefault="00150D77" w:rsidP="00150D77">
      <w:pPr>
        <w:pStyle w:val="aa"/>
        <w:ind w:firstLine="42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 xml:space="preserve">Рис. 6 «Установка </w:t>
      </w:r>
      <w:r w:rsidRPr="00573E1E">
        <w:rPr>
          <w:rFonts w:ascii="Times New Roman" w:eastAsia="Calibri" w:hAnsi="Times New Roman" w:cs="Times New Roman"/>
          <w:sz w:val="24"/>
          <w:szCs w:val="24"/>
          <w:lang w:val="en-US"/>
        </w:rPr>
        <w:t>CPU</w:t>
      </w:r>
      <w:r w:rsidRPr="00573E1E">
        <w:rPr>
          <w:rFonts w:ascii="Times New Roman" w:eastAsia="Calibri" w:hAnsi="Times New Roman" w:cs="Times New Roman"/>
          <w:sz w:val="24"/>
          <w:szCs w:val="24"/>
        </w:rPr>
        <w:t>-</w:t>
      </w:r>
      <w:r w:rsidRPr="00573E1E">
        <w:rPr>
          <w:rFonts w:ascii="Times New Roman" w:eastAsia="Calibri" w:hAnsi="Times New Roman" w:cs="Times New Roman"/>
          <w:sz w:val="24"/>
          <w:szCs w:val="24"/>
          <w:lang w:val="en-US"/>
        </w:rPr>
        <w:t>Z</w:t>
      </w:r>
      <w:r w:rsidRPr="00573E1E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4B850ABA" w14:textId="5C355FF7" w:rsidR="00150D77" w:rsidRPr="00573E1E" w:rsidRDefault="00FD7C66" w:rsidP="00150D77">
      <w:pPr>
        <w:pStyle w:val="aa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3E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FC67F9" wp14:editId="1ADE4623">
            <wp:extent cx="5940425" cy="3101340"/>
            <wp:effectExtent l="0" t="0" r="3175" b="3810"/>
            <wp:docPr id="1047" name="Рисунок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69DD" w14:textId="77777777" w:rsidR="00FD7C66" w:rsidRPr="00573E1E" w:rsidRDefault="00FD7C66" w:rsidP="00150D77">
      <w:pPr>
        <w:pStyle w:val="aa"/>
        <w:ind w:firstLine="42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sz w:val="24"/>
          <w:szCs w:val="24"/>
        </w:rPr>
        <w:t xml:space="preserve">Рис. 7 «Результаты заданий в </w:t>
      </w:r>
      <w:proofErr w:type="spellStart"/>
      <w:r w:rsidRPr="00573E1E">
        <w:rPr>
          <w:rFonts w:ascii="Times New Roman" w:eastAsia="Calibri" w:hAnsi="Times New Roman" w:cs="Times New Roman"/>
          <w:sz w:val="24"/>
          <w:szCs w:val="24"/>
          <w:lang w:val="en-US"/>
        </w:rPr>
        <w:t>MyBIOS</w:t>
      </w:r>
      <w:proofErr w:type="spellEnd"/>
      <w:r w:rsidRPr="00573E1E">
        <w:rPr>
          <w:rFonts w:ascii="Times New Roman" w:eastAsia="Calibri" w:hAnsi="Times New Roman" w:cs="Times New Roman"/>
          <w:sz w:val="24"/>
          <w:szCs w:val="24"/>
        </w:rPr>
        <w:t>»</w:t>
      </w:r>
    </w:p>
    <w:p w14:paraId="40DD6220" w14:textId="5ABBC1E4" w:rsidR="00B46C64" w:rsidRPr="00573E1E" w:rsidRDefault="00B46C64" w:rsidP="00150D77">
      <w:pPr>
        <w:pStyle w:val="aa"/>
        <w:ind w:firstLine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73E1E"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5F55883A" wp14:editId="6F57F2E8">
            <wp:extent cx="4782217" cy="4467849"/>
            <wp:effectExtent l="0" t="0" r="0" b="9525"/>
            <wp:docPr id="1053" name="Рисунок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31D9" w14:textId="1572C7EF" w:rsidR="00B46C64" w:rsidRPr="00573E1E" w:rsidRDefault="00B46C64" w:rsidP="00150D77">
      <w:pPr>
        <w:pStyle w:val="aa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>Рис</w:t>
      </w:r>
      <w:r w:rsidRPr="00573E1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73E1E">
        <w:rPr>
          <w:rFonts w:ascii="Times New Roman" w:hAnsi="Times New Roman" w:cs="Times New Roman"/>
          <w:sz w:val="24"/>
          <w:szCs w:val="24"/>
        </w:rPr>
        <w:t xml:space="preserve"> 8 «</w:t>
      </w:r>
      <w:proofErr w:type="spellStart"/>
      <w:r w:rsidRPr="00573E1E">
        <w:rPr>
          <w:rFonts w:ascii="Times New Roman" w:hAnsi="Times New Roman" w:cs="Times New Roman"/>
          <w:sz w:val="24"/>
          <w:szCs w:val="24"/>
          <w:lang w:val="en-US"/>
        </w:rPr>
        <w:t>Recuva</w:t>
      </w:r>
      <w:proofErr w:type="spellEnd"/>
      <w:r w:rsidRPr="00573E1E">
        <w:rPr>
          <w:rFonts w:ascii="Times New Roman" w:hAnsi="Times New Roman" w:cs="Times New Roman"/>
          <w:sz w:val="24"/>
          <w:szCs w:val="24"/>
          <w:lang w:val="en-US"/>
        </w:rPr>
        <w:t xml:space="preserve"> Wizard</w:t>
      </w:r>
      <w:r w:rsidRPr="00573E1E">
        <w:rPr>
          <w:rFonts w:ascii="Times New Roman" w:hAnsi="Times New Roman" w:cs="Times New Roman"/>
          <w:sz w:val="24"/>
          <w:szCs w:val="24"/>
        </w:rPr>
        <w:t>»</w:t>
      </w:r>
    </w:p>
    <w:p w14:paraId="6F6CDA16" w14:textId="32E5EC08" w:rsidR="00EF4B63" w:rsidRPr="00573E1E" w:rsidRDefault="00EF4B63" w:rsidP="00EF4B6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bCs/>
          <w:iCs/>
          <w:noProof/>
          <w:sz w:val="24"/>
          <w:szCs w:val="24"/>
        </w:rPr>
        <w:drawing>
          <wp:inline distT="0" distB="0" distL="0" distR="0" wp14:anchorId="4DD09BBF" wp14:editId="1D934A30">
            <wp:extent cx="5085464" cy="2862943"/>
            <wp:effectExtent l="0" t="0" r="1270" b="0"/>
            <wp:docPr id="1084" name="Рисунок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1126" cy="28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D02A" w14:textId="08AAAF29" w:rsidR="00EF4B63" w:rsidRPr="00573E1E" w:rsidRDefault="00EF4B63" w:rsidP="00EF4B6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>Рис</w:t>
      </w:r>
      <w:r w:rsidRPr="00573E1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73E1E">
        <w:rPr>
          <w:rFonts w:ascii="Times New Roman" w:hAnsi="Times New Roman" w:cs="Times New Roman"/>
          <w:sz w:val="24"/>
          <w:szCs w:val="24"/>
        </w:rPr>
        <w:t xml:space="preserve"> 9 «</w:t>
      </w:r>
      <w:r w:rsidRPr="00573E1E">
        <w:rPr>
          <w:rFonts w:ascii="Times New Roman" w:hAnsi="Times New Roman" w:cs="Times New Roman"/>
          <w:sz w:val="24"/>
          <w:szCs w:val="24"/>
          <w:lang w:val="en-US"/>
        </w:rPr>
        <w:t>VirtualBox</w:t>
      </w:r>
      <w:r w:rsidRPr="00573E1E">
        <w:rPr>
          <w:rFonts w:ascii="Times New Roman" w:hAnsi="Times New Roman" w:cs="Times New Roman"/>
          <w:sz w:val="24"/>
          <w:szCs w:val="24"/>
        </w:rPr>
        <w:t>»</w:t>
      </w:r>
    </w:p>
    <w:p w14:paraId="170E71D1" w14:textId="32FD3718" w:rsidR="009D0A82" w:rsidRPr="00573E1E" w:rsidRDefault="005768DF" w:rsidP="00EF4B6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65CC06" wp14:editId="1050D7B7">
            <wp:extent cx="4758483" cy="3914896"/>
            <wp:effectExtent l="0" t="0" r="4445" b="0"/>
            <wp:docPr id="1169" name="Рисунок 1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7971" cy="392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69F6" w14:textId="383FBB58" w:rsidR="005768DF" w:rsidRDefault="005768DF" w:rsidP="00EF4B6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>Рис</w:t>
      </w:r>
      <w:r w:rsidRPr="00C235E3">
        <w:rPr>
          <w:rFonts w:ascii="Times New Roman" w:hAnsi="Times New Roman" w:cs="Times New Roman"/>
          <w:sz w:val="24"/>
          <w:szCs w:val="24"/>
        </w:rPr>
        <w:t xml:space="preserve">. 10 </w:t>
      </w:r>
      <w:r w:rsidRPr="00573E1E">
        <w:rPr>
          <w:rFonts w:ascii="Times New Roman" w:hAnsi="Times New Roman" w:cs="Times New Roman"/>
          <w:sz w:val="24"/>
          <w:szCs w:val="24"/>
        </w:rPr>
        <w:t>«</w:t>
      </w:r>
      <w:r w:rsidRPr="00573E1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ABBYY</w:t>
      </w:r>
      <w:r w:rsidRPr="00C235E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573E1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FineReader</w:t>
      </w:r>
      <w:r w:rsidRPr="00573E1E">
        <w:rPr>
          <w:rFonts w:ascii="Times New Roman" w:hAnsi="Times New Roman" w:cs="Times New Roman"/>
          <w:sz w:val="24"/>
          <w:szCs w:val="24"/>
        </w:rPr>
        <w:t>»</w:t>
      </w:r>
    </w:p>
    <w:p w14:paraId="0002F704" w14:textId="77777777" w:rsidR="00573E1E" w:rsidRPr="00573E1E" w:rsidRDefault="00573E1E" w:rsidP="00EF4B63">
      <w:pPr>
        <w:pStyle w:val="aa"/>
        <w:jc w:val="center"/>
        <w:rPr>
          <w:rFonts w:ascii="Times New Roman" w:hAnsi="Times New Roman" w:cs="Times New Roman"/>
          <w:sz w:val="24"/>
          <w:szCs w:val="24"/>
        </w:rPr>
      </w:pPr>
    </w:p>
    <w:p w14:paraId="1AA4E355" w14:textId="77777777" w:rsidR="000B7486" w:rsidRPr="00573E1E" w:rsidRDefault="000B7486" w:rsidP="000B7486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3E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 время прохождения учебной практики использовались программы:</w:t>
      </w:r>
    </w:p>
    <w:p w14:paraId="42B1F524" w14:textId="5ECDB88B" w:rsidR="000B7486" w:rsidRPr="00573E1E" w:rsidRDefault="000B748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573E1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MS Word</w:t>
      </w:r>
    </w:p>
    <w:p w14:paraId="152D8DAE" w14:textId="73724341" w:rsidR="00752866" w:rsidRPr="00573E1E" w:rsidRDefault="0075286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573E1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MS Excel</w:t>
      </w:r>
    </w:p>
    <w:p w14:paraId="2989DEBB" w14:textId="614C1EC1" w:rsidR="00752866" w:rsidRPr="00573E1E" w:rsidRDefault="00752866" w:rsidP="0075286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573E1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Google Chrome</w:t>
      </w:r>
    </w:p>
    <w:p w14:paraId="401647EF" w14:textId="77777777" w:rsidR="000B7486" w:rsidRPr="00573E1E" w:rsidRDefault="000B748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573E1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VirtualBox</w:t>
      </w:r>
    </w:p>
    <w:p w14:paraId="31D27E35" w14:textId="48A8E2D8" w:rsidR="000B7486" w:rsidRPr="00573E1E" w:rsidRDefault="000B748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573E1E">
        <w:rPr>
          <w:rFonts w:ascii="Times New Roman" w:eastAsia="Times New Roman" w:hAnsi="Times New Roman" w:cs="Times New Roman"/>
          <w:sz w:val="24"/>
          <w:szCs w:val="24"/>
          <w:lang w:eastAsia="ru-RU"/>
        </w:rPr>
        <w:t>AIDA64Extreme</w:t>
      </w:r>
    </w:p>
    <w:p w14:paraId="12135B4D" w14:textId="2A21CEC0" w:rsidR="00EC2E8E" w:rsidRPr="00573E1E" w:rsidRDefault="00EC2E8E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573E1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Drive Booster Free</w:t>
      </w:r>
    </w:p>
    <w:p w14:paraId="6E0558AA" w14:textId="4044CE92" w:rsidR="005E5F68" w:rsidRPr="00573E1E" w:rsidRDefault="005E5F68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573E1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7-Zip</w:t>
      </w:r>
    </w:p>
    <w:p w14:paraId="2AB58591" w14:textId="76EFCA31" w:rsidR="00752866" w:rsidRPr="00573E1E" w:rsidRDefault="00752866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73E1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Recuva</w:t>
      </w:r>
      <w:proofErr w:type="spellEnd"/>
    </w:p>
    <w:p w14:paraId="3AE62E75" w14:textId="7B99CF66" w:rsidR="00752866" w:rsidRPr="00573E1E" w:rsidRDefault="00B55B15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573E1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CPU-Z</w:t>
      </w:r>
    </w:p>
    <w:p w14:paraId="56B6859F" w14:textId="20312210" w:rsidR="00B55B15" w:rsidRPr="00573E1E" w:rsidRDefault="00B55B15" w:rsidP="000B7486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73E1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MyB</w:t>
      </w:r>
      <w:r w:rsidR="00150D77" w:rsidRPr="00573E1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IOS</w:t>
      </w:r>
      <w:proofErr w:type="spellEnd"/>
    </w:p>
    <w:p w14:paraId="1943DEEB" w14:textId="07781D84" w:rsidR="00C2246E" w:rsidRDefault="009D0A82" w:rsidP="00C2246E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573E1E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ABBYY FineReader</w:t>
      </w:r>
    </w:p>
    <w:p w14:paraId="2610F645" w14:textId="2420D1F7" w:rsidR="00FA1D23" w:rsidRPr="00573E1E" w:rsidRDefault="00FA1D23" w:rsidP="00C2246E">
      <w:pPr>
        <w:numPr>
          <w:ilvl w:val="1"/>
          <w:numId w:val="10"/>
        </w:num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Avast</w:t>
      </w:r>
    </w:p>
    <w:p w14:paraId="73407DAF" w14:textId="77777777" w:rsidR="00605CDA" w:rsidRPr="00573E1E" w:rsidRDefault="009A66A7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>Учебная</w:t>
      </w:r>
      <w:r w:rsidR="00AA3C0F" w:rsidRPr="00573E1E">
        <w:rPr>
          <w:rFonts w:ascii="Times New Roman" w:hAnsi="Times New Roman" w:cs="Times New Roman"/>
          <w:sz w:val="24"/>
          <w:szCs w:val="24"/>
        </w:rPr>
        <w:t xml:space="preserve"> практика по </w:t>
      </w:r>
      <w:r w:rsidR="00693927" w:rsidRPr="00573E1E">
        <w:rPr>
          <w:rFonts w:ascii="Times New Roman" w:hAnsi="Times New Roman" w:cs="Times New Roman"/>
          <w:sz w:val="24"/>
          <w:szCs w:val="24"/>
        </w:rPr>
        <w:t>ПМ.04 «Сопровождение и обслуживание программного обеспечения компьютерных систем»</w:t>
      </w:r>
      <w:r w:rsidR="004F7125" w:rsidRPr="00573E1E">
        <w:rPr>
          <w:rFonts w:ascii="Times New Roman" w:hAnsi="Times New Roman" w:cs="Times New Roman"/>
          <w:sz w:val="24"/>
          <w:szCs w:val="24"/>
        </w:rPr>
        <w:t xml:space="preserve"> </w:t>
      </w:r>
      <w:r w:rsidR="005B7753" w:rsidRPr="00573E1E">
        <w:rPr>
          <w:rFonts w:ascii="Times New Roman" w:hAnsi="Times New Roman" w:cs="Times New Roman"/>
          <w:sz w:val="24"/>
          <w:szCs w:val="24"/>
        </w:rPr>
        <w:t>способствовала освоению общих и профессиональных компетенций:</w:t>
      </w:r>
    </w:p>
    <w:p w14:paraId="0C2298E4" w14:textId="77777777" w:rsidR="00CD7A0A" w:rsidRPr="00573E1E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 xml:space="preserve">ОК 01. Выбирать способы решения задач профессиональной деятельности применительно к различным контекстам. </w:t>
      </w:r>
    </w:p>
    <w:p w14:paraId="26500F1D" w14:textId="77777777" w:rsidR="00CD7A0A" w:rsidRPr="00573E1E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lastRenderedPageBreak/>
        <w:t>ОК 02. Использовать современные средства поиска, анализа и интерпретации информации, и информационные технологии для выполнения задач профессиональной деятельности.</w:t>
      </w:r>
    </w:p>
    <w:p w14:paraId="68608C6C" w14:textId="77777777" w:rsidR="00CD7A0A" w:rsidRPr="00573E1E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>ОК 03. 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</w:r>
    </w:p>
    <w:p w14:paraId="5AF7F09C" w14:textId="77777777" w:rsidR="00CD7A0A" w:rsidRPr="00573E1E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 xml:space="preserve">ОК 04. Эффективно взаимодействовать и работать в коллективе и команде. </w:t>
      </w:r>
    </w:p>
    <w:p w14:paraId="74D687A8" w14:textId="77777777" w:rsidR="00CD7A0A" w:rsidRPr="00573E1E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контекста.</w:t>
      </w:r>
    </w:p>
    <w:p w14:paraId="651F22F4" w14:textId="77777777" w:rsidR="00CD7A0A" w:rsidRPr="00573E1E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поведения.</w:t>
      </w:r>
    </w:p>
    <w:p w14:paraId="768CCC45" w14:textId="77777777" w:rsidR="00CD7A0A" w:rsidRPr="00573E1E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 xml:space="preserve"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 </w:t>
      </w:r>
    </w:p>
    <w:p w14:paraId="128566E9" w14:textId="77777777" w:rsidR="00CD7A0A" w:rsidRPr="00573E1E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 </w:t>
      </w:r>
    </w:p>
    <w:p w14:paraId="22C9A53B" w14:textId="77777777" w:rsidR="00CD7A0A" w:rsidRPr="00573E1E" w:rsidRDefault="00CD7A0A" w:rsidP="00CD7A0A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>ОК 09. Пользоваться профессиональной документацией на государственном и иностранном языках.</w:t>
      </w:r>
    </w:p>
    <w:p w14:paraId="2CD47ED5" w14:textId="77777777" w:rsidR="000B7486" w:rsidRPr="00573E1E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>ПК 4.1. Осуществлять инсталляцию, настройку и обслуживание программного обеспечения компьютерных систем.</w:t>
      </w:r>
    </w:p>
    <w:p w14:paraId="6F128645" w14:textId="77777777" w:rsidR="000B7486" w:rsidRPr="00573E1E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>ПК 4.2. Осуществлять измерения эксплуатационных характеристик программного обеспечения компьютерных систем</w:t>
      </w:r>
    </w:p>
    <w:p w14:paraId="34B5FD8D" w14:textId="77777777" w:rsidR="000B7486" w:rsidRPr="00573E1E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>ПК 4.3. Выполнять работы по модификации отдельных компонент программного обеспечения в соответствии с потребностями заказчика</w:t>
      </w:r>
    </w:p>
    <w:p w14:paraId="44CCE70F" w14:textId="77777777" w:rsidR="00BF70D8" w:rsidRPr="00573E1E" w:rsidRDefault="000B7486" w:rsidP="000B7486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73E1E">
        <w:rPr>
          <w:rFonts w:ascii="Times New Roman" w:hAnsi="Times New Roman" w:cs="Times New Roman"/>
          <w:sz w:val="24"/>
          <w:szCs w:val="24"/>
        </w:rPr>
        <w:t>ПК 4.4. Обеспечивать защиту программного обеспечения компьютерных систем программными средствами.</w:t>
      </w:r>
    </w:p>
    <w:sectPr w:rsidR="00BF70D8" w:rsidRPr="00573E1E" w:rsidSect="00294DA3">
      <w:footerReference w:type="default" r:id="rId19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277E2" w14:textId="77777777" w:rsidR="0003730D" w:rsidRDefault="0003730D" w:rsidP="000E2BF4">
      <w:pPr>
        <w:spacing w:after="0" w:line="240" w:lineRule="auto"/>
      </w:pPr>
      <w:r>
        <w:separator/>
      </w:r>
    </w:p>
  </w:endnote>
  <w:endnote w:type="continuationSeparator" w:id="0">
    <w:p w14:paraId="2A21D2F6" w14:textId="77777777" w:rsidR="0003730D" w:rsidRDefault="0003730D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3BFADF" w14:textId="77777777" w:rsidR="000E2BF4" w:rsidRPr="000E2BF4" w:rsidRDefault="000E2BF4" w:rsidP="000E2BF4">
    <w:pPr>
      <w:pStyle w:val="a6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CD7A0A">
      <w:rPr>
        <w:rFonts w:ascii="Times New Roman" w:hAnsi="Times New Roman" w:cs="Times New Roman"/>
        <w:b/>
        <w:noProof/>
        <w:sz w:val="28"/>
        <w:szCs w:val="28"/>
      </w:rPr>
      <w:t>1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9B8D7" w14:textId="77777777" w:rsidR="0003730D" w:rsidRDefault="0003730D" w:rsidP="000E2BF4">
      <w:pPr>
        <w:spacing w:after="0" w:line="240" w:lineRule="auto"/>
      </w:pPr>
      <w:r>
        <w:separator/>
      </w:r>
    </w:p>
  </w:footnote>
  <w:footnote w:type="continuationSeparator" w:id="0">
    <w:p w14:paraId="60B19B9F" w14:textId="77777777" w:rsidR="0003730D" w:rsidRDefault="0003730D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233189"/>
    <w:multiLevelType w:val="hybridMultilevel"/>
    <w:tmpl w:val="0B3AF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5F8B9E8">
      <w:numFmt w:val="bullet"/>
      <w:lvlText w:val="•"/>
      <w:lvlJc w:val="left"/>
      <w:pPr>
        <w:ind w:left="2494" w:hanging="705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FB6A72"/>
    <w:multiLevelType w:val="hybridMultilevel"/>
    <w:tmpl w:val="B504E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215C2"/>
    <w:multiLevelType w:val="hybridMultilevel"/>
    <w:tmpl w:val="ACD60D9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5BE"/>
    <w:rsid w:val="000336BA"/>
    <w:rsid w:val="00033987"/>
    <w:rsid w:val="0003730D"/>
    <w:rsid w:val="00056012"/>
    <w:rsid w:val="00081E5E"/>
    <w:rsid w:val="000842AD"/>
    <w:rsid w:val="000B7486"/>
    <w:rsid w:val="000C709A"/>
    <w:rsid w:val="000D6F07"/>
    <w:rsid w:val="000E2BF4"/>
    <w:rsid w:val="000E7EEE"/>
    <w:rsid w:val="00130999"/>
    <w:rsid w:val="0014427F"/>
    <w:rsid w:val="00150D77"/>
    <w:rsid w:val="00156A59"/>
    <w:rsid w:val="001B617A"/>
    <w:rsid w:val="001D1316"/>
    <w:rsid w:val="001D5DBA"/>
    <w:rsid w:val="001F295E"/>
    <w:rsid w:val="001F53DB"/>
    <w:rsid w:val="00215036"/>
    <w:rsid w:val="002653E3"/>
    <w:rsid w:val="00272D9D"/>
    <w:rsid w:val="00294DA3"/>
    <w:rsid w:val="003111BB"/>
    <w:rsid w:val="003824C8"/>
    <w:rsid w:val="003A2F09"/>
    <w:rsid w:val="003E6F0E"/>
    <w:rsid w:val="004343D9"/>
    <w:rsid w:val="004419AF"/>
    <w:rsid w:val="004737AA"/>
    <w:rsid w:val="00487693"/>
    <w:rsid w:val="00487EA1"/>
    <w:rsid w:val="004A46A7"/>
    <w:rsid w:val="004B01C8"/>
    <w:rsid w:val="004B4CA2"/>
    <w:rsid w:val="004F7125"/>
    <w:rsid w:val="00531C3F"/>
    <w:rsid w:val="00573E1E"/>
    <w:rsid w:val="005768DF"/>
    <w:rsid w:val="005B7753"/>
    <w:rsid w:val="005E5F68"/>
    <w:rsid w:val="00600DE7"/>
    <w:rsid w:val="00605CDA"/>
    <w:rsid w:val="00671E7F"/>
    <w:rsid w:val="00677AF0"/>
    <w:rsid w:val="00693927"/>
    <w:rsid w:val="006D5534"/>
    <w:rsid w:val="006E2F26"/>
    <w:rsid w:val="00723D23"/>
    <w:rsid w:val="007339BE"/>
    <w:rsid w:val="00742344"/>
    <w:rsid w:val="00752866"/>
    <w:rsid w:val="00754014"/>
    <w:rsid w:val="0075578B"/>
    <w:rsid w:val="00761D78"/>
    <w:rsid w:val="00772DC7"/>
    <w:rsid w:val="007A01B6"/>
    <w:rsid w:val="007D2F8C"/>
    <w:rsid w:val="00835DFC"/>
    <w:rsid w:val="00842CAE"/>
    <w:rsid w:val="00844E6F"/>
    <w:rsid w:val="00861D9B"/>
    <w:rsid w:val="00865AF2"/>
    <w:rsid w:val="00866013"/>
    <w:rsid w:val="00875F8E"/>
    <w:rsid w:val="008840AE"/>
    <w:rsid w:val="008C30D6"/>
    <w:rsid w:val="008D559F"/>
    <w:rsid w:val="0090490B"/>
    <w:rsid w:val="00917EB8"/>
    <w:rsid w:val="009360CB"/>
    <w:rsid w:val="00951469"/>
    <w:rsid w:val="00954C15"/>
    <w:rsid w:val="00955178"/>
    <w:rsid w:val="00962E22"/>
    <w:rsid w:val="009A66A7"/>
    <w:rsid w:val="009B0A08"/>
    <w:rsid w:val="009D0A82"/>
    <w:rsid w:val="00A13626"/>
    <w:rsid w:val="00A407DA"/>
    <w:rsid w:val="00A76BD6"/>
    <w:rsid w:val="00A8200E"/>
    <w:rsid w:val="00AA3C0F"/>
    <w:rsid w:val="00AB657A"/>
    <w:rsid w:val="00AD05BE"/>
    <w:rsid w:val="00B00B9C"/>
    <w:rsid w:val="00B17D49"/>
    <w:rsid w:val="00B25E27"/>
    <w:rsid w:val="00B30923"/>
    <w:rsid w:val="00B46C64"/>
    <w:rsid w:val="00B55B15"/>
    <w:rsid w:val="00BA5BD4"/>
    <w:rsid w:val="00BB7426"/>
    <w:rsid w:val="00BC493B"/>
    <w:rsid w:val="00BF55CF"/>
    <w:rsid w:val="00BF70D8"/>
    <w:rsid w:val="00C02A05"/>
    <w:rsid w:val="00C2246E"/>
    <w:rsid w:val="00C235E3"/>
    <w:rsid w:val="00CD7A0A"/>
    <w:rsid w:val="00D335E9"/>
    <w:rsid w:val="00DA1C35"/>
    <w:rsid w:val="00E1250F"/>
    <w:rsid w:val="00E25F35"/>
    <w:rsid w:val="00E404D8"/>
    <w:rsid w:val="00E5577A"/>
    <w:rsid w:val="00E7067F"/>
    <w:rsid w:val="00E810AC"/>
    <w:rsid w:val="00E85E29"/>
    <w:rsid w:val="00EC2E8E"/>
    <w:rsid w:val="00EE4780"/>
    <w:rsid w:val="00EF4B63"/>
    <w:rsid w:val="00F0458C"/>
    <w:rsid w:val="00F77020"/>
    <w:rsid w:val="00FA1D23"/>
    <w:rsid w:val="00FB57F3"/>
    <w:rsid w:val="00FD3BAF"/>
    <w:rsid w:val="00FD7C66"/>
    <w:rsid w:val="00F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472F"/>
  <w15:docId w15:val="{2CCA2AEA-5B01-4F08-9F4B-537A9FCF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36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2BF4"/>
  </w:style>
  <w:style w:type="paragraph" w:styleId="a6">
    <w:name w:val="footer"/>
    <w:basedOn w:val="a"/>
    <w:link w:val="a7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E2BF4"/>
  </w:style>
  <w:style w:type="paragraph" w:styleId="a8">
    <w:name w:val="Balloon Text"/>
    <w:basedOn w:val="a"/>
    <w:link w:val="a9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1D78"/>
    <w:rPr>
      <w:rFonts w:ascii="Tahoma" w:hAnsi="Tahoma" w:cs="Tahoma"/>
      <w:sz w:val="16"/>
      <w:szCs w:val="16"/>
    </w:rPr>
  </w:style>
  <w:style w:type="paragraph" w:styleId="aa">
    <w:name w:val="No Spacing"/>
    <w:link w:val="ab"/>
    <w:uiPriority w:val="1"/>
    <w:qFormat/>
    <w:rsid w:val="00150D7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locked/>
    <w:rsid w:val="00150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ppom22ivbl.a.trbcdn.net/wp-content/uploads/2015/05/tsentr-obnovleniya.jp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uvet\Downloads\&#1055;&#1056;1%20&#1050;&#1059;&#1042;&#1045;&#1058;&#1054;&#104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'[ПР1 КУВЕТОВ.xlsx]Лист2'!$B$1</c:f>
              <c:strCache>
                <c:ptCount val="1"/>
                <c:pt idx="0">
                  <c:v>Качество показателя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'[ПР1 КУВЕТОВ.xlsx]Лист2'!$A$2:$A$21</c:f>
              <c:strCache>
                <c:ptCount val="20"/>
                <c:pt idx="0">
                  <c:v>Надёжность</c:v>
                </c:pt>
                <c:pt idx="1">
                  <c:v>Корректность</c:v>
                </c:pt>
                <c:pt idx="2">
                  <c:v>Эффективность</c:v>
                </c:pt>
                <c:pt idx="3">
                  <c:v>Гибкость</c:v>
                </c:pt>
                <c:pt idx="4">
                  <c:v>Функциональность</c:v>
                </c:pt>
                <c:pt idx="5">
                  <c:v>Эргономичность проектирования</c:v>
                </c:pt>
                <c:pt idx="6">
                  <c:v>Целостность</c:v>
                </c:pt>
                <c:pt idx="7">
                  <c:v>Функциональная совместимость</c:v>
                </c:pt>
                <c:pt idx="8">
                  <c:v>Сопровождаемость</c:v>
                </c:pt>
                <c:pt idx="9">
                  <c:v>Модифицируемость</c:v>
                </c:pt>
                <c:pt idx="10">
                  <c:v>Производительность</c:v>
                </c:pt>
                <c:pt idx="11">
                  <c:v>Мобильность</c:v>
                </c:pt>
                <c:pt idx="12">
                  <c:v>Возможность многократного использования</c:v>
                </c:pt>
                <c:pt idx="13">
                  <c:v>Устойчивость</c:v>
                </c:pt>
                <c:pt idx="14">
                  <c:v>Масштабируемость</c:v>
                </c:pt>
                <c:pt idx="15">
                  <c:v>Безопасность</c:v>
                </c:pt>
                <c:pt idx="16">
                  <c:v>Эксплуатационная пригодность</c:v>
                </c:pt>
                <c:pt idx="17">
                  <c:v>Тестируемость</c:v>
                </c:pt>
                <c:pt idx="18">
                  <c:v>Понятность</c:v>
                </c:pt>
                <c:pt idx="19">
                  <c:v>Практичность</c:v>
                </c:pt>
              </c:strCache>
            </c:strRef>
          </c:cat>
          <c:val>
            <c:numRef>
              <c:f>'[ПР1 КУВЕТОВ.xlsx]Лист2'!$B$2:$B$21</c:f>
              <c:numCache>
                <c:formatCode>0.00</c:formatCode>
                <c:ptCount val="20"/>
                <c:pt idx="0">
                  <c:v>0.29400000000000004</c:v>
                </c:pt>
                <c:pt idx="1">
                  <c:v>0.57999999999999996</c:v>
                </c:pt>
                <c:pt idx="2">
                  <c:v>1</c:v>
                </c:pt>
                <c:pt idx="3">
                  <c:v>0.5</c:v>
                </c:pt>
                <c:pt idx="4">
                  <c:v>0.38</c:v>
                </c:pt>
                <c:pt idx="5">
                  <c:v>0.55999999999999994</c:v>
                </c:pt>
                <c:pt idx="6">
                  <c:v>0.5</c:v>
                </c:pt>
                <c:pt idx="7">
                  <c:v>0.59</c:v>
                </c:pt>
                <c:pt idx="8">
                  <c:v>0.54</c:v>
                </c:pt>
                <c:pt idx="9">
                  <c:v>0.7400000000000001</c:v>
                </c:pt>
                <c:pt idx="10">
                  <c:v>1</c:v>
                </c:pt>
                <c:pt idx="11">
                  <c:v>0.6399999999999999</c:v>
                </c:pt>
                <c:pt idx="12">
                  <c:v>0.5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0.6</c:v>
                </c:pt>
                <c:pt idx="18">
                  <c:v>0.58000000000000007</c:v>
                </c:pt>
                <c:pt idx="19">
                  <c:v>0.39999999999999997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19-4615-8776-2280AABB78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29482191"/>
        <c:axId val="1198215375"/>
      </c:barChart>
      <c:catAx>
        <c:axId val="13294821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98215375"/>
        <c:crosses val="autoZero"/>
        <c:auto val="1"/>
        <c:lblAlgn val="ctr"/>
        <c:lblOffset val="100"/>
        <c:noMultiLvlLbl val="0"/>
      </c:catAx>
      <c:valAx>
        <c:axId val="1198215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4821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702B-571F-49A3-B90A-4CA7FA39B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Куветов Даниил</cp:lastModifiedBy>
  <cp:revision>63</cp:revision>
  <dcterms:created xsi:type="dcterms:W3CDTF">2016-06-24T14:35:00Z</dcterms:created>
  <dcterms:modified xsi:type="dcterms:W3CDTF">2023-03-23T21:40:00Z</dcterms:modified>
</cp:coreProperties>
</file>