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89AE6" w14:textId="1A465D22" w:rsidR="00364FC3" w:rsidRDefault="00DF2615">
      <w:pPr>
        <w:rPr>
          <w:sz w:val="48"/>
          <w:szCs w:val="48"/>
        </w:rPr>
      </w:pPr>
      <w:r w:rsidRPr="00DF2615">
        <w:rPr>
          <w:sz w:val="48"/>
          <w:szCs w:val="48"/>
        </w:rPr>
        <w:t>screen shot</w:t>
      </w:r>
      <w:r>
        <w:rPr>
          <w:rFonts w:hint="eastAsia"/>
          <w:sz w:val="48"/>
          <w:szCs w:val="48"/>
        </w:rPr>
        <w:t>:</w:t>
      </w:r>
    </w:p>
    <w:p w14:paraId="186FA34B" w14:textId="390731D1" w:rsidR="00DF2615" w:rsidRDefault="00DF2615" w:rsidP="00DF2615">
      <w:pPr>
        <w:jc w:val="center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d</w:t>
      </w:r>
      <w:r>
        <w:rPr>
          <w:sz w:val="48"/>
          <w:szCs w:val="48"/>
        </w:rPr>
        <w:t>irectional light</w:t>
      </w:r>
    </w:p>
    <w:p w14:paraId="5B180F54" w14:textId="640EE3C8" w:rsidR="00DF2615" w:rsidRDefault="00DF2615">
      <w:pPr>
        <w:rPr>
          <w:sz w:val="48"/>
          <w:szCs w:val="48"/>
        </w:rPr>
      </w:pPr>
      <w:r w:rsidRPr="00DF2615">
        <w:rPr>
          <w:sz w:val="48"/>
          <w:szCs w:val="48"/>
        </w:rPr>
        <w:drawing>
          <wp:inline distT="0" distB="0" distL="0" distR="0" wp14:anchorId="7E1321B4" wp14:editId="45E5C1BE">
            <wp:extent cx="5274310" cy="20161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6D16" w14:textId="31F6E1C7" w:rsidR="00DF2615" w:rsidRDefault="00DF2615">
      <w:pPr>
        <w:rPr>
          <w:sz w:val="48"/>
          <w:szCs w:val="48"/>
        </w:rPr>
      </w:pPr>
      <w:r w:rsidRPr="00DF2615">
        <w:rPr>
          <w:sz w:val="48"/>
          <w:szCs w:val="48"/>
        </w:rPr>
        <w:drawing>
          <wp:inline distT="0" distB="0" distL="0" distR="0" wp14:anchorId="655694CF" wp14:editId="763031E4">
            <wp:extent cx="5274310" cy="19627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6323" w14:textId="5AD30281" w:rsidR="00DF2615" w:rsidRDefault="00DF2615" w:rsidP="00DF2615">
      <w:pPr>
        <w:jc w:val="center"/>
        <w:rPr>
          <w:sz w:val="48"/>
          <w:szCs w:val="48"/>
        </w:rPr>
      </w:pPr>
      <w:r>
        <w:rPr>
          <w:sz w:val="48"/>
          <w:szCs w:val="48"/>
        </w:rPr>
        <w:t>Point light</w:t>
      </w:r>
    </w:p>
    <w:p w14:paraId="6C13ED0C" w14:textId="36AEFD6D" w:rsidR="00DF2615" w:rsidRDefault="00DF2615" w:rsidP="00DF2615">
      <w:pPr>
        <w:rPr>
          <w:sz w:val="48"/>
          <w:szCs w:val="48"/>
        </w:rPr>
      </w:pPr>
      <w:r w:rsidRPr="00DF2615">
        <w:rPr>
          <w:sz w:val="48"/>
          <w:szCs w:val="48"/>
        </w:rPr>
        <w:drawing>
          <wp:inline distT="0" distB="0" distL="0" distR="0" wp14:anchorId="21D4FF4D" wp14:editId="40346FBA">
            <wp:extent cx="5274310" cy="19729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3AE" w14:textId="2199B723" w:rsidR="00DF2615" w:rsidRDefault="00DF2615" w:rsidP="00DF2615">
      <w:pPr>
        <w:rPr>
          <w:sz w:val="48"/>
          <w:szCs w:val="48"/>
        </w:rPr>
      </w:pPr>
      <w:r w:rsidRPr="00DF2615">
        <w:rPr>
          <w:sz w:val="48"/>
          <w:szCs w:val="48"/>
        </w:rPr>
        <w:lastRenderedPageBreak/>
        <w:drawing>
          <wp:inline distT="0" distB="0" distL="0" distR="0" wp14:anchorId="6E63AFD3" wp14:editId="2135A222">
            <wp:extent cx="5274310" cy="19780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89D1" w14:textId="7FA8ABAB" w:rsidR="00DF2615" w:rsidRDefault="00DF2615" w:rsidP="00DF2615">
      <w:pPr>
        <w:jc w:val="center"/>
        <w:rPr>
          <w:sz w:val="48"/>
          <w:szCs w:val="48"/>
        </w:rPr>
      </w:pPr>
      <w:r>
        <w:rPr>
          <w:sz w:val="48"/>
          <w:szCs w:val="48"/>
        </w:rPr>
        <w:t>Spot light</w:t>
      </w:r>
    </w:p>
    <w:p w14:paraId="04CEAB3F" w14:textId="2AC13424" w:rsidR="00DF2615" w:rsidRDefault="00DF2615" w:rsidP="00DF2615">
      <w:pPr>
        <w:jc w:val="center"/>
        <w:rPr>
          <w:sz w:val="48"/>
          <w:szCs w:val="48"/>
        </w:rPr>
      </w:pPr>
      <w:r w:rsidRPr="00DF2615">
        <w:rPr>
          <w:sz w:val="48"/>
          <w:szCs w:val="48"/>
        </w:rPr>
        <w:drawing>
          <wp:inline distT="0" distB="0" distL="0" distR="0" wp14:anchorId="2406CC1E" wp14:editId="7A1FA31B">
            <wp:extent cx="5274310" cy="19945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058B" w14:textId="2D8D0B7C" w:rsidR="00DF2615" w:rsidRDefault="00DF2615" w:rsidP="00DF2615">
      <w:pPr>
        <w:rPr>
          <w:sz w:val="48"/>
          <w:szCs w:val="48"/>
        </w:rPr>
      </w:pPr>
      <w:r w:rsidRPr="00DF2615">
        <w:rPr>
          <w:sz w:val="48"/>
          <w:szCs w:val="48"/>
        </w:rPr>
        <w:drawing>
          <wp:inline distT="0" distB="0" distL="0" distR="0" wp14:anchorId="3BC8E8B7" wp14:editId="03A35F56">
            <wp:extent cx="5274310" cy="19710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5217" w14:textId="1F0A3C21" w:rsidR="00DF2615" w:rsidRDefault="00DF2615" w:rsidP="00DF2615">
      <w:pPr>
        <w:rPr>
          <w:sz w:val="48"/>
          <w:szCs w:val="48"/>
        </w:rPr>
      </w:pPr>
    </w:p>
    <w:p w14:paraId="66B16DDE" w14:textId="01AAD8BE" w:rsidR="00DF2615" w:rsidRDefault="00DF2615" w:rsidP="00DF2615">
      <w:pPr>
        <w:rPr>
          <w:sz w:val="48"/>
          <w:szCs w:val="48"/>
        </w:rPr>
      </w:pPr>
      <w:r w:rsidRPr="00DF2615">
        <w:rPr>
          <w:sz w:val="48"/>
          <w:szCs w:val="48"/>
        </w:rPr>
        <w:t>program control</w:t>
      </w:r>
      <w:r>
        <w:rPr>
          <w:sz w:val="48"/>
          <w:szCs w:val="48"/>
        </w:rPr>
        <w:t>:</w:t>
      </w:r>
    </w:p>
    <w:p w14:paraId="1249A554" w14:textId="4D8B679B" w:rsidR="00DF2615" w:rsidRDefault="00DF2615" w:rsidP="00DF261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跟</w:t>
      </w:r>
      <w:r>
        <w:rPr>
          <w:rFonts w:hint="eastAsia"/>
          <w:sz w:val="48"/>
          <w:szCs w:val="48"/>
        </w:rPr>
        <w:t>PDF</w:t>
      </w:r>
      <w:r>
        <w:rPr>
          <w:rFonts w:hint="eastAsia"/>
          <w:sz w:val="48"/>
          <w:szCs w:val="48"/>
        </w:rPr>
        <w:t>一樣，也保留了上次作業的</w:t>
      </w:r>
      <w:r w:rsidRPr="00DF2615">
        <w:rPr>
          <w:sz w:val="48"/>
          <w:szCs w:val="48"/>
        </w:rPr>
        <w:t>control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input</w:t>
      </w:r>
    </w:p>
    <w:p w14:paraId="781279E6" w14:textId="77DB6F87" w:rsidR="00DF2615" w:rsidRDefault="00DF2615" w:rsidP="00DF2615">
      <w:pPr>
        <w:rPr>
          <w:sz w:val="48"/>
          <w:szCs w:val="48"/>
        </w:rPr>
      </w:pPr>
    </w:p>
    <w:p w14:paraId="38527B5D" w14:textId="40C1D11B" w:rsidR="00DF2615" w:rsidRDefault="00DF2615" w:rsidP="00DF2615">
      <w:pPr>
        <w:rPr>
          <w:sz w:val="48"/>
          <w:szCs w:val="48"/>
        </w:rPr>
      </w:pPr>
      <w:r w:rsidRPr="00DF2615">
        <w:rPr>
          <w:sz w:val="48"/>
          <w:szCs w:val="48"/>
        </w:rPr>
        <w:t>special things</w:t>
      </w:r>
      <w:r>
        <w:rPr>
          <w:sz w:val="48"/>
          <w:szCs w:val="48"/>
        </w:rPr>
        <w:t>:</w:t>
      </w:r>
    </w:p>
    <w:p w14:paraId="667FD9FD" w14:textId="5938647C" w:rsidR="00DF2615" w:rsidRPr="00DF2615" w:rsidRDefault="00DF2615" w:rsidP="00DF2615">
      <w:pPr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無</w:t>
      </w:r>
      <w:bookmarkStart w:id="0" w:name="_GoBack"/>
      <w:bookmarkEnd w:id="0"/>
    </w:p>
    <w:sectPr w:rsidR="00DF2615" w:rsidRPr="00DF26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97"/>
    <w:rsid w:val="00364FC3"/>
    <w:rsid w:val="004A2697"/>
    <w:rsid w:val="00D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2C3F2"/>
  <w15:chartTrackingRefBased/>
  <w15:docId w15:val="{D011EB8E-F684-4B38-8B7F-FBE178ACB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OIFO</dc:creator>
  <cp:keywords/>
  <dc:description/>
  <cp:lastModifiedBy>OIFO</cp:lastModifiedBy>
  <cp:revision>2</cp:revision>
  <dcterms:created xsi:type="dcterms:W3CDTF">2020-05-24T11:56:00Z</dcterms:created>
  <dcterms:modified xsi:type="dcterms:W3CDTF">2020-05-24T12:03:00Z</dcterms:modified>
</cp:coreProperties>
</file>