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Міністерство освіти і науки України</w:t>
      </w:r>
    </w:p>
    <w:p>
      <w:pPr>
        <w:pStyle w:val="1"/>
        <w:spacing w:before="0" w:after="0" w:line="276" w:lineRule="auto"/>
        <w:jc w:val="center"/>
        <w:keepLines w:val="0"/>
        <w:widowControl/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pPr>
      <w:r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  <w:t>ІФНТУНГ</w:t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pStyle w:val="2"/>
        <w:spacing w:before="0" w:after="0" w:line="276" w:lineRule="auto"/>
        <w:jc w:val="right"/>
        <w:keepLines w:val="0"/>
        <w:widowControl/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pPr>
      <w:r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r>
    </w:p>
    <w:p>
      <w:pPr>
        <w:pStyle w:val="2"/>
        <w:spacing w:before="0" w:after="0" w:line="276" w:lineRule="auto"/>
        <w:jc w:val="right"/>
        <w:keepLines w:val="0"/>
        <w:widowControl/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pPr>
      <w:r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r>
    </w:p>
    <w:p>
      <w:pPr>
        <w:pStyle w:val="2"/>
        <w:spacing w:before="0" w:after="0" w:line="276" w:lineRule="auto"/>
        <w:jc w:val="right"/>
        <w:keepLines w:val="0"/>
        <w:widowControl/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pPr>
      <w:r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  <w:t>Кафедра ІТТС</w:t>
      </w:r>
    </w:p>
    <w:p>
      <w:pPr>
        <w:spacing w:line="276" w:lineRule="auto"/>
        <w:jc w:val="right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pStyle w:val="1"/>
        <w:spacing w:before="0" w:after="0" w:line="276" w:lineRule="auto"/>
        <w:jc w:val="center"/>
        <w:keepLines w:val="0"/>
        <w:widowControl/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pPr>
      <w:r>
        <w:rPr>
          <w:rFonts w:ascii="Times New Roman" w:hAnsi="Times New Roman" w:eastAsia="Calibri" w:cs="Times New Roman"/>
          <w:b w:val="0"/>
          <w:bCs w:val="0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pStyle w:val=""/>
        <w:outlineLvl w:val="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Лабораторна робота № 1</w:t>
      </w:r>
    </w:p>
    <w:p>
      <w:pPr>
        <w:pStyle w:val=""/>
        <w:outlineLvl w:val="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«</w:t>
      </w:r>
      <w:r>
        <w:t>СИНТЕЗ ЦИФРОВИХ ФІЛЬТРІВ</w:t>
      </w:r>
      <w:r>
        <w:rPr>
          <w:b w:val="0"/>
          <w:sz w:val="36"/>
          <w:szCs w:val="36"/>
        </w:rPr>
        <w:t>»</w:t>
      </w:r>
      <w:r>
        <w:rPr>
          <w:b w:val="0"/>
          <w:sz w:val="36"/>
          <w:szCs w:val="36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spacing w:line="276" w:lineRule="auto"/>
        <w:jc w:val="right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Виконав:</w:t>
      </w:r>
    </w:p>
    <w:p>
      <w:pPr>
        <w:spacing w:line="276" w:lineRule="auto"/>
        <w:jc w:val="right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ст. гр. АКСз-16-2К</w:t>
      </w:r>
    </w:p>
    <w:p>
      <w:pPr>
        <w:spacing w:line="276" w:lineRule="auto"/>
        <w:jc w:val="right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ab/>
        <w:tab/>
        <w:tab/>
        <w:tab/>
        <w:tab/>
        <w:tab/>
        <w:tab/>
        <w:tab/>
        <w:tab/>
        <w:tab/>
        <w:tab/>
        <w:t xml:space="preserve"> Антоняк А. П.</w:t>
      </w:r>
    </w:p>
    <w:p>
      <w:pPr>
        <w:spacing w:line="276" w:lineRule="auto"/>
        <w:jc w:val="right"/>
        <w:widowControl/>
        <w:rPr>
          <w:rFonts w:eastAsia="Calibri"/>
          <w:kern w:val="0"/>
          <w:sz w:val="28"/>
          <w:szCs w:val="28"/>
          <w:lang w:val="ru-ru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Перевірила:</w:t>
      </w:r>
      <w:r>
        <w:rPr>
          <w:rFonts w:eastAsia="Calibri"/>
          <w:kern w:val="0"/>
          <w:sz w:val="28"/>
          <w:szCs w:val="28"/>
          <w:lang w:val="ru-ru" w:bidi="ar-sa"/>
        </w:rPr>
      </w:r>
    </w:p>
    <w:p>
      <w:pPr>
        <w:spacing w:line="276" w:lineRule="auto"/>
        <w:jc w:val="right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Клапоущак О. І.</w:t>
      </w:r>
    </w:p>
    <w:p>
      <w:pPr>
        <w:pStyle w:val="1"/>
        <w:spacing w:before="0" w:after="0"/>
        <w:jc w:val="center"/>
        <w:keepLines w:val="0"/>
        <w:widowControl/>
        <w:rPr>
          <w:rFonts w:ascii="Times New Roman" w:hAnsi="Times New Roman" w:eastAsia="Calibri" w:cs="Times New Roman"/>
          <w:b w:val="0"/>
          <w:bCs w:val="0"/>
          <w:kern w:val="0"/>
          <w:sz w:val="28"/>
          <w:szCs w:val="24"/>
          <w:lang w:val="ru-ru" w:bidi="ar-sa"/>
        </w:rPr>
      </w:pPr>
      <w:r>
        <w:rPr>
          <w:rFonts w:ascii="Times New Roman" w:hAnsi="Times New Roman" w:eastAsia="Calibri" w:cs="Times New Roman"/>
          <w:b w:val="0"/>
          <w:bCs w:val="0"/>
          <w:kern w:val="0"/>
          <w:sz w:val="28"/>
          <w:szCs w:val="24"/>
          <w:lang w:val="ru-ru" w:bidi="ar-sa"/>
        </w:rPr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 xml:space="preserve"> </w:t>
      </w:r>
    </w:p>
    <w:p>
      <w:pPr>
        <w:spacing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ind w:right="21"/>
        <w:spacing w:after="200" w:line="276" w:lineRule="auto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ind w:right="21"/>
        <w:spacing w:after="200"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ind w:right="21"/>
        <w:spacing w:after="200" w:line="276" w:lineRule="auto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ind w:right="21"/>
        <w:spacing w:after="200"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</w:r>
    </w:p>
    <w:p>
      <w:pPr>
        <w:ind w:right="21"/>
        <w:spacing w:after="200" w:line="276" w:lineRule="auto"/>
        <w:jc w:val="center"/>
        <w:widowControl/>
        <w:rPr>
          <w:rFonts w:eastAsia="Calibri"/>
          <w:kern w:val="0"/>
          <w:sz w:val="28"/>
          <w:szCs w:val="28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м. Івано-Франківськ</w:t>
      </w:r>
    </w:p>
    <w:p>
      <w:pPr>
        <w:ind w:right="21"/>
        <w:spacing w:after="200" w:line="276" w:lineRule="auto"/>
        <w:jc w:val="center"/>
        <w:widowControl/>
        <w:rPr>
          <w:rFonts w:ascii="Calibri" w:hAnsi="Calibri" w:eastAsia="Calibri"/>
          <w:kern w:val="0"/>
          <w:sz w:val="22"/>
          <w:szCs w:val="22"/>
          <w:lang w:val="uk-ua" w:bidi="ar-sa"/>
        </w:rPr>
      </w:pPr>
      <w:r>
        <w:rPr>
          <w:rFonts w:eastAsia="Calibri"/>
          <w:kern w:val="0"/>
          <w:sz w:val="28"/>
          <w:szCs w:val="28"/>
          <w:lang w:val="uk-ua" w:bidi="ar-sa"/>
        </w:rPr>
        <w:t>2016 р.</w:t>
      </w:r>
      <w:r>
        <w:rPr>
          <w:rFonts w:ascii="Calibri" w:hAnsi="Calibri" w:eastAsia="Calibri"/>
          <w:kern w:val="0"/>
          <w:sz w:val="22"/>
          <w:szCs w:val="22"/>
          <w:lang w:val="uk-ua" w:bidi="ar-sa"/>
        </w:rPr>
      </w:r>
      <w:bookmarkStart w:id="0" w:name="_GoBack"/>
      <w:bookmarkEnd w:id="0"/>
      <w:r>
        <w:rPr>
          <w:rFonts w:ascii="Calibri" w:hAnsi="Calibri" w:eastAsia="Calibri"/>
          <w:kern w:val="0"/>
          <w:sz w:val="22"/>
          <w:szCs w:val="22"/>
          <w:lang w:val="uk-ua" w:bidi="ar-sa"/>
        </w:rPr>
      </w:r>
      <w:r>
        <w:br w:type="page"/>
      </w:r>
    </w:p>
    <w:p>
      <w:pPr>
        <w:spacing/>
        <w:jc w:val="center"/>
      </w:pPr>
      <w:r>
        <w:t xml:space="preserve">АЧХ фільтра низькиих частот </w:t>
      </w:r>
    </w:p>
    <w:p>
      <w:r/>
    </w:p>
    <w:p>
      <w:r>
        <w:rPr>
          <w:noProof/>
        </w:rPr>
        <w:drawing>
          <wp:inline distT="0" distB="0" distL="0" distR="0">
            <wp:extent cx="4580255" cy="3685540"/>
            <wp:effectExtent l="0" t="0" r="0" b="0"/>
            <wp:docPr id="1" name="Картин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ка1"/>
                    <pic:cNvPicPr>
                      <a:picLocks noChangeAspect="1"/>
                      <a:extLst>
                        <a:ext uri="smNativeData">
                          <sm:smNativeData xmlns:sm="smNativeData" val="SMDATA_13_oE8U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0cAACsFgAALRwAAKwWAAAAAAAACQAAAAQAAAAAAAAADAAAABAAAAAAAAAAAAAAAAAAAAAAAAAAHgAAAGgAAAAAAAAAAAAAAAAAAAAAAAAAAAAAABAnAAAQJwAAAAAAAAAAAAAAAAAAAAAAAAAAAAAAAAAAAAAAAAAAAAAUAAAAAAAAAMDA/wAAAAAAZAAAADIAAAAAAAAAZAAAAAAAAAB/f38ACgAAACEAAABAAAAAPAAAAAAAAAAAAAAAAAAAAAAAAAABAAAAAAAAAAAAAAABAAAAAAAAAAAAAAAtHAAArBY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685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РИС.1</w:t>
      </w:r>
    </w:p>
    <w:p>
      <w:r/>
    </w:p>
    <w:p>
      <w:pPr>
        <w:spacing/>
        <w:jc w:val="center"/>
      </w:pPr>
      <w:r>
        <w:t>АЧХ фільтра високих частот</w:t>
      </w:r>
    </w:p>
    <w:p>
      <w:pPr>
        <w:spacing/>
        <w:jc w:val="center"/>
      </w:pPr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5196205" cy="4180840"/>
            <wp:effectExtent l="0" t="0" r="0" b="0"/>
            <wp:docPr id="2" name="Картинк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ка2"/>
                    <pic:cNvPicPr>
                      <a:picLocks noChangeAspect="1"/>
                      <a:extLst>
                        <a:ext uri="smNativeData">
                          <sm:smNativeData xmlns:sm="smNativeData" val="SMDATA_13_oE8U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cfAAC4GQAA9x8AALgZAAAAAAAACQAAAAQAAAAAAAAADAAAABAAAAAAAAAAAAAAAAAAAAAAAAAAHgAAAGgAAAAAAAAAAAAAAAAAAAAAAAAAAAAAABAnAAAQJwAAAAAAAAAAAAAAAAAAAAAAAAAAAAAAAAAAAAAAAAAAAAAUAAAAAAAAAMDA/wAAAAAAZAAAADIAAAAAAAAAZAAAAAAAAAB/f38ACgAAACEAAABAAAAAPAAAAAAAAAAAAAAAAAAAAAAAAAAAAAAAAAAAAAAAAAAAAAAAAAAAAAAAAAD3HwAAuBk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4180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>
        <w:t>РИС.2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>
        <w:t>АЧХ фільтра смугових частот</w:t>
      </w:r>
    </w:p>
    <w:p>
      <w:pPr>
        <w:spacing/>
        <w:jc w:val="center"/>
      </w:pPr>
      <w:r/>
    </w:p>
    <w:p>
      <w:pPr>
        <w:spacing/>
        <w:jc w:val="center"/>
      </w:pPr>
      <w:r>
        <w:rPr>
          <w:noProof/>
        </w:rPr>
        <w:drawing>
          <wp:inline distT="0" distB="0" distL="0" distR="0">
            <wp:extent cx="4734560" cy="3809365"/>
            <wp:effectExtent l="0" t="0" r="0" b="0"/>
            <wp:docPr id="3" name="Картинк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ка3"/>
                    <pic:cNvPicPr>
                      <a:picLocks noChangeAspect="1"/>
                      <a:extLst>
                        <a:ext uri="smNativeData">
                          <sm:smNativeData xmlns:sm="smNativeData" val="SMDATA_13_oE8U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AdAABvFwAAIB0AAG8XAAAAAAAACQAAAAQAAAAAAAAADAAAABAAAAAAAAAAAAAAAAAAAAAAAAAAHgAAAGgAAAAAAAAAAAAAAAAAAAAAAAAAAAAAABAnAAAQJwAAAAAAAAAAAAAAAAAAAAAAAAAAAAAAAAAAAAAAAAAAAAAUAAAAAAAAAMDA/wAAAAAAZAAAADIAAAAAAAAAZAAAAAAAAAB/f38ACgAAACEAAABAAAAAPAAAAAAAAAAAAAAAAAAAAAAAAAAAAAAAAAAAAAAAAAAAAAAAAAAAAAAAAAAgHQAAbxc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809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</w:pPr>
      <w:r>
        <w:t>РИС.3</w:t>
      </w:r>
    </w:p>
    <w:p>
      <w:pPr>
        <w:spacing/>
        <w:jc w:val="center"/>
      </w:pPr>
      <w:r/>
    </w:p>
    <w:p>
      <w:pPr>
        <w:spacing/>
        <w:jc w:val="center"/>
      </w:pPr>
      <w:r>
        <w:t>Висновок:</w:t>
      </w:r>
    </w:p>
    <w:p>
      <w:pPr>
        <w:spacing/>
        <w:jc w:val="center"/>
      </w:pPr>
      <w:r/>
    </w:p>
    <w:p>
      <w:r>
        <w:tab/>
        <w:t>АЧХ Фільтра низьких частот пропускає частоти до 100 кГц, і послаблює частоти вище 100 кГц. (Рис 1)</w:t>
      </w:r>
    </w:p>
    <w:p>
      <w:r>
        <w:tab/>
        <w:t>АЧХ Фільтра високих частот – працює навпаки (рис.1)</w:t>
      </w:r>
    </w:p>
    <w:p>
      <w:r>
        <w:tab/>
        <w:t>АЧХ Фільтра смугових частот пропускає частоти  які виникають в проміжку від 100 до 200, а частготи  які лежать нижче 100 кГц і вище 200 кГц послабюються (Рис 3)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5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477726112" w:val="73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paragraph" w:styleId="">
    <w:name w:val="Title"/>
    <w:qFormat/>
    <w:basedOn w:val=""/>
    <w:pPr>
      <w:spacing w:line="360" w:lineRule="auto"/>
      <w:jc w:val="center"/>
      <w:widowControl/>
    </w:pPr>
    <w:rPr>
      <w:rFonts w:eastAsia="Times New Roman"/>
      <w:b/>
      <w:bCs/>
      <w:kern w:val="0"/>
      <w:sz w:val="28"/>
      <w:szCs w:val="28"/>
      <w:lang w:val="uk-ua" w:bidi="ar-sa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paragraph" w:styleId="">
    <w:name w:val="Title"/>
    <w:qFormat/>
    <w:basedOn w:val=""/>
    <w:pPr>
      <w:spacing w:line="360" w:lineRule="auto"/>
      <w:jc w:val="center"/>
      <w:widowControl/>
    </w:pPr>
    <w:rPr>
      <w:rFonts w:eastAsia="Times New Roman"/>
      <w:b/>
      <w:bCs/>
      <w:kern w:val="0"/>
      <w:sz w:val="28"/>
      <w:szCs w:val="28"/>
      <w:lang w:val="uk-ua" w:bidi="ar-sa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2016-10-29T11:05:53Z</dcterms:created>
  <dcterms:modified xsi:type="dcterms:W3CDTF">2016-10-29T11:28:32Z</dcterms:modified>
</cp:coreProperties>
</file>